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1141A7E" w:rsidR="00AC4D77" w:rsidRDefault="00DE3C5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Ángel Nicolás Frei Cepeda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A25DBF8" w:rsidR="00AC4D77" w:rsidRDefault="001E7FD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Plan de estudios de 2022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D49EE59" w:rsidR="00AC4D77" w:rsidRDefault="00DE3C5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1477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539"/>
        <w:gridCol w:w="992"/>
        <w:gridCol w:w="993"/>
        <w:gridCol w:w="1134"/>
        <w:gridCol w:w="1275"/>
        <w:gridCol w:w="1418"/>
        <w:gridCol w:w="2126"/>
      </w:tblGrid>
      <w:tr w:rsidR="00E43678" w:rsidRPr="00045D87" w14:paraId="02E8FF2F" w14:textId="77777777" w:rsidTr="00DE3C5C">
        <w:trPr>
          <w:trHeight w:val="288"/>
          <w:jc w:val="center"/>
        </w:trPr>
        <w:tc>
          <w:tcPr>
            <w:tcW w:w="353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81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12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DE3C5C">
        <w:trPr>
          <w:trHeight w:val="870"/>
          <w:jc w:val="center"/>
        </w:trPr>
        <w:tc>
          <w:tcPr>
            <w:tcW w:w="353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3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134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75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41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12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DE3C5C">
        <w:trPr>
          <w:trHeight w:val="591"/>
          <w:jc w:val="center"/>
        </w:trPr>
        <w:tc>
          <w:tcPr>
            <w:tcW w:w="3539" w:type="dxa"/>
          </w:tcPr>
          <w:p w14:paraId="53E45F52" w14:textId="79DA712D" w:rsidR="00E43678" w:rsidRPr="001A179D" w:rsidRDefault="00DE3C5C" w:rsidP="00DE3C5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Administrar la configuración de ambientes, servicios de aplicaciones y bases de datos</w:t>
            </w:r>
          </w:p>
        </w:tc>
        <w:tc>
          <w:tcPr>
            <w:tcW w:w="992" w:type="dxa"/>
          </w:tcPr>
          <w:p w14:paraId="0AE11E06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79497191" w14:textId="4942277F" w:rsidR="00E43678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1196BA05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5E6B0C7C" w14:textId="48D4FA51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4BCAD381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3F20C944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DE3C5C">
        <w:trPr>
          <w:trHeight w:val="576"/>
          <w:jc w:val="center"/>
        </w:trPr>
        <w:tc>
          <w:tcPr>
            <w:tcW w:w="3539" w:type="dxa"/>
          </w:tcPr>
          <w:p w14:paraId="28A60675" w14:textId="272BC581" w:rsidR="00E43678" w:rsidRPr="001A179D" w:rsidRDefault="00DE3C5C" w:rsidP="00DE3C5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Ofrecer propuestas de solución informática analizando de forma integral los procesos</w:t>
            </w:r>
          </w:p>
        </w:tc>
        <w:tc>
          <w:tcPr>
            <w:tcW w:w="992" w:type="dxa"/>
          </w:tcPr>
          <w:p w14:paraId="6DBA9A2C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2AB98D2F" w14:textId="4DAF8473" w:rsidR="00E43678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2B6A2003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215AE810" w14:textId="0C55C658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3785608A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12D566DA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DE3C5C">
        <w:trPr>
          <w:trHeight w:val="591"/>
          <w:jc w:val="center"/>
        </w:trPr>
        <w:tc>
          <w:tcPr>
            <w:tcW w:w="3539" w:type="dxa"/>
          </w:tcPr>
          <w:p w14:paraId="1A55186D" w14:textId="06692453" w:rsidR="00E43678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Desarrollar una solución de software utilizando técnicas que permitan sistematizar el proceso</w:t>
            </w:r>
          </w:p>
        </w:tc>
        <w:tc>
          <w:tcPr>
            <w:tcW w:w="992" w:type="dxa"/>
          </w:tcPr>
          <w:p w14:paraId="2B8826EE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214A3D3F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81C69FC" w14:textId="3CD6F0EB" w:rsidR="00E43678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5" w:type="dxa"/>
          </w:tcPr>
          <w:p w14:paraId="351AC90E" w14:textId="58931D58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5F9FF620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16B213E0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DE3C5C">
        <w:trPr>
          <w:trHeight w:val="591"/>
          <w:jc w:val="center"/>
        </w:trPr>
        <w:tc>
          <w:tcPr>
            <w:tcW w:w="3539" w:type="dxa"/>
          </w:tcPr>
          <w:p w14:paraId="1BB9E155" w14:textId="36BBDE4E" w:rsidR="00E43678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modelos de datos para soportar los requerimientos de la organización acuerdo a un diseño definido y escalable en el tiempo</w:t>
            </w:r>
          </w:p>
        </w:tc>
        <w:tc>
          <w:tcPr>
            <w:tcW w:w="992" w:type="dxa"/>
          </w:tcPr>
          <w:p w14:paraId="1C11CAB0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719970B1" w14:textId="36D23D42" w:rsidR="00E43678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26851D54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5BC2F010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608079C4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3BCC39E2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DE3C5C">
        <w:trPr>
          <w:trHeight w:val="591"/>
          <w:jc w:val="center"/>
        </w:trPr>
        <w:tc>
          <w:tcPr>
            <w:tcW w:w="3539" w:type="dxa"/>
          </w:tcPr>
          <w:p w14:paraId="054D39DB" w14:textId="67BD41E9" w:rsidR="00E43678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Programar consultas o rutinas para manipular información de una base de datos</w:t>
            </w:r>
          </w:p>
        </w:tc>
        <w:tc>
          <w:tcPr>
            <w:tcW w:w="992" w:type="dxa"/>
          </w:tcPr>
          <w:p w14:paraId="70C9F467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0EB20FBA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12133B" w14:textId="7953FCDF" w:rsidR="00E43678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5" w:type="dxa"/>
          </w:tcPr>
          <w:p w14:paraId="3078B545" w14:textId="365B7ED1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21CEF50E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1B9BDD86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DE3C5C">
        <w:trPr>
          <w:trHeight w:val="576"/>
          <w:jc w:val="center"/>
        </w:trPr>
        <w:tc>
          <w:tcPr>
            <w:tcW w:w="3539" w:type="dxa"/>
          </w:tcPr>
          <w:p w14:paraId="04FF7A9B" w14:textId="368DB0D2" w:rsidR="00E43678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programas y rutinas de variada complejidad para dar solución a requerimientos de la organización</w:t>
            </w:r>
          </w:p>
        </w:tc>
        <w:tc>
          <w:tcPr>
            <w:tcW w:w="992" w:type="dxa"/>
          </w:tcPr>
          <w:p w14:paraId="5C878E42" w14:textId="0EC495E7" w:rsidR="00E43678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57696619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17EAB0C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7374964A" w14:textId="364408E5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5AB69828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29F824E7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DE3C5C">
        <w:trPr>
          <w:trHeight w:val="591"/>
          <w:jc w:val="center"/>
        </w:trPr>
        <w:tc>
          <w:tcPr>
            <w:tcW w:w="3539" w:type="dxa"/>
          </w:tcPr>
          <w:p w14:paraId="6ECA9D03" w14:textId="4AFC556B" w:rsidR="00E43678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Realizar pruebas de calidad tanto de los productos como de los procesos utilizando buenas prácticas definidas por la industria.</w:t>
            </w:r>
          </w:p>
        </w:tc>
        <w:tc>
          <w:tcPr>
            <w:tcW w:w="992" w:type="dxa"/>
          </w:tcPr>
          <w:p w14:paraId="210E7D65" w14:textId="5EC72833" w:rsidR="00E43678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43ED5BCA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E734E5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57E4E6DE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0379BCE7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70508CC2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DE3C5C">
        <w:trPr>
          <w:trHeight w:val="576"/>
          <w:jc w:val="center"/>
        </w:trPr>
        <w:tc>
          <w:tcPr>
            <w:tcW w:w="3539" w:type="dxa"/>
          </w:tcPr>
          <w:p w14:paraId="1CC8A990" w14:textId="47264F4D" w:rsidR="00E43678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el modelo arquitectónico de una solución sistémica que soporte los procesos de negocio</w:t>
            </w:r>
          </w:p>
        </w:tc>
        <w:tc>
          <w:tcPr>
            <w:tcW w:w="992" w:type="dxa"/>
          </w:tcPr>
          <w:p w14:paraId="628BD247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290ED4D2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9074CC3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6818B1D3" w14:textId="0422FCD3" w:rsidR="00E43678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418" w:type="dxa"/>
          </w:tcPr>
          <w:p w14:paraId="166AD574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1B8B88E7" w14:textId="77777777" w:rsidR="00E43678" w:rsidRPr="00045D87" w:rsidRDefault="00E43678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3C5C" w:rsidRPr="00045D87" w14:paraId="256CCBA9" w14:textId="77777777" w:rsidTr="00DE3C5C">
        <w:trPr>
          <w:trHeight w:val="576"/>
          <w:jc w:val="center"/>
        </w:trPr>
        <w:tc>
          <w:tcPr>
            <w:tcW w:w="3539" w:type="dxa"/>
          </w:tcPr>
          <w:p w14:paraId="43E1BF93" w14:textId="1F97F5A5" w:rsidR="00DE3C5C" w:rsidRDefault="00DE3C5C" w:rsidP="00DE3C5C">
            <w:pPr>
              <w:jc w:val="center"/>
            </w:pPr>
            <w:r>
              <w:t>Implementar soluciones sistémicas integrales para automatizar u optimizar procesos</w:t>
            </w:r>
          </w:p>
        </w:tc>
        <w:tc>
          <w:tcPr>
            <w:tcW w:w="992" w:type="dxa"/>
          </w:tcPr>
          <w:p w14:paraId="467F4105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1AEE35C2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F911E41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3D428818" w14:textId="2E68A444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418" w:type="dxa"/>
          </w:tcPr>
          <w:p w14:paraId="3C6BCA73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0E426D6E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3C5C" w:rsidRPr="00045D87" w14:paraId="3E4F2BBB" w14:textId="77777777" w:rsidTr="00DE3C5C">
        <w:trPr>
          <w:trHeight w:val="576"/>
          <w:jc w:val="center"/>
        </w:trPr>
        <w:tc>
          <w:tcPr>
            <w:tcW w:w="3539" w:type="dxa"/>
          </w:tcPr>
          <w:p w14:paraId="171DEC2C" w14:textId="4446E821" w:rsidR="00DE3C5C" w:rsidRDefault="00DE3C5C" w:rsidP="00DE3C5C">
            <w:pPr>
              <w:jc w:val="center"/>
            </w:pPr>
            <w:r>
              <w:lastRenderedPageBreak/>
              <w:t>Resolver las vulnerabilidades sistémicas para asegurar que el software construido cumple las normas de seguridad exigidas por la industria.</w:t>
            </w:r>
          </w:p>
        </w:tc>
        <w:tc>
          <w:tcPr>
            <w:tcW w:w="992" w:type="dxa"/>
          </w:tcPr>
          <w:p w14:paraId="71FA0BCE" w14:textId="219AA3A1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20A3C40A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5A4842E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536FBCAA" w14:textId="77777777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00A5AB71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6EAEADD1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3C5C" w:rsidRPr="00045D87" w14:paraId="714AAFE4" w14:textId="77777777" w:rsidTr="00DE3C5C">
        <w:trPr>
          <w:trHeight w:val="576"/>
          <w:jc w:val="center"/>
        </w:trPr>
        <w:tc>
          <w:tcPr>
            <w:tcW w:w="3539" w:type="dxa"/>
          </w:tcPr>
          <w:p w14:paraId="67ACFC0E" w14:textId="15894FD9" w:rsidR="00DE3C5C" w:rsidRDefault="00DE3C5C" w:rsidP="00DE3C5C">
            <w:pPr>
              <w:jc w:val="center"/>
            </w:pPr>
            <w:r>
              <w:t>Gestionar proyectos informáticos, ofreciendo alternativas para la toma de decisiones de acuerdo con los requerimientos de la organización.</w:t>
            </w:r>
          </w:p>
        </w:tc>
        <w:tc>
          <w:tcPr>
            <w:tcW w:w="992" w:type="dxa"/>
          </w:tcPr>
          <w:p w14:paraId="724EA177" w14:textId="77777777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4D954026" w14:textId="5D920D22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71CADDA0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0EA52B94" w14:textId="77777777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71858855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2ACC0E3B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3C5C" w:rsidRPr="00045D87" w14:paraId="1AE9DD59" w14:textId="77777777" w:rsidTr="00DE3C5C">
        <w:trPr>
          <w:trHeight w:val="576"/>
          <w:jc w:val="center"/>
        </w:trPr>
        <w:tc>
          <w:tcPr>
            <w:tcW w:w="3539" w:type="dxa"/>
          </w:tcPr>
          <w:p w14:paraId="4656520E" w14:textId="09049981" w:rsidR="00DE3C5C" w:rsidRDefault="00DE3C5C" w:rsidP="00DE3C5C">
            <w:pPr>
              <w:jc w:val="center"/>
            </w:pPr>
            <w:r>
              <w:t>Resolver situaciones problemáticas de la vida cotidiana, ámbito científico y mundo laboral, utilizando operatoria matemática básica</w:t>
            </w:r>
          </w:p>
        </w:tc>
        <w:tc>
          <w:tcPr>
            <w:tcW w:w="992" w:type="dxa"/>
          </w:tcPr>
          <w:p w14:paraId="7896CE01" w14:textId="71C1B1B4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4C6A0448" w14:textId="77777777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A332B2E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380C4234" w14:textId="77777777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49548B19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4B691F7D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3C5C" w:rsidRPr="00045D87" w14:paraId="2FA5A4AA" w14:textId="77777777" w:rsidTr="00DE3C5C">
        <w:trPr>
          <w:trHeight w:val="576"/>
          <w:jc w:val="center"/>
        </w:trPr>
        <w:tc>
          <w:tcPr>
            <w:tcW w:w="3539" w:type="dxa"/>
          </w:tcPr>
          <w:p w14:paraId="6F9F2B1A" w14:textId="5EA1D29E" w:rsidR="00DE3C5C" w:rsidRDefault="00DE3C5C" w:rsidP="00DE3C5C">
            <w:pPr>
              <w:jc w:val="center"/>
            </w:pPr>
            <w: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992" w:type="dxa"/>
          </w:tcPr>
          <w:p w14:paraId="484585C5" w14:textId="77777777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2E29C430" w14:textId="5F1F64C4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13583550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3A0209AA" w14:textId="77777777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7B39A329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6D354504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3C5C" w:rsidRPr="00045D87" w14:paraId="079299CE" w14:textId="77777777" w:rsidTr="00DE3C5C">
        <w:trPr>
          <w:trHeight w:val="576"/>
          <w:jc w:val="center"/>
        </w:trPr>
        <w:tc>
          <w:tcPr>
            <w:tcW w:w="3539" w:type="dxa"/>
          </w:tcPr>
          <w:p w14:paraId="26319C50" w14:textId="32BB6C58" w:rsidR="00DE3C5C" w:rsidRDefault="00DE3C5C" w:rsidP="00DE3C5C">
            <w:pPr>
              <w:jc w:val="center"/>
            </w:pPr>
            <w:r>
              <w:t>Comunicar en forma oral y escrita diferentes mensajes, utilizando herramientas lingüísticas funcionales con propósitos específicos en diversos</w:t>
            </w:r>
          </w:p>
        </w:tc>
        <w:tc>
          <w:tcPr>
            <w:tcW w:w="992" w:type="dxa"/>
          </w:tcPr>
          <w:p w14:paraId="58466FF2" w14:textId="3B2D2184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21416A50" w14:textId="77777777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59838E8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1BCBFED1" w14:textId="77777777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7BFB45EE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71B6A987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3C5C" w:rsidRPr="00045D87" w14:paraId="636CC21D" w14:textId="77777777" w:rsidTr="00DE3C5C">
        <w:trPr>
          <w:trHeight w:val="576"/>
          <w:jc w:val="center"/>
        </w:trPr>
        <w:tc>
          <w:tcPr>
            <w:tcW w:w="3539" w:type="dxa"/>
          </w:tcPr>
          <w:p w14:paraId="564EEFF9" w14:textId="5B31E080" w:rsidR="00DE3C5C" w:rsidRDefault="00DE3C5C" w:rsidP="00DE3C5C">
            <w:pPr>
              <w:jc w:val="center"/>
            </w:pPr>
            <w:r>
              <w:t>Capacidad para generar ideas, soluciones o procesos innovadores que respondan a oportunidades, necesidades</w:t>
            </w:r>
          </w:p>
        </w:tc>
        <w:tc>
          <w:tcPr>
            <w:tcW w:w="992" w:type="dxa"/>
          </w:tcPr>
          <w:p w14:paraId="2D58FC06" w14:textId="77777777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49C9407B" w14:textId="24A02D30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48BB8167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</w:tcPr>
          <w:p w14:paraId="5C603AA3" w14:textId="77777777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72B66078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599FD2F4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3C5C" w:rsidRPr="00045D87" w14:paraId="07635F50" w14:textId="77777777" w:rsidTr="00DE3C5C">
        <w:trPr>
          <w:trHeight w:val="576"/>
          <w:jc w:val="center"/>
        </w:trPr>
        <w:tc>
          <w:tcPr>
            <w:tcW w:w="3539" w:type="dxa"/>
          </w:tcPr>
          <w:p w14:paraId="67469AA6" w14:textId="7D6737AA" w:rsidR="00DE3C5C" w:rsidRDefault="00DE3C5C" w:rsidP="00DE3C5C">
            <w:pPr>
              <w:jc w:val="center"/>
            </w:pPr>
            <w:r>
              <w:t>- Desarrollar proyectos de emprendimiento a partir de la identificación de oportunidades desde su especialidad, aplicando técnicas afines al objetivo</w:t>
            </w:r>
          </w:p>
        </w:tc>
        <w:tc>
          <w:tcPr>
            <w:tcW w:w="992" w:type="dxa"/>
          </w:tcPr>
          <w:p w14:paraId="1AA7C70C" w14:textId="77777777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318BCAB0" w14:textId="77777777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AEB85AC" w14:textId="3CC0F433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5" w:type="dxa"/>
          </w:tcPr>
          <w:p w14:paraId="1873F91E" w14:textId="77777777" w:rsidR="00DE3C5C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3428C160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1A8F52AC" w14:textId="77777777" w:rsidR="00DE3C5C" w:rsidRPr="00045D87" w:rsidRDefault="00DE3C5C" w:rsidP="00DE3C5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690FE" w14:textId="77777777" w:rsidR="00E1696B" w:rsidRDefault="00E1696B" w:rsidP="00DF38AE">
      <w:pPr>
        <w:spacing w:after="0" w:line="240" w:lineRule="auto"/>
      </w:pPr>
      <w:r>
        <w:separator/>
      </w:r>
    </w:p>
  </w:endnote>
  <w:endnote w:type="continuationSeparator" w:id="0">
    <w:p w14:paraId="31FB6598" w14:textId="77777777" w:rsidR="00E1696B" w:rsidRDefault="00E1696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78D0C" w14:textId="77777777" w:rsidR="00E1696B" w:rsidRDefault="00E1696B" w:rsidP="00DF38AE">
      <w:pPr>
        <w:spacing w:after="0" w:line="240" w:lineRule="auto"/>
      </w:pPr>
      <w:r>
        <w:separator/>
      </w:r>
    </w:p>
  </w:footnote>
  <w:footnote w:type="continuationSeparator" w:id="0">
    <w:p w14:paraId="26216CF9" w14:textId="77777777" w:rsidR="00E1696B" w:rsidRDefault="00E1696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571E0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E7FDE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3C5C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696B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599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</cp:revision>
  <cp:lastPrinted>2019-12-16T20:10:00Z</cp:lastPrinted>
  <dcterms:created xsi:type="dcterms:W3CDTF">2026-08-10T13:53:00Z</dcterms:created>
  <dcterms:modified xsi:type="dcterms:W3CDTF">2026-08-10T13:53:00Z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