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00000002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00000003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0000004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0000005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0000000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7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9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A" w14:textId="5E0A84E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E82C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00000B" w14:textId="18373B95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E82C86">
        <w:rPr>
          <w:rFonts w:ascii="Times New Roman" w:eastAsia="Times New Roman" w:hAnsi="Times New Roman" w:cs="Times New Roman"/>
          <w:b/>
          <w:sz w:val="28"/>
          <w:szCs w:val="28"/>
        </w:rPr>
        <w:t>Анализ исходных программ и компонентов программных средств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C" w14:textId="4676C6EE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</w:t>
      </w:r>
      <w:r w:rsidR="00E82C8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E82C86">
        <w:rPr>
          <w:rFonts w:ascii="Times New Roman" w:eastAsia="Times New Roman" w:hAnsi="Times New Roman" w:cs="Times New Roman"/>
          <w:b/>
          <w:sz w:val="28"/>
          <w:szCs w:val="28"/>
        </w:rPr>
        <w:t>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14:paraId="0000000D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000000E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0F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0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1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00000012" w14:textId="1F44FAF7" w:rsidR="00FB71EF" w:rsidRDefault="00EC61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ИСПк-305-52-00</w:t>
      </w:r>
    </w:p>
    <w:p w14:paraId="00000015" w14:textId="6F9DFEEB" w:rsidR="00FB71EF" w:rsidRDefault="00937D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Доронин А.А.</w:t>
      </w:r>
    </w:p>
    <w:p w14:paraId="00000016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00000017" w14:textId="07353EAA" w:rsidR="00FB71EF" w:rsidRDefault="00EC615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 П. А.</w:t>
      </w:r>
    </w:p>
    <w:p w14:paraId="00000018" w14:textId="77777777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00000019" w14:textId="0D07319A" w:rsidR="00FB71EF" w:rsidRDefault="00BE2F4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806A7C0" w14:textId="77777777" w:rsidR="001A2976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FB71EF" w:rsidRDefault="00FB71E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252F66D4" w:rsidR="00FB71EF" w:rsidRDefault="001A29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0000001C" w14:textId="5C9E00D6" w:rsidR="00FB71EF" w:rsidRDefault="00C65607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2024</w:t>
      </w:r>
      <w:r w:rsidR="00BE2F4F">
        <w:br w:type="page"/>
      </w:r>
    </w:p>
    <w:p w14:paraId="0000001D" w14:textId="47018D82" w:rsidR="00FB71EF" w:rsidRPr="0027090F" w:rsidRDefault="00BE2F4F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5E77" w:rsidRPr="00A25E77">
        <w:rPr>
          <w:rFonts w:ascii="Times New Roman" w:eastAsia="Times New Roman" w:hAnsi="Times New Roman" w:cs="Times New Roman"/>
          <w:sz w:val="28"/>
          <w:szCs w:val="28"/>
        </w:rPr>
        <w:t>анализ исходных программ и компонентов программных средств, необходимых для сопровождения программных продуктов, с целью определения их структуры, функциональности, зависимостей и возможных улучшений.</w:t>
      </w:r>
    </w:p>
    <w:p w14:paraId="0000001E" w14:textId="09EF193B" w:rsidR="00FB71EF" w:rsidRDefault="00FB71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7956C" w14:textId="77777777" w:rsidR="001A2976" w:rsidRDefault="001A297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FB71EF" w:rsidRDefault="00BE2F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2BCE26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>Из официальных источников найти и изучить документацию, связанную с программными средствами, установленными на рабочем месте. Это может быть описание функций, предназначение, а также другая информация, которая может помочь лучше понять структуру и особенности программных средств. </w:t>
      </w:r>
    </w:p>
    <w:p w14:paraId="339048C5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>Проанализировать исходное состояние программ, необходимых для сопровождения, включая их версию, последнее обновление, структуру и основные компоненты, чтобы полностью понять, как работает программное средство. </w:t>
      </w:r>
    </w:p>
    <w:p w14:paraId="4144738D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>Выявить зависимости между различными компонентами программного средства, как внутренними (внутри программы), так и внешними (например, зависимости от сторонних библиотек или сервисов). Это поможет понять, какие изменения в одной части программного средства могут повлиять на другие его части. </w:t>
      </w:r>
    </w:p>
    <w:p w14:paraId="7A11B4B9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>Выявить улучшения и возможности для апдейта / апгрейда, а также предложить улучшения или оптимизацию в исходных программах и компонентах программных средств на основе своего анализа. </w:t>
      </w:r>
    </w:p>
    <w:p w14:paraId="144F0882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>Рассмотреть вопрос эффективности программного средства, его актуальности для той или иной задачи сопровождения. </w:t>
      </w:r>
    </w:p>
    <w:p w14:paraId="37061AE6" w14:textId="77777777" w:rsidR="0027090F" w:rsidRPr="0027090F" w:rsidRDefault="0027090F" w:rsidP="0027090F">
      <w:pPr>
        <w:pStyle w:val="a5"/>
        <w:numPr>
          <w:ilvl w:val="0"/>
          <w:numId w:val="13"/>
        </w:numPr>
        <w:spacing w:after="0" w:line="36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27090F">
        <w:rPr>
          <w:rFonts w:ascii="Times New Roman" w:eastAsia="Times New Roman" w:hAnsi="Times New Roman" w:cs="Times New Roman"/>
          <w:sz w:val="28"/>
          <w:szCs w:val="28"/>
        </w:rPr>
        <w:t xml:space="preserve">В заключение лабораторного занятия необходимо задокументировать результаты своего исследования и анализа, включая описание программных средств, выявленные зависимости и предложенные </w:t>
      </w:r>
      <w:r w:rsidRPr="0027090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улучшения. Это поможет им укрепить свои знания и навыки в анализе программного обеспечения (рабочего окружения). </w:t>
      </w:r>
    </w:p>
    <w:p w14:paraId="1E541573" w14:textId="7931DBC0" w:rsidR="001A2976" w:rsidRPr="0027090F" w:rsidRDefault="001A2976" w:rsidP="0027090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C80072" w14:textId="56033C7D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55347302" w14:textId="77777777" w:rsidR="001A2976" w:rsidRDefault="001A2976" w:rsidP="001A2976">
      <w:pPr>
        <w:spacing w:after="0" w:line="360" w:lineRule="auto"/>
        <w:ind w:firstLine="75"/>
        <w:rPr>
          <w:rFonts w:ascii="Times New Roman" w:eastAsia="Times New Roman" w:hAnsi="Times New Roman" w:cs="Times New Roman"/>
          <w:sz w:val="28"/>
          <w:szCs w:val="28"/>
        </w:rPr>
      </w:pPr>
    </w:p>
    <w:p w14:paraId="28629F66" w14:textId="159D6674" w:rsidR="2AF60911" w:rsidRDefault="2AF60911">
      <w:r>
        <w:br w:type="page"/>
      </w:r>
    </w:p>
    <w:p w14:paraId="0000002A" w14:textId="77777777" w:rsidR="00FB71EF" w:rsidRDefault="00BE2F4F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v4mcagseg6gu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17827B77" w14:textId="77777777" w:rsidR="00D67531" w:rsidRDefault="00D6753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762ADE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1. Изучение документации</w:t>
      </w:r>
    </w:p>
    <w:p w14:paraId="205744B1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F2FD10" w14:textId="546B0D5B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1.1 Описание программных средств</w:t>
      </w:r>
    </w:p>
    <w:p w14:paraId="5AE32295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B28AD0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Для анализа были выбраны следующие программные средства:</w:t>
      </w:r>
    </w:p>
    <w:p w14:paraId="1A8441D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DF1E70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1. Операционная система: Windows 10</w:t>
      </w:r>
    </w:p>
    <w:p w14:paraId="309F8B2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Функции: управление аппаратными ресурсами, интерфейс пользователя, поддержка приложений.</w:t>
      </w:r>
    </w:p>
    <w:p w14:paraId="73AA1030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Версия: 21H2</w:t>
      </w:r>
    </w:p>
    <w:p w14:paraId="5E3BE40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Последнее обновление: январь 2023 года.</w:t>
      </w:r>
    </w:p>
    <w:p w14:paraId="3AA8555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DE87D3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2. Офисный пакет: Microsoft Office 365</w:t>
      </w:r>
    </w:p>
    <w:p w14:paraId="020DA3B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Функции: создание и редактирование текстов, таблиц, презентаций.</w:t>
      </w:r>
    </w:p>
    <w:p w14:paraId="604E52D5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Версия: 16.0</w:t>
      </w:r>
    </w:p>
    <w:p w14:paraId="37CCADC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Последнее обновление: февраль 2023 года.</w:t>
      </w:r>
    </w:p>
    <w:p w14:paraId="42340B41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A0938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3. Антивирусное ПО: Kaspersky </w:t>
      </w:r>
      <w:proofErr w:type="spellStart"/>
      <w:r w:rsidRPr="00937D4E">
        <w:rPr>
          <w:rFonts w:ascii="Times New Roman" w:eastAsia="Times New Roman" w:hAnsi="Times New Roman" w:cs="Times New Roman"/>
          <w:sz w:val="28"/>
          <w:szCs w:val="28"/>
        </w:rPr>
        <w:t>Endpoint</w:t>
      </w:r>
      <w:proofErr w:type="spellEnd"/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Security</w:t>
      </w:r>
    </w:p>
    <w:p w14:paraId="684896D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Функции: защита от вирусов, шпионского ПО, фишинга.</w:t>
      </w:r>
    </w:p>
    <w:p w14:paraId="43D0303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Версия: 11.5</w:t>
      </w:r>
    </w:p>
    <w:p w14:paraId="24D693F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 - Последнее обновление: март 2023 года.</w:t>
      </w:r>
    </w:p>
    <w:p w14:paraId="5CC83D0B" w14:textId="29EC3154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lastRenderedPageBreak/>
        <w:t>1.2 Структура и основные компоненты</w:t>
      </w:r>
    </w:p>
    <w:p w14:paraId="08DAB38E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26F8EC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Windows 10:</w:t>
      </w:r>
    </w:p>
    <w:p w14:paraId="77284142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- Компоненты: ядро ОС, файловая система, пользовательский интерфейс, службы.</w:t>
      </w:r>
    </w:p>
    <w:p w14:paraId="5E5C84C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E5E8D41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>- Microsoft Office 365:</w:t>
      </w:r>
    </w:p>
    <w:p w14:paraId="2C5DAA9D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>: Word, Excel, PowerPoint, Outlook.</w:t>
      </w:r>
    </w:p>
    <w:p w14:paraId="20672520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07F92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>- Kaspersky Endpoint Security:</w:t>
      </w:r>
    </w:p>
    <w:p w14:paraId="3CEEB778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-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Компоненты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антивирусный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брандмауэр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модуль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защиты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веб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937D4E">
        <w:rPr>
          <w:rFonts w:ascii="Times New Roman" w:eastAsia="Times New Roman" w:hAnsi="Times New Roman" w:cs="Times New Roman"/>
          <w:sz w:val="28"/>
          <w:szCs w:val="28"/>
        </w:rPr>
        <w:t>трафика</w:t>
      </w:r>
      <w:r w:rsidRPr="00937D4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D01500F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66924A5" w14:textId="652D321D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2. Анализ исходного состояния программ</w:t>
      </w:r>
    </w:p>
    <w:p w14:paraId="2AAF9593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09F4C1" w14:textId="11E87122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2.1 Версии и обновления</w:t>
      </w:r>
    </w:p>
    <w:p w14:paraId="71FF6D79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17A13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Все программные средства актуальны и имеют последние обновления. Это важно для обеспечения безопасности и функциональности.</w:t>
      </w:r>
    </w:p>
    <w:p w14:paraId="78915263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1286D7" w14:textId="1D48DCBA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2.2 Структура и компоненты</w:t>
      </w:r>
    </w:p>
    <w:p w14:paraId="33CBCF15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41E8A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lastRenderedPageBreak/>
        <w:t>Каждое программное средство имеет свою структуру с ключевыми компонентами, которые обеспечивают их работу. Например, офисный пакет состоит из нескольких приложений, каждое из которых выполняет свою функцию.</w:t>
      </w:r>
    </w:p>
    <w:p w14:paraId="60A459AA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10BE2E" w14:textId="0F4887F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3. Выявление зависимостей</w:t>
      </w:r>
    </w:p>
    <w:p w14:paraId="495CA202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C00285" w14:textId="6C94D1A4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3.1 Внутренние зависимости</w:t>
      </w:r>
    </w:p>
    <w:p w14:paraId="3E2D48FC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55CCE1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Microsoft Office 365: приложения зависят друг от друга (например, возможность вставки таблиц Excel в документы Word).</w:t>
      </w:r>
    </w:p>
    <w:p w14:paraId="78A1C2B4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0B773F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- Kaspersky </w:t>
      </w:r>
      <w:proofErr w:type="spellStart"/>
      <w:r w:rsidRPr="00937D4E">
        <w:rPr>
          <w:rFonts w:ascii="Times New Roman" w:eastAsia="Times New Roman" w:hAnsi="Times New Roman" w:cs="Times New Roman"/>
          <w:sz w:val="28"/>
          <w:szCs w:val="28"/>
        </w:rPr>
        <w:t>Endpoint</w:t>
      </w:r>
      <w:proofErr w:type="spellEnd"/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Security: антивирусный модуль зависит от регулярных обновлений баз данных для эффективной работы.</w:t>
      </w:r>
    </w:p>
    <w:p w14:paraId="48E8BF3E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FD98BF" w14:textId="243B6249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3.2 Внешние зависимости</w:t>
      </w:r>
    </w:p>
    <w:p w14:paraId="52D9AE74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067488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Windows 10 зависит от драйверов оборудования и сторонних библиотек (например, .NET Framework для работы некоторых приложений).</w:t>
      </w:r>
    </w:p>
    <w:p w14:paraId="06B1377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57A96A3B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Microsoft Office 365 может зависеть от облачных сервисов Microsoft для синхронизации документов.</w:t>
      </w:r>
    </w:p>
    <w:p w14:paraId="195D3466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AFF42A" w14:textId="15365EF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4. Возможности для улучшения и оптимизации</w:t>
      </w:r>
    </w:p>
    <w:p w14:paraId="2436B132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389F02" w14:textId="61E5F86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4.1 Обновления и апгрейды</w:t>
      </w:r>
    </w:p>
    <w:p w14:paraId="5438F361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DDC068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Регулярные обновления всех программных средств для повышения безопасности и функциональности.</w:t>
      </w:r>
    </w:p>
    <w:p w14:paraId="012B2C6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Рассмотреть возможность перехода на более новые версии ПО (например, Microsoft Office).</w:t>
      </w:r>
    </w:p>
    <w:p w14:paraId="70531DFE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B28A6B" w14:textId="4E777CFB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4.2 Оптимизация</w:t>
      </w:r>
    </w:p>
    <w:p w14:paraId="3F74F48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D5A7BA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Удаление неиспользуемых программ для освобождения ресурсов.</w:t>
      </w:r>
    </w:p>
    <w:p w14:paraId="13904564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Настройка антивирусного ПО для оптимизации производительности без ущерба для безопасности.</w:t>
      </w:r>
    </w:p>
    <w:p w14:paraId="20C2D75C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CCA994" w14:textId="590282CC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5. Эффективность программных средств</w:t>
      </w:r>
    </w:p>
    <w:p w14:paraId="5F9285B4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203CCF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Все программные средства актуальны и эффективно решают поставленные задачи сопровождения. Однако стоит обратить внимание на:</w:t>
      </w:r>
    </w:p>
    <w:p w14:paraId="56C992AF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0D3A5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Повышение производительности за счет оптимизации настроек.</w:t>
      </w:r>
    </w:p>
    <w:p w14:paraId="2C83CB43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- Обучение пользователей для более эффективного использования возможностей ПО.</w:t>
      </w:r>
    </w:p>
    <w:p w14:paraId="571990E5" w14:textId="77777777" w:rsid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A38A1C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D88CF1" w14:textId="5D6FAED6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30A3B4AC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56EA07" w14:textId="77777777" w:rsidR="00937D4E" w:rsidRPr="00937D4E" w:rsidRDefault="00937D4E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37D4E">
        <w:rPr>
          <w:rFonts w:ascii="Times New Roman" w:eastAsia="Times New Roman" w:hAnsi="Times New Roman" w:cs="Times New Roman"/>
          <w:sz w:val="28"/>
          <w:szCs w:val="28"/>
        </w:rPr>
        <w:t>В ходе анализа были изучены основные программные средства, установленные на рабочем месте. Выявлены зависимости между компонентами и предложены пути их улучшения и оптимизации. Документирование результатов поможет лучше понять структуру и особенности программных средств, а также повысит навыки в анализе программного обеспечения.</w:t>
      </w:r>
    </w:p>
    <w:p w14:paraId="0000003B" w14:textId="20933FEE" w:rsidR="00FB71EF" w:rsidRPr="00D44BE8" w:rsidRDefault="00FB71EF" w:rsidP="00937D4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FB71EF" w:rsidRPr="00D44BE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E42" w14:textId="77777777" w:rsidR="00195F47" w:rsidRDefault="00195F47">
      <w:pPr>
        <w:spacing w:after="0" w:line="240" w:lineRule="auto"/>
      </w:pPr>
      <w:r>
        <w:separator/>
      </w:r>
    </w:p>
  </w:endnote>
  <w:endnote w:type="continuationSeparator" w:id="0">
    <w:p w14:paraId="5A7D1550" w14:textId="77777777" w:rsidR="00195F47" w:rsidRDefault="00195F47">
      <w:pPr>
        <w:spacing w:after="0" w:line="240" w:lineRule="auto"/>
      </w:pPr>
      <w:r>
        <w:continuationSeparator/>
      </w:r>
    </w:p>
  </w:endnote>
  <w:endnote w:type="continuationNotice" w:id="1">
    <w:p w14:paraId="36E879F7" w14:textId="77777777" w:rsidR="00195F47" w:rsidRDefault="00195F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D" w14:textId="3F679FA0" w:rsidR="00FB71EF" w:rsidRDefault="00BE2F4F" w:rsidP="2AF60911">
    <w:pPr>
      <w:jc w:val="center"/>
      <w:rPr>
        <w:noProof/>
      </w:rPr>
    </w:pPr>
    <w:r w:rsidRPr="2AF60911">
      <w:rPr>
        <w:noProof/>
      </w:rPr>
      <w:fldChar w:fldCharType="begin"/>
    </w:r>
    <w:r>
      <w:instrText>PAGE</w:instrText>
    </w:r>
    <w:r w:rsidRPr="2AF60911">
      <w:fldChar w:fldCharType="separate"/>
    </w:r>
    <w:r w:rsidR="00E82C86">
      <w:rPr>
        <w:noProof/>
      </w:rPr>
      <w:t>2</w:t>
    </w:r>
    <w:r w:rsidRPr="2AF6091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C" w14:textId="77777777" w:rsidR="00FB71EF" w:rsidRDefault="00FB71E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4673D" w14:textId="77777777" w:rsidR="00195F47" w:rsidRDefault="00195F47">
      <w:pPr>
        <w:spacing w:after="0" w:line="240" w:lineRule="auto"/>
      </w:pPr>
      <w:r>
        <w:separator/>
      </w:r>
    </w:p>
  </w:footnote>
  <w:footnote w:type="continuationSeparator" w:id="0">
    <w:p w14:paraId="0FAE478B" w14:textId="77777777" w:rsidR="00195F47" w:rsidRDefault="00195F47">
      <w:pPr>
        <w:spacing w:after="0" w:line="240" w:lineRule="auto"/>
      </w:pPr>
      <w:r>
        <w:continuationSeparator/>
      </w:r>
    </w:p>
  </w:footnote>
  <w:footnote w:type="continuationNotice" w:id="1">
    <w:p w14:paraId="6617D031" w14:textId="77777777" w:rsidR="00195F47" w:rsidRDefault="00195F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70569F55" w14:textId="77777777" w:rsidTr="2AF60911">
      <w:trPr>
        <w:trHeight w:val="300"/>
      </w:trPr>
      <w:tc>
        <w:tcPr>
          <w:tcW w:w="3115" w:type="dxa"/>
        </w:tcPr>
        <w:p w14:paraId="3EB83BBA" w14:textId="1411F8B6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3F65A388" w14:textId="5187FB0C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6D2A45A3" w14:textId="0ECC141E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4694BA58" w14:textId="6AC02890" w:rsidR="2AF60911" w:rsidRDefault="2AF60911" w:rsidP="2AF6091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2AF60911" w14:paraId="40DA2C76" w14:textId="77777777" w:rsidTr="2AF60911">
      <w:trPr>
        <w:trHeight w:val="300"/>
      </w:trPr>
      <w:tc>
        <w:tcPr>
          <w:tcW w:w="3115" w:type="dxa"/>
        </w:tcPr>
        <w:p w14:paraId="24583EE9" w14:textId="76A09124" w:rsidR="2AF60911" w:rsidRDefault="2AF60911" w:rsidP="2AF60911">
          <w:pPr>
            <w:pStyle w:val="a6"/>
            <w:ind w:left="-115"/>
          </w:pPr>
        </w:p>
      </w:tc>
      <w:tc>
        <w:tcPr>
          <w:tcW w:w="3115" w:type="dxa"/>
        </w:tcPr>
        <w:p w14:paraId="4B62E515" w14:textId="68457029" w:rsidR="2AF60911" w:rsidRDefault="2AF60911" w:rsidP="2AF60911">
          <w:pPr>
            <w:pStyle w:val="a6"/>
            <w:jc w:val="center"/>
          </w:pPr>
        </w:p>
      </w:tc>
      <w:tc>
        <w:tcPr>
          <w:tcW w:w="3115" w:type="dxa"/>
        </w:tcPr>
        <w:p w14:paraId="5CFAC96A" w14:textId="3373E3DD" w:rsidR="2AF60911" w:rsidRDefault="2AF60911" w:rsidP="2AF60911">
          <w:pPr>
            <w:pStyle w:val="a6"/>
            <w:ind w:right="-115"/>
            <w:jc w:val="right"/>
          </w:pPr>
        </w:p>
      </w:tc>
    </w:tr>
  </w:tbl>
  <w:p w14:paraId="1FEEB2B1" w14:textId="7E1058B8" w:rsidR="2AF60911" w:rsidRDefault="2AF60911" w:rsidP="2AF6091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947"/>
    <w:multiLevelType w:val="multilevel"/>
    <w:tmpl w:val="A9A2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F5BFC"/>
    <w:multiLevelType w:val="multilevel"/>
    <w:tmpl w:val="4E36C0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14F6E"/>
    <w:multiLevelType w:val="multilevel"/>
    <w:tmpl w:val="C86A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7508C"/>
    <w:multiLevelType w:val="multilevel"/>
    <w:tmpl w:val="975412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E3BAF"/>
    <w:multiLevelType w:val="multilevel"/>
    <w:tmpl w:val="DABAA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074FB5"/>
    <w:multiLevelType w:val="multilevel"/>
    <w:tmpl w:val="4B903E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6206CC"/>
    <w:multiLevelType w:val="multilevel"/>
    <w:tmpl w:val="BCD8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51C1F"/>
    <w:multiLevelType w:val="multilevel"/>
    <w:tmpl w:val="31AAD1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8F07D3"/>
    <w:multiLevelType w:val="hybridMultilevel"/>
    <w:tmpl w:val="56B8682C"/>
    <w:lvl w:ilvl="0" w:tplc="FF46ABAC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2D3D7C"/>
    <w:multiLevelType w:val="multilevel"/>
    <w:tmpl w:val="08C6D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BA37BE"/>
    <w:multiLevelType w:val="multilevel"/>
    <w:tmpl w:val="4D26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924DC"/>
    <w:multiLevelType w:val="multilevel"/>
    <w:tmpl w:val="985E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8E6C92"/>
    <w:multiLevelType w:val="multilevel"/>
    <w:tmpl w:val="FA8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4423AB"/>
    <w:multiLevelType w:val="hybridMultilevel"/>
    <w:tmpl w:val="22FE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5555"/>
    <w:multiLevelType w:val="multilevel"/>
    <w:tmpl w:val="A676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6F526C"/>
    <w:multiLevelType w:val="multilevel"/>
    <w:tmpl w:val="9D80C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CB44113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67B68"/>
    <w:multiLevelType w:val="multilevel"/>
    <w:tmpl w:val="27E26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3F41BA"/>
    <w:multiLevelType w:val="multilevel"/>
    <w:tmpl w:val="8356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3575D2"/>
    <w:multiLevelType w:val="multilevel"/>
    <w:tmpl w:val="A5A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D4EC4"/>
    <w:multiLevelType w:val="hybridMultilevel"/>
    <w:tmpl w:val="6C66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086956">
    <w:abstractNumId w:val="15"/>
  </w:num>
  <w:num w:numId="2" w16cid:durableId="2144499367">
    <w:abstractNumId w:val="9"/>
  </w:num>
  <w:num w:numId="3" w16cid:durableId="1844930193">
    <w:abstractNumId w:val="5"/>
  </w:num>
  <w:num w:numId="4" w16cid:durableId="514274929">
    <w:abstractNumId w:val="16"/>
  </w:num>
  <w:num w:numId="5" w16cid:durableId="204803158">
    <w:abstractNumId w:val="13"/>
  </w:num>
  <w:num w:numId="6" w16cid:durableId="887188008">
    <w:abstractNumId w:val="20"/>
  </w:num>
  <w:num w:numId="7" w16cid:durableId="1932472948">
    <w:abstractNumId w:val="12"/>
  </w:num>
  <w:num w:numId="8" w16cid:durableId="878203400">
    <w:abstractNumId w:val="7"/>
  </w:num>
  <w:num w:numId="9" w16cid:durableId="1278681714">
    <w:abstractNumId w:val="4"/>
  </w:num>
  <w:num w:numId="10" w16cid:durableId="1703045632">
    <w:abstractNumId w:val="3"/>
  </w:num>
  <w:num w:numId="11" w16cid:durableId="9263629">
    <w:abstractNumId w:val="17"/>
  </w:num>
  <w:num w:numId="12" w16cid:durableId="159123944">
    <w:abstractNumId w:val="1"/>
  </w:num>
  <w:num w:numId="13" w16cid:durableId="1715808497">
    <w:abstractNumId w:val="8"/>
  </w:num>
  <w:num w:numId="14" w16cid:durableId="906114593">
    <w:abstractNumId w:val="11"/>
  </w:num>
  <w:num w:numId="15" w16cid:durableId="1285229163">
    <w:abstractNumId w:val="18"/>
  </w:num>
  <w:num w:numId="16" w16cid:durableId="1260018905">
    <w:abstractNumId w:val="2"/>
  </w:num>
  <w:num w:numId="17" w16cid:durableId="1560048803">
    <w:abstractNumId w:val="19"/>
  </w:num>
  <w:num w:numId="18" w16cid:durableId="2090879826">
    <w:abstractNumId w:val="10"/>
  </w:num>
  <w:num w:numId="19" w16cid:durableId="748161487">
    <w:abstractNumId w:val="14"/>
  </w:num>
  <w:num w:numId="20" w16cid:durableId="571160612">
    <w:abstractNumId w:val="6"/>
  </w:num>
  <w:num w:numId="21" w16cid:durableId="80663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1EF"/>
    <w:rsid w:val="00056D9D"/>
    <w:rsid w:val="00185AD9"/>
    <w:rsid w:val="00195F47"/>
    <w:rsid w:val="001A2976"/>
    <w:rsid w:val="00264787"/>
    <w:rsid w:val="0027090F"/>
    <w:rsid w:val="002D1D34"/>
    <w:rsid w:val="003366D4"/>
    <w:rsid w:val="003944EA"/>
    <w:rsid w:val="003B1948"/>
    <w:rsid w:val="00416270"/>
    <w:rsid w:val="004A5E88"/>
    <w:rsid w:val="004B5D70"/>
    <w:rsid w:val="004E5358"/>
    <w:rsid w:val="005317A3"/>
    <w:rsid w:val="005A2CF6"/>
    <w:rsid w:val="005B0274"/>
    <w:rsid w:val="00607300"/>
    <w:rsid w:val="00671BBD"/>
    <w:rsid w:val="006F7857"/>
    <w:rsid w:val="00730BD9"/>
    <w:rsid w:val="0084251F"/>
    <w:rsid w:val="00890ACC"/>
    <w:rsid w:val="00937D4E"/>
    <w:rsid w:val="00A25E77"/>
    <w:rsid w:val="00AF2219"/>
    <w:rsid w:val="00B503BC"/>
    <w:rsid w:val="00B57677"/>
    <w:rsid w:val="00BE2F4F"/>
    <w:rsid w:val="00BF1A7C"/>
    <w:rsid w:val="00C04806"/>
    <w:rsid w:val="00C30B7E"/>
    <w:rsid w:val="00C65607"/>
    <w:rsid w:val="00CE45F5"/>
    <w:rsid w:val="00CF319B"/>
    <w:rsid w:val="00D00AC2"/>
    <w:rsid w:val="00D23162"/>
    <w:rsid w:val="00D44BE8"/>
    <w:rsid w:val="00D67531"/>
    <w:rsid w:val="00DE4A90"/>
    <w:rsid w:val="00E27BC1"/>
    <w:rsid w:val="00E82C86"/>
    <w:rsid w:val="00EC6159"/>
    <w:rsid w:val="00EC7A35"/>
    <w:rsid w:val="00F41798"/>
    <w:rsid w:val="00FB71EF"/>
    <w:rsid w:val="0E129D16"/>
    <w:rsid w:val="2AF60911"/>
    <w:rsid w:val="2C91D972"/>
    <w:rsid w:val="5E103738"/>
    <w:rsid w:val="7222A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BC1F6"/>
  <w15:docId w15:val="{AA04E513-637D-4932-A4DA-6AF61186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A2976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3366D4"/>
  </w:style>
  <w:style w:type="paragraph" w:styleId="a8">
    <w:name w:val="footer"/>
    <w:basedOn w:val="a"/>
    <w:link w:val="a9"/>
    <w:uiPriority w:val="99"/>
    <w:semiHidden/>
    <w:unhideWhenUsed/>
    <w:rsid w:val="003366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3366D4"/>
  </w:style>
  <w:style w:type="table" w:customStyle="1" w:styleId="TableNormal1">
    <w:name w:val="Table Normal1"/>
    <w:rsid w:val="003366D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270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27090F"/>
  </w:style>
  <w:style w:type="character" w:customStyle="1" w:styleId="eop">
    <w:name w:val="eop"/>
    <w:basedOn w:val="a0"/>
    <w:rsid w:val="0027090F"/>
  </w:style>
  <w:style w:type="paragraph" w:styleId="ab">
    <w:name w:val="Normal (Web)"/>
    <w:basedOn w:val="a"/>
    <w:uiPriority w:val="99"/>
    <w:unhideWhenUsed/>
    <w:rsid w:val="00416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416270"/>
    <w:rPr>
      <w:b/>
      <w:bCs/>
    </w:rPr>
  </w:style>
  <w:style w:type="character" w:styleId="HTML">
    <w:name w:val="HTML Code"/>
    <w:basedOn w:val="a0"/>
    <w:uiPriority w:val="99"/>
    <w:semiHidden/>
    <w:unhideWhenUsed/>
    <w:rsid w:val="00416270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semiHidden/>
    <w:unhideWhenUsed/>
    <w:rsid w:val="00416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Бовыкин</dc:creator>
  <cp:keywords/>
  <cp:lastModifiedBy>Артем Доронин</cp:lastModifiedBy>
  <cp:revision>2</cp:revision>
  <dcterms:created xsi:type="dcterms:W3CDTF">2024-09-16T11:54:00Z</dcterms:created>
  <dcterms:modified xsi:type="dcterms:W3CDTF">2024-09-16T11:54:00Z</dcterms:modified>
</cp:coreProperties>
</file>