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700"/>
        <w:jc w:val="center"/>
      </w:pPr>
      <w:r>
        <w:rPr>
          <w:rFonts w:ascii="Noto Sans Gothic" w:cs="Noto Sans Gothic" w:eastAsia="Noto Sans Gothic" w:hAnsi="Noto Sans Gothic"/>
          <w:b/>
          <w:bCs/>
          <w:color w:val="173A5E"/>
          <w:sz w:val="34"/>
          <w:szCs w:val="34"/>
        </w:rPr>
        <w:t xml:space="preserve">김해 원도심 A·B·C권역</w:t>
      </w:r>
    </w:p>
    <w:p>
      <w:pPr>
        <w:pBdr>
          <w:bottom w:val="single" w:color="173A5E" w:sz="18" w:space="10"/>
        </w:pBdr>
        <w:spacing w:after="260"/>
        <w:jc w:val="center"/>
      </w:pPr>
      <w:r>
        <w:rPr>
          <w:rFonts w:ascii="Noto Sans Gothic" w:cs="Noto Sans Gothic" w:eastAsia="Noto Sans Gothic" w:hAnsi="Noto Sans Gothic"/>
          <w:b/>
          <w:bCs/>
          <w:color w:val="111111"/>
          <w:sz w:val="42"/>
          <w:szCs w:val="42"/>
        </w:rPr>
        <w:t xml:space="preserve">주민·상인 현장인터뷰 종합정리</w:t>
      </w:r>
    </w:p>
    <w:p>
      <w:pPr>
        <w:keepNext w:val="false"/>
        <w:spacing w:after="420" w:before="0" w:line="300"/>
        <w:jc w:val="center"/>
      </w:pPr>
      <w:r>
        <w:rPr>
          <w:rFonts w:ascii="Noto Sans Gothic" w:cs="Noto Sans Gothic" w:eastAsia="Noto Sans Gothic" w:hAnsi="Noto Sans Gothic"/>
          <w:b w:val="false"/>
          <w:bCs w:val="false"/>
          <w:color w:val="666666"/>
          <w:sz w:val="22"/>
          <w:szCs w:val="22"/>
        </w:rPr>
        <w:t xml:space="preserve">여러 날에 걸쳐 약 50명 인터뷰</w:t>
      </w:r>
    </w:p>
    <w:p>
      <w:pPr>
        <w:pStyle w:val="Heading1"/>
        <w:keepNext/>
        <w:pBdr>
          <w:bottom w:val="single" w:color="173A5E" w:sz="10" w:space="4"/>
        </w:pBdr>
        <w:spacing w:after="120" w:before="280"/>
      </w:pPr>
      <w:r>
        <w:rPr>
          <w:rFonts w:ascii="Noto Sans Gothic" w:cs="Noto Sans Gothic" w:eastAsia="Noto Sans Gothic" w:hAnsi="Noto Sans Gothic"/>
          <w:b/>
          <w:bCs/>
          <w:color w:val="173A5E"/>
          <w:sz w:val="28"/>
          <w:szCs w:val="28"/>
        </w:rPr>
        <w:t xml:space="preserve">1. 조사 개요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c>
          <w:tcPr>
            <w:tcW w:type="dxa" w:w="1800"/>
            <w:tcBorders>
              <w:top w:val="single" w:color="B9C5CF" w:sz="4"/>
              <w:left w:val="single" w:color="B9C5CF" w:sz="4"/>
              <w:bottom w:val="single" w:color="B9C5CF" w:sz="4"/>
              <w:right w:val="single" w:color="B9C5CF" w:sz="4"/>
            </w:tcBorders>
            <w:shd w:fill="EAF2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Noto Sans Gothic" w:cs="Noto Sans Gothic" w:eastAsia="Noto Sans Gothic" w:hAnsi="Noto Sans Gothic"/>
                <w:b/>
                <w:bCs/>
                <w:color w:val="173A5E"/>
                <w:sz w:val="18"/>
                <w:szCs w:val="18"/>
              </w:rPr>
              <w:t xml:space="preserve">조사 대상</w:t>
            </w:r>
          </w:p>
        </w:tc>
        <w:tc>
          <w:tcPr>
            <w:tcW w:type="dxa" w:w="7200"/>
            <w:tcBorders>
              <w:top w:val="single" w:color="B9C5CF" w:sz="4"/>
              <w:left w:val="single" w:color="B9C5CF" w:sz="4"/>
              <w:bottom w:val="single" w:color="B9C5CF" w:sz="4"/>
              <w:right w:val="single" w:color="B9C5C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Noto Sans Gothic" w:cs="Noto Sans Gothic" w:eastAsia="Noto Sans Gothic" w:hAnsi="Noto Sans Gothic"/>
                <w:b w:val="false"/>
                <w:bCs w:val="false"/>
                <w:color w:val="222222"/>
                <w:sz w:val="18"/>
                <w:szCs w:val="18"/>
              </w:rPr>
              <w:t xml:space="preserve">A·B·C권역 주민·상인·근무자 등</w:t>
            </w:r>
          </w:p>
        </w:tc>
      </w:tr>
      <w:tr>
        <w:tc>
          <w:tcPr>
            <w:tcW w:type="dxa" w:w="1800"/>
            <w:tcBorders>
              <w:top w:val="single" w:color="B9C5CF" w:sz="4"/>
              <w:left w:val="single" w:color="B9C5CF" w:sz="4"/>
              <w:bottom w:val="single" w:color="B9C5CF" w:sz="4"/>
              <w:right w:val="single" w:color="B9C5CF" w:sz="4"/>
            </w:tcBorders>
            <w:shd w:fill="EAF2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Noto Sans Gothic" w:cs="Noto Sans Gothic" w:eastAsia="Noto Sans Gothic" w:hAnsi="Noto Sans Gothic"/>
                <w:b/>
                <w:bCs/>
                <w:color w:val="173A5E"/>
                <w:sz w:val="18"/>
                <w:szCs w:val="18"/>
              </w:rPr>
              <w:t xml:space="preserve">조사 규모</w:t>
            </w:r>
          </w:p>
        </w:tc>
        <w:tc>
          <w:tcPr>
            <w:tcW w:type="dxa" w:w="7200"/>
            <w:tcBorders>
              <w:top w:val="single" w:color="B9C5CF" w:sz="4"/>
              <w:left w:val="single" w:color="B9C5CF" w:sz="4"/>
              <w:bottom w:val="single" w:color="B9C5CF" w:sz="4"/>
              <w:right w:val="single" w:color="B9C5C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Noto Sans Gothic" w:cs="Noto Sans Gothic" w:eastAsia="Noto Sans Gothic" w:hAnsi="Noto Sans Gothic"/>
                <w:b w:val="false"/>
                <w:bCs w:val="false"/>
                <w:color w:val="222222"/>
                <w:sz w:val="18"/>
                <w:szCs w:val="18"/>
              </w:rPr>
              <w:t xml:space="preserve">여러 날에 걸쳐 약 50명 인터뷰</w:t>
            </w:r>
          </w:p>
        </w:tc>
      </w:tr>
      <w:tr>
        <w:tc>
          <w:tcPr>
            <w:tcW w:type="dxa" w:w="1800"/>
            <w:tcBorders>
              <w:top w:val="single" w:color="B9C5CF" w:sz="4"/>
              <w:left w:val="single" w:color="B9C5CF" w:sz="4"/>
              <w:bottom w:val="single" w:color="B9C5CF" w:sz="4"/>
              <w:right w:val="single" w:color="B9C5CF" w:sz="4"/>
            </w:tcBorders>
            <w:shd w:fill="EAF2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Noto Sans Gothic" w:cs="Noto Sans Gothic" w:eastAsia="Noto Sans Gothic" w:hAnsi="Noto Sans Gothic"/>
                <w:b/>
                <w:bCs/>
                <w:color w:val="173A5E"/>
                <w:sz w:val="18"/>
                <w:szCs w:val="18"/>
              </w:rPr>
              <w:t xml:space="preserve">조사 방식</w:t>
            </w:r>
          </w:p>
        </w:tc>
        <w:tc>
          <w:tcPr>
            <w:tcW w:type="dxa" w:w="7200"/>
            <w:tcBorders>
              <w:top w:val="single" w:color="B9C5CF" w:sz="4"/>
              <w:left w:val="single" w:color="B9C5CF" w:sz="4"/>
              <w:bottom w:val="single" w:color="B9C5CF" w:sz="4"/>
              <w:right w:val="single" w:color="B9C5C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Noto Sans Gothic" w:cs="Noto Sans Gothic" w:eastAsia="Noto Sans Gothic" w:hAnsi="Noto Sans Gothic"/>
                <w:b w:val="false"/>
                <w:bCs w:val="false"/>
                <w:color w:val="222222"/>
                <w:sz w:val="18"/>
                <w:szCs w:val="18"/>
              </w:rPr>
              <w:t xml:space="preserve">현장 방문 및 짧은 대면 질문</w:t>
            </w:r>
          </w:p>
        </w:tc>
      </w:tr>
      <w:tr>
        <w:tc>
          <w:tcPr>
            <w:tcW w:type="dxa" w:w="1800"/>
            <w:tcBorders>
              <w:top w:val="single" w:color="B9C5CF" w:sz="4"/>
              <w:left w:val="single" w:color="B9C5CF" w:sz="4"/>
              <w:bottom w:val="single" w:color="B9C5CF" w:sz="4"/>
              <w:right w:val="single" w:color="B9C5CF" w:sz="4"/>
            </w:tcBorders>
            <w:shd w:fill="EAF2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Noto Sans Gothic" w:cs="Noto Sans Gothic" w:eastAsia="Noto Sans Gothic" w:hAnsi="Noto Sans Gothic"/>
                <w:b/>
                <w:bCs/>
                <w:color w:val="173A5E"/>
                <w:sz w:val="18"/>
                <w:szCs w:val="18"/>
              </w:rPr>
              <w:t xml:space="preserve">주요 질문</w:t>
            </w:r>
          </w:p>
        </w:tc>
        <w:tc>
          <w:tcPr>
            <w:tcW w:type="dxa" w:w="7200"/>
            <w:tcBorders>
              <w:top w:val="single" w:color="B9C5CF" w:sz="4"/>
              <w:left w:val="single" w:color="B9C5CF" w:sz="4"/>
              <w:bottom w:val="single" w:color="B9C5CF" w:sz="4"/>
              <w:right w:val="single" w:color="B9C5C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Noto Sans Gothic" w:cs="Noto Sans Gothic" w:eastAsia="Noto Sans Gothic" w:hAnsi="Noto Sans Gothic"/>
                <w:b w:val="false"/>
                <w:bCs w:val="false"/>
                <w:color w:val="222222"/>
                <w:sz w:val="18"/>
                <w:szCs w:val="18"/>
              </w:rPr>
              <w:t xml:space="preserve">지역의 불편사항, 필요한 시설, 상권 활성화에 필요한 내용</w:t>
            </w:r>
          </w:p>
        </w:tc>
      </w:tr>
      <w:tr>
        <w:tc>
          <w:tcPr>
            <w:tcW w:type="dxa" w:w="1800"/>
            <w:tcBorders>
              <w:top w:val="single" w:color="B9C5CF" w:sz="4"/>
              <w:left w:val="single" w:color="B9C5CF" w:sz="4"/>
              <w:bottom w:val="single" w:color="B9C5CF" w:sz="4"/>
              <w:right w:val="single" w:color="B9C5CF" w:sz="4"/>
            </w:tcBorders>
            <w:shd w:fill="EAF2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Noto Sans Gothic" w:cs="Noto Sans Gothic" w:eastAsia="Noto Sans Gothic" w:hAnsi="Noto Sans Gothic"/>
                <w:b/>
                <w:bCs/>
                <w:color w:val="173A5E"/>
                <w:sz w:val="18"/>
                <w:szCs w:val="18"/>
              </w:rPr>
              <w:t xml:space="preserve">녹음 확인</w:t>
            </w:r>
          </w:p>
        </w:tc>
        <w:tc>
          <w:tcPr>
            <w:tcW w:type="dxa" w:w="7200"/>
            <w:tcBorders>
              <w:top w:val="single" w:color="B9C5CF" w:sz="4"/>
              <w:left w:val="single" w:color="B9C5CF" w:sz="4"/>
              <w:bottom w:val="single" w:color="B9C5CF" w:sz="4"/>
              <w:right w:val="single" w:color="B9C5C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Noto Sans Gothic" w:cs="Noto Sans Gothic" w:eastAsia="Noto Sans Gothic" w:hAnsi="Noto Sans Gothic"/>
                <w:b w:val="false"/>
                <w:bCs w:val="false"/>
                <w:color w:val="222222"/>
                <w:sz w:val="18"/>
                <w:szCs w:val="18"/>
              </w:rPr>
              <w:t xml:space="preserve">2026-08-29 녹음에서 약 8회의 인터뷰 흐름 확인</w:t>
            </w:r>
          </w:p>
        </w:tc>
      </w:tr>
      <w:tr>
        <w:tc>
          <w:tcPr>
            <w:tcW w:type="dxa" w:w="1800"/>
            <w:tcBorders>
              <w:top w:val="single" w:color="B9C5CF" w:sz="4"/>
              <w:left w:val="single" w:color="B9C5CF" w:sz="4"/>
              <w:bottom w:val="single" w:color="B9C5CF" w:sz="4"/>
              <w:right w:val="single" w:color="B9C5CF" w:sz="4"/>
            </w:tcBorders>
            <w:shd w:fill="EAF2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Noto Sans Gothic" w:cs="Noto Sans Gothic" w:eastAsia="Noto Sans Gothic" w:hAnsi="Noto Sans Gothic"/>
                <w:b/>
                <w:bCs/>
                <w:color w:val="173A5E"/>
                <w:sz w:val="18"/>
                <w:szCs w:val="18"/>
              </w:rPr>
              <w:t xml:space="preserve">추가 확인</w:t>
            </w:r>
          </w:p>
        </w:tc>
        <w:tc>
          <w:tcPr>
            <w:tcW w:type="dxa" w:w="7200"/>
            <w:tcBorders>
              <w:top w:val="single" w:color="B9C5CF" w:sz="4"/>
              <w:left w:val="single" w:color="B9C5CF" w:sz="4"/>
              <w:bottom w:val="single" w:color="B9C5CF" w:sz="4"/>
              <w:right w:val="single" w:color="B9C5C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Noto Sans Gothic" w:cs="Noto Sans Gothic" w:eastAsia="Noto Sans Gothic" w:hAnsi="Noto Sans Gothic"/>
                <w:b w:val="false"/>
                <w:bCs w:val="false"/>
                <w:color w:val="222222"/>
                <w:sz w:val="18"/>
                <w:szCs w:val="18"/>
              </w:rPr>
              <w:t xml:space="preserve">녹음되지 않은 인터뷰도 대체로 비슷한 의견이었다는 조사자 현장 확인</w:t>
            </w:r>
          </w:p>
        </w:tc>
      </w:tr>
    </w:tbl>
    <w:p>
      <w:pPr>
        <w:keepNext w:val="false"/>
        <w:spacing w:after="180" w:before="100" w:line="300"/>
        <w:jc w:val="left"/>
      </w:pPr>
      <w:r>
        <w:rPr>
          <w:rFonts w:ascii="Noto Sans Gothic" w:cs="Noto Sans Gothic" w:eastAsia="Noto Sans Gothic" w:hAnsi="Noto Sans Gothic"/>
          <w:b w:val="false"/>
          <w:bCs w:val="false"/>
          <w:color w:val="666666"/>
          <w:sz w:val="17"/>
          <w:szCs w:val="17"/>
        </w:rPr>
        <w:t xml:space="preserve">※ 약 50명은 조사자 현장 기록에 따른 전체 인터뷰 규모이며, 항목별 인원을 별도로 세지 않아 정확한 응답 수와 비율은 제시하지 않음.</w:t>
      </w:r>
    </w:p>
    <w:p>
      <w:pPr>
        <w:pStyle w:val="Heading1"/>
        <w:keepNext/>
        <w:pBdr>
          <w:bottom w:val="single" w:color="173A5E" w:sz="10" w:space="4"/>
        </w:pBdr>
        <w:spacing w:after="120" w:before="280"/>
      </w:pPr>
      <w:r>
        <w:rPr>
          <w:rFonts w:ascii="Noto Sans Gothic" w:cs="Noto Sans Gothic" w:eastAsia="Noto Sans Gothic" w:hAnsi="Noto Sans Gothic"/>
          <w:b/>
          <w:bCs/>
          <w:color w:val="173A5E"/>
          <w:sz w:val="28"/>
          <w:szCs w:val="28"/>
        </w:rPr>
        <w:t xml:space="preserve">2. 전체 공통 의견</w:t>
      </w:r>
    </w:p>
    <w:p>
      <w:pPr>
        <w:pStyle w:val="Heading2"/>
        <w:keepNext/>
        <w:spacing w:after="120" w:before="180"/>
      </w:pPr>
      <w:r>
        <w:rPr>
          <w:rFonts w:ascii="Noto Sans Gothic" w:cs="Noto Sans Gothic" w:eastAsia="Noto Sans Gothic" w:hAnsi="Noto Sans Gothic"/>
          <w:b/>
          <w:bCs/>
          <w:color w:val="244B6B"/>
          <w:sz w:val="24"/>
          <w:szCs w:val="24"/>
        </w:rPr>
        <w:t xml:space="preserve">좁은 도로와 불법주차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Noto Sans Gothic" w:cs="Noto Sans Gothic" w:eastAsia="Noto Sans Gothic" w:hAnsi="Noto Sans Gothic"/>
          <w:b w:val="false"/>
          <w:bCs w:val="false"/>
          <w:color w:val="222222"/>
          <w:sz w:val="20"/>
          <w:szCs w:val="20"/>
        </w:rPr>
        <w:t xml:space="preserve">좁은 골목에 차량과 불법주차가 많아 보행 불편 발생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Noto Sans Gothic" w:cs="Noto Sans Gothic" w:eastAsia="Noto Sans Gothic" w:hAnsi="Noto Sans Gothic"/>
          <w:b w:val="false"/>
          <w:bCs w:val="false"/>
          <w:color w:val="222222"/>
          <w:sz w:val="20"/>
          <w:szCs w:val="20"/>
        </w:rPr>
        <w:t xml:space="preserve">주말과 저녁 시간 차량 혼잡 심화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Noto Sans Gothic" w:cs="Noto Sans Gothic" w:eastAsia="Noto Sans Gothic" w:hAnsi="Noto Sans Gothic"/>
          <w:b w:val="false"/>
          <w:bCs w:val="false"/>
          <w:color w:val="222222"/>
          <w:sz w:val="20"/>
          <w:szCs w:val="20"/>
        </w:rPr>
        <w:t xml:space="preserve">점포 진입 방해와 작은 접촉사고 우려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Noto Sans Gothic" w:cs="Noto Sans Gothic" w:eastAsia="Noto Sans Gothic" w:hAnsi="Noto Sans Gothic"/>
          <w:b w:val="false"/>
          <w:bCs w:val="false"/>
          <w:color w:val="222222"/>
          <w:sz w:val="20"/>
          <w:szCs w:val="20"/>
        </w:rPr>
        <w:t xml:space="preserve">보행자 중심 거리와 별도 주차공간 필요</w:t>
      </w:r>
    </w:p>
    <w:p>
      <w:pPr>
        <w:pStyle w:val="Heading2"/>
        <w:keepNext/>
        <w:spacing w:after="120" w:before="180"/>
      </w:pPr>
      <w:r>
        <w:rPr>
          <w:rFonts w:ascii="Noto Sans Gothic" w:cs="Noto Sans Gothic" w:eastAsia="Noto Sans Gothic" w:hAnsi="Noto Sans Gothic"/>
          <w:b/>
          <w:bCs/>
          <w:color w:val="244B6B"/>
          <w:sz w:val="24"/>
          <w:szCs w:val="24"/>
        </w:rPr>
        <w:t xml:space="preserve">어두운 골목과 야간 불안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Noto Sans Gothic" w:cs="Noto Sans Gothic" w:eastAsia="Noto Sans Gothic" w:hAnsi="Noto Sans Gothic"/>
          <w:b w:val="false"/>
          <w:bCs w:val="false"/>
          <w:color w:val="222222"/>
          <w:sz w:val="20"/>
          <w:szCs w:val="20"/>
        </w:rPr>
        <w:t xml:space="preserve">가로등 부족과 점포 조기 폐점으로 골목이 지나치게 어두움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Noto Sans Gothic" w:cs="Noto Sans Gothic" w:eastAsia="Noto Sans Gothic" w:hAnsi="Noto Sans Gothic"/>
          <w:b w:val="false"/>
          <w:bCs w:val="false"/>
          <w:color w:val="222222"/>
          <w:sz w:val="20"/>
          <w:szCs w:val="20"/>
        </w:rPr>
        <w:t xml:space="preserve">일부 지역은 오후 6시~6시 30분 이후 유동인구 급감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Noto Sans Gothic" w:cs="Noto Sans Gothic" w:eastAsia="Noto Sans Gothic" w:hAnsi="Noto Sans Gothic"/>
          <w:b w:val="false"/>
          <w:bCs w:val="false"/>
          <w:color w:val="222222"/>
          <w:sz w:val="20"/>
          <w:szCs w:val="20"/>
        </w:rPr>
        <w:t xml:space="preserve">여성·고령자·방문객이 야간 보행을 불안하게 느끼는 환경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Noto Sans Gothic" w:cs="Noto Sans Gothic" w:eastAsia="Noto Sans Gothic" w:hAnsi="Noto Sans Gothic"/>
          <w:b w:val="false"/>
          <w:bCs w:val="false"/>
          <w:color w:val="222222"/>
          <w:sz w:val="20"/>
          <w:szCs w:val="20"/>
        </w:rPr>
        <w:t xml:space="preserve">골목 조명·안심 동선·야간경관 정비 필요</w:t>
      </w:r>
    </w:p>
    <w:p>
      <w:pPr>
        <w:pStyle w:val="Heading2"/>
        <w:keepNext/>
        <w:spacing w:after="120" w:before="180"/>
      </w:pPr>
      <w:r>
        <w:rPr>
          <w:rFonts w:ascii="Noto Sans Gothic" w:cs="Noto Sans Gothic" w:eastAsia="Noto Sans Gothic" w:hAnsi="Noto Sans Gothic"/>
          <w:b/>
          <w:bCs/>
          <w:color w:val="244B6B"/>
          <w:sz w:val="24"/>
          <w:szCs w:val="24"/>
        </w:rPr>
        <w:t xml:space="preserve">유동인구와 체류 콘텐츠 부족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Noto Sans Gothic" w:cs="Noto Sans Gothic" w:eastAsia="Noto Sans Gothic" w:hAnsi="Noto Sans Gothic"/>
          <w:b w:val="false"/>
          <w:bCs w:val="false"/>
          <w:color w:val="222222"/>
          <w:sz w:val="20"/>
          <w:szCs w:val="20"/>
        </w:rPr>
        <w:t xml:space="preserve">젊은층과 외부 방문객 유입 부족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Noto Sans Gothic" w:cs="Noto Sans Gothic" w:eastAsia="Noto Sans Gothic" w:hAnsi="Noto Sans Gothic"/>
          <w:b w:val="false"/>
          <w:bCs w:val="false"/>
          <w:color w:val="222222"/>
          <w:sz w:val="20"/>
          <w:szCs w:val="20"/>
        </w:rPr>
        <w:t xml:space="preserve">방문객이 식사나 커피만 이용하고 바로 떠나는 구조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Noto Sans Gothic" w:cs="Noto Sans Gothic" w:eastAsia="Noto Sans Gothic" w:hAnsi="Noto Sans Gothic"/>
          <w:b w:val="false"/>
          <w:bCs w:val="false"/>
          <w:color w:val="222222"/>
          <w:sz w:val="20"/>
          <w:szCs w:val="20"/>
        </w:rPr>
        <w:t xml:space="preserve">빈 점포와 꺼진 상점이 쇠퇴한 인상을 강화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Noto Sans Gothic" w:cs="Noto Sans Gothic" w:eastAsia="Noto Sans Gothic" w:hAnsi="Noto Sans Gothic"/>
          <w:b w:val="false"/>
          <w:bCs w:val="false"/>
          <w:color w:val="222222"/>
          <w:sz w:val="20"/>
          <w:szCs w:val="20"/>
        </w:rPr>
        <w:t xml:space="preserve">공원·문화체험·공연·주말행사 등 머물 이유 마련 필요</w:t>
      </w:r>
    </w:p>
    <w:p>
      <w:pPr>
        <w:pStyle w:val="Heading2"/>
        <w:keepNext/>
        <w:spacing w:after="120" w:before="180"/>
      </w:pPr>
      <w:r>
        <w:rPr>
          <w:rFonts w:ascii="Noto Sans Gothic" w:cs="Noto Sans Gothic" w:eastAsia="Noto Sans Gothic" w:hAnsi="Noto Sans Gothic"/>
          <w:b/>
          <w:bCs/>
          <w:color w:val="244B6B"/>
          <w:sz w:val="24"/>
          <w:szCs w:val="24"/>
        </w:rPr>
        <w:t xml:space="preserve">생활환경과 기반시설 문제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Noto Sans Gothic" w:cs="Noto Sans Gothic" w:eastAsia="Noto Sans Gothic" w:hAnsi="Noto Sans Gothic"/>
          <w:b w:val="false"/>
          <w:bCs w:val="false"/>
          <w:color w:val="222222"/>
          <w:sz w:val="20"/>
          <w:szCs w:val="20"/>
        </w:rPr>
        <w:t xml:space="preserve">집중호우 시 일부 점포 침수와 과거 피해 발생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Noto Sans Gothic" w:cs="Noto Sans Gothic" w:eastAsia="Noto Sans Gothic" w:hAnsi="Noto Sans Gothic"/>
          <w:b w:val="false"/>
          <w:bCs w:val="false"/>
          <w:color w:val="222222"/>
          <w:sz w:val="20"/>
          <w:szCs w:val="20"/>
        </w:rPr>
        <w:t xml:space="preserve">버스·대형차 통행 진동으로 노후 점포 피해 우려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Noto Sans Gothic" w:cs="Noto Sans Gothic" w:eastAsia="Noto Sans Gothic" w:hAnsi="Noto Sans Gothic"/>
          <w:b w:val="false"/>
          <w:bCs w:val="false"/>
          <w:color w:val="222222"/>
          <w:sz w:val="20"/>
          <w:szCs w:val="20"/>
        </w:rPr>
        <w:t xml:space="preserve">쓰레기 미수거와 분리배출 문제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Noto Sans Gothic" w:cs="Noto Sans Gothic" w:eastAsia="Noto Sans Gothic" w:hAnsi="Noto Sans Gothic"/>
          <w:b w:val="false"/>
          <w:bCs w:val="false"/>
          <w:color w:val="222222"/>
          <w:sz w:val="20"/>
          <w:szCs w:val="20"/>
        </w:rPr>
        <w:t xml:space="preserve">쉼터·공중화장실·거리 청소 등 기본 편의 개선 필요</w:t>
      </w:r>
    </w:p>
    <w:p>
      <w:pPr>
        <w:pStyle w:val="Heading2"/>
        <w:keepNext/>
        <w:spacing w:after="120" w:before="180"/>
      </w:pPr>
      <w:r>
        <w:rPr>
          <w:rFonts w:ascii="Noto Sans Gothic" w:cs="Noto Sans Gothic" w:eastAsia="Noto Sans Gothic" w:hAnsi="Noto Sans Gothic"/>
          <w:b/>
          <w:bCs/>
          <w:color w:val="244B6B"/>
          <w:sz w:val="24"/>
          <w:szCs w:val="24"/>
        </w:rPr>
        <w:t xml:space="preserve">안전과 거리질서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Noto Sans Gothic" w:cs="Noto Sans Gothic" w:eastAsia="Noto Sans Gothic" w:hAnsi="Noto Sans Gothic"/>
          <w:b w:val="false"/>
          <w:bCs w:val="false"/>
          <w:color w:val="222222"/>
          <w:sz w:val="20"/>
          <w:szCs w:val="20"/>
        </w:rPr>
        <w:t xml:space="preserve">일부 지역에서 주취·고성·노상 취침으로 불안감 발생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Noto Sans Gothic" w:cs="Noto Sans Gothic" w:eastAsia="Noto Sans Gothic" w:hAnsi="Noto Sans Gothic"/>
          <w:b w:val="false"/>
          <w:bCs w:val="false"/>
          <w:color w:val="222222"/>
          <w:sz w:val="20"/>
          <w:szCs w:val="20"/>
        </w:rPr>
        <w:t xml:space="preserve">치안 불안의 원인을 외국인 전체로 보는 것은 사실과 다르다는 현장 의견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Noto Sans Gothic" w:cs="Noto Sans Gothic" w:eastAsia="Noto Sans Gothic" w:hAnsi="Noto Sans Gothic"/>
          <w:b w:val="false"/>
          <w:bCs w:val="false"/>
          <w:color w:val="222222"/>
          <w:sz w:val="20"/>
          <w:szCs w:val="20"/>
        </w:rPr>
        <w:t xml:space="preserve">외국인 상인 다수는 통역·행정지원보다 주차·청소·조명 개선을 현실적인 문제로 언급</w:t>
      </w:r>
    </w:p>
    <w:p>
      <w:pPr>
        <w:pStyle w:val="Heading1"/>
        <w:keepNext/>
        <w:pBdr>
          <w:bottom w:val="single" w:color="173A5E" w:sz="10" w:space="4"/>
        </w:pBdr>
        <w:spacing w:after="120" w:before="280"/>
      </w:pPr>
      <w:r>
        <w:rPr>
          <w:rFonts w:ascii="Noto Sans Gothic" w:cs="Noto Sans Gothic" w:eastAsia="Noto Sans Gothic" w:hAnsi="Noto Sans Gothic"/>
          <w:b/>
          <w:bCs/>
          <w:color w:val="173A5E"/>
          <w:sz w:val="28"/>
          <w:szCs w:val="28"/>
        </w:rPr>
        <w:t xml:space="preserve">3. 권역별 의견</w:t>
      </w:r>
    </w:p>
    <w:p>
      <w:pPr>
        <w:keepNext/>
        <w:shd w:fill="173A5E" w:val="clear"/>
        <w:spacing w:after="120" w:before="220"/>
        <w:ind w:left="140" w:right="140"/>
      </w:pPr>
      <w:r>
        <w:rPr>
          <w:rFonts w:ascii="Noto Sans Gothic" w:cs="Noto Sans Gothic" w:eastAsia="Noto Sans Gothic" w:hAnsi="Noto Sans Gothic"/>
          <w:b/>
          <w:bCs/>
          <w:color w:val="FFFFFF"/>
          <w:sz w:val="23"/>
          <w:szCs w:val="23"/>
        </w:rPr>
        <w:t xml:space="preserve">A권역 — 청년 미식·생활 특화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Noto Sans Gothic" w:cs="Noto Sans Gothic" w:eastAsia="Noto Sans Gothic" w:hAnsi="Noto Sans Gothic"/>
          <w:b w:val="false"/>
          <w:bCs w:val="false"/>
          <w:color w:val="222222"/>
          <w:sz w:val="20"/>
          <w:szCs w:val="20"/>
        </w:rPr>
        <w:t xml:space="preserve">봉리단길 방문객이 주변 골목까지 이동할 이유 부족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Noto Sans Gothic" w:cs="Noto Sans Gothic" w:eastAsia="Noto Sans Gothic" w:hAnsi="Noto Sans Gothic"/>
          <w:b w:val="false"/>
          <w:bCs w:val="false"/>
          <w:color w:val="222222"/>
          <w:sz w:val="20"/>
          <w:szCs w:val="20"/>
        </w:rPr>
        <w:t xml:space="preserve">세무서·병원 등 낮 시간 이용자를 저녁 상권으로 연결할 장치 부족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Noto Sans Gothic" w:cs="Noto Sans Gothic" w:eastAsia="Noto Sans Gothic" w:hAnsi="Noto Sans Gothic"/>
          <w:b w:val="false"/>
          <w:bCs w:val="false"/>
          <w:color w:val="222222"/>
          <w:sz w:val="20"/>
          <w:szCs w:val="20"/>
        </w:rPr>
        <w:t xml:space="preserve">특색 있는 먹거리 점포와 청년 창업공간 필요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Noto Sans Gothic" w:cs="Noto Sans Gothic" w:eastAsia="Noto Sans Gothic" w:hAnsi="Noto Sans Gothic"/>
          <w:b w:val="false"/>
          <w:bCs w:val="false"/>
          <w:color w:val="222222"/>
          <w:sz w:val="20"/>
          <w:szCs w:val="20"/>
        </w:rPr>
        <w:t xml:space="preserve">빈 점포를 음식점·공동주방·작은 전시장으로 활용 필요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Noto Sans Gothic" w:cs="Noto Sans Gothic" w:eastAsia="Noto Sans Gothic" w:hAnsi="Noto Sans Gothic"/>
          <w:b w:val="false"/>
          <w:bCs w:val="false"/>
          <w:color w:val="222222"/>
          <w:sz w:val="20"/>
          <w:szCs w:val="20"/>
        </w:rPr>
        <w:t xml:space="preserve">공원·목욕탕·봉리단길을 연결하는 보행길과 문화축 제안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Noto Sans Gothic" w:cs="Noto Sans Gothic" w:eastAsia="Noto Sans Gothic" w:hAnsi="Noto Sans Gothic"/>
          <w:b w:val="false"/>
          <w:bCs w:val="false"/>
          <w:color w:val="222222"/>
          <w:sz w:val="20"/>
          <w:szCs w:val="20"/>
        </w:rPr>
        <w:t xml:space="preserve">소규모 공연·야시장·주말행사 등 체류 콘텐츠 필요</w:t>
      </w:r>
    </w:p>
    <w:p>
      <w:pPr>
        <w:keepNext/>
        <w:shd w:fill="173A5E" w:val="clear"/>
        <w:spacing w:after="120" w:before="220"/>
        <w:ind w:left="140" w:right="140"/>
      </w:pPr>
      <w:r>
        <w:rPr>
          <w:rFonts w:ascii="Noto Sans Gothic" w:cs="Noto Sans Gothic" w:eastAsia="Noto Sans Gothic" w:hAnsi="Noto Sans Gothic"/>
          <w:b/>
          <w:bCs/>
          <w:color w:val="FFFFFF"/>
          <w:sz w:val="23"/>
          <w:szCs w:val="23"/>
        </w:rPr>
        <w:t xml:space="preserve">B권역 — 가야문화·청년 체험 특화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Noto Sans Gothic" w:cs="Noto Sans Gothic" w:eastAsia="Noto Sans Gothic" w:hAnsi="Noto Sans Gothic"/>
          <w:b w:val="false"/>
          <w:bCs w:val="false"/>
          <w:color w:val="222222"/>
          <w:sz w:val="20"/>
          <w:szCs w:val="20"/>
        </w:rPr>
        <w:t xml:space="preserve">건설경기 침체로 공구상권 매출 감소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Noto Sans Gothic" w:cs="Noto Sans Gothic" w:eastAsia="Noto Sans Gothic" w:hAnsi="Noto Sans Gothic"/>
          <w:b w:val="false"/>
          <w:bCs w:val="false"/>
          <w:color w:val="222222"/>
          <w:sz w:val="20"/>
          <w:szCs w:val="20"/>
        </w:rPr>
        <w:t xml:space="preserve">집중호우 침수와 버스 통행 진동 등 노후 기반시설 문제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Noto Sans Gothic" w:cs="Noto Sans Gothic" w:eastAsia="Noto Sans Gothic" w:hAnsi="Noto Sans Gothic"/>
          <w:b w:val="false"/>
          <w:bCs w:val="false"/>
          <w:color w:val="222222"/>
          <w:sz w:val="20"/>
          <w:szCs w:val="20"/>
        </w:rPr>
        <w:t xml:space="preserve">수로왕릉 방문객과 공구거리·주변 음식점의 동선 단절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Noto Sans Gothic" w:cs="Noto Sans Gothic" w:eastAsia="Noto Sans Gothic" w:hAnsi="Noto Sans Gothic"/>
          <w:b w:val="false"/>
          <w:bCs w:val="false"/>
          <w:color w:val="222222"/>
          <w:sz w:val="20"/>
          <w:szCs w:val="20"/>
        </w:rPr>
        <w:t xml:space="preserve">공구 기술과 가야 철기문화를 결합한 공방·만들기 체험 필요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Noto Sans Gothic" w:cs="Noto Sans Gothic" w:eastAsia="Noto Sans Gothic" w:hAnsi="Noto Sans Gothic"/>
          <w:b w:val="false"/>
          <w:bCs w:val="false"/>
          <w:color w:val="222222"/>
          <w:sz w:val="20"/>
          <w:szCs w:val="20"/>
        </w:rPr>
        <w:t xml:space="preserve">숙박 확대보다 체험·먹거리·문화공간을 먼저 조성할 필요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Noto Sans Gothic" w:cs="Noto Sans Gothic" w:eastAsia="Noto Sans Gothic" w:hAnsi="Noto Sans Gothic"/>
          <w:b w:val="false"/>
          <w:bCs w:val="false"/>
          <w:color w:val="222222"/>
          <w:sz w:val="20"/>
          <w:szCs w:val="20"/>
        </w:rPr>
        <w:t xml:space="preserve">어두운 골목과 빈 점포 정비 필요</w:t>
      </w:r>
    </w:p>
    <w:p>
      <w:pPr>
        <w:keepNext/>
        <w:shd w:fill="173A5E" w:val="clear"/>
        <w:spacing w:after="120" w:before="220"/>
        <w:ind w:left="140" w:right="140"/>
      </w:pPr>
      <w:r>
        <w:rPr>
          <w:rFonts w:ascii="Noto Sans Gothic" w:cs="Noto Sans Gothic" w:eastAsia="Noto Sans Gothic" w:hAnsi="Noto Sans Gothic"/>
          <w:b/>
          <w:bCs/>
          <w:color w:val="FFFFFF"/>
          <w:sz w:val="23"/>
          <w:szCs w:val="23"/>
        </w:rPr>
        <w:t xml:space="preserve">C권역 — 다문화 생활 특화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Noto Sans Gothic" w:cs="Noto Sans Gothic" w:eastAsia="Noto Sans Gothic" w:hAnsi="Noto Sans Gothic"/>
          <w:b w:val="false"/>
          <w:bCs w:val="false"/>
          <w:color w:val="222222"/>
          <w:sz w:val="20"/>
          <w:szCs w:val="20"/>
        </w:rPr>
        <w:t xml:space="preserve">불법주차·차량 혼잡·좁은 보행공간 개선 요구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Noto Sans Gothic" w:cs="Noto Sans Gothic" w:eastAsia="Noto Sans Gothic" w:hAnsi="Noto Sans Gothic"/>
          <w:b w:val="false"/>
          <w:bCs w:val="false"/>
          <w:color w:val="222222"/>
          <w:sz w:val="20"/>
          <w:szCs w:val="20"/>
        </w:rPr>
        <w:t xml:space="preserve">쓰레기 수거와 다국어 분리배출 안내 필요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Noto Sans Gothic" w:cs="Noto Sans Gothic" w:eastAsia="Noto Sans Gothic" w:hAnsi="Noto Sans Gothic"/>
          <w:b w:val="false"/>
          <w:bCs w:val="false"/>
          <w:color w:val="222222"/>
          <w:sz w:val="20"/>
          <w:szCs w:val="20"/>
        </w:rPr>
        <w:t xml:space="preserve">외국 음식점·의류·빈티지 상점을 묶는 거리 안내체계 부족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Noto Sans Gothic" w:cs="Noto Sans Gothic" w:eastAsia="Noto Sans Gothic" w:hAnsi="Noto Sans Gothic"/>
          <w:b w:val="false"/>
          <w:bCs w:val="false"/>
          <w:color w:val="222222"/>
          <w:sz w:val="20"/>
          <w:szCs w:val="20"/>
        </w:rPr>
        <w:t xml:space="preserve">내국인과 외국인이 함께 이용할 쉼터·광장 필요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Noto Sans Gothic" w:cs="Noto Sans Gothic" w:eastAsia="Noto Sans Gothic" w:hAnsi="Noto Sans Gothic"/>
          <w:b w:val="false"/>
          <w:bCs w:val="false"/>
          <w:color w:val="222222"/>
          <w:sz w:val="20"/>
          <w:szCs w:val="20"/>
        </w:rPr>
        <w:t xml:space="preserve">다문화 음식축제·주말시장·문화교류 행사 필요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Noto Sans Gothic" w:cs="Noto Sans Gothic" w:eastAsia="Noto Sans Gothic" w:hAnsi="Noto Sans Gothic"/>
          <w:b w:val="false"/>
          <w:bCs w:val="false"/>
          <w:color w:val="222222"/>
          <w:sz w:val="20"/>
          <w:szCs w:val="20"/>
        </w:rPr>
        <w:t xml:space="preserve">통역·행정지원 확대보다 거리환경과 청결 개선 우선 요구</w:t>
      </w:r>
    </w:p>
    <w:p>
      <w:pPr>
        <w:pStyle w:val="Heading1"/>
        <w:keepNext/>
        <w:pBdr>
          <w:bottom w:val="single" w:color="173A5E" w:sz="10" w:space="4"/>
        </w:pBdr>
        <w:spacing w:after="120" w:before="280"/>
      </w:pPr>
      <w:r>
        <w:rPr>
          <w:rFonts w:ascii="Noto Sans Gothic" w:cs="Noto Sans Gothic" w:eastAsia="Noto Sans Gothic" w:hAnsi="Noto Sans Gothic"/>
          <w:b/>
          <w:bCs/>
          <w:color w:val="173A5E"/>
          <w:sz w:val="28"/>
          <w:szCs w:val="28"/>
        </w:rPr>
        <w:t xml:space="preserve">4. 사업 반영 우선순위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000"/>
      </w:tblGrid>
      <w:tr>
        <w:tc>
          <w:tcPr>
            <w:tcW w:type="dxa" w:w="800"/>
            <w:tcBorders>
              <w:top w:val="single" w:color="B9C5CF" w:sz="4"/>
              <w:left w:val="single" w:color="B9C5CF" w:sz="4"/>
              <w:bottom w:val="single" w:color="B9C5CF" w:sz="4"/>
              <w:right w:val="single" w:color="B9C5CF" w:sz="4"/>
            </w:tcBorders>
            <w:shd w:fill="173A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rFonts w:ascii="Noto Sans Gothic" w:cs="Noto Sans Gothic" w:eastAsia="Noto Sans Gothic" w:hAnsi="Noto Sans Gothic"/>
                <w:b/>
                <w:bCs/>
                <w:color w:val="FFFFFF"/>
                <w:sz w:val="19"/>
                <w:szCs w:val="19"/>
              </w:rPr>
              <w:t xml:space="preserve">순위</w:t>
            </w:r>
          </w:p>
        </w:tc>
        <w:tc>
          <w:tcPr>
            <w:tcW w:type="dxa" w:w="3200"/>
            <w:tcBorders>
              <w:top w:val="single" w:color="B9C5CF" w:sz="4"/>
              <w:left w:val="single" w:color="B9C5CF" w:sz="4"/>
              <w:bottom w:val="single" w:color="B9C5CF" w:sz="4"/>
              <w:right w:val="single" w:color="B9C5CF" w:sz="4"/>
            </w:tcBorders>
            <w:shd w:fill="173A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rFonts w:ascii="Noto Sans Gothic" w:cs="Noto Sans Gothic" w:eastAsia="Noto Sans Gothic" w:hAnsi="Noto Sans Gothic"/>
                <w:b/>
                <w:bCs/>
                <w:color w:val="FFFFFF"/>
                <w:sz w:val="19"/>
                <w:szCs w:val="19"/>
              </w:rPr>
              <w:t xml:space="preserve">반영 내용</w:t>
            </w:r>
          </w:p>
        </w:tc>
        <w:tc>
          <w:tcPr>
            <w:tcW w:type="dxa" w:w="5000"/>
            <w:tcBorders>
              <w:top w:val="single" w:color="B9C5CF" w:sz="4"/>
              <w:left w:val="single" w:color="B9C5CF" w:sz="4"/>
              <w:bottom w:val="single" w:color="B9C5CF" w:sz="4"/>
              <w:right w:val="single" w:color="B9C5CF" w:sz="4"/>
            </w:tcBorders>
            <w:shd w:fill="173A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rFonts w:ascii="Noto Sans Gothic" w:cs="Noto Sans Gothic" w:eastAsia="Noto Sans Gothic" w:hAnsi="Noto Sans Gothic"/>
                <w:b/>
                <w:bCs/>
                <w:color w:val="FFFFFF"/>
                <w:sz w:val="19"/>
                <w:szCs w:val="19"/>
              </w:rPr>
              <w:t xml:space="preserve">적용 방향</w:t>
            </w:r>
          </w:p>
        </w:tc>
      </w:tr>
      <w:tr>
        <w:tc>
          <w:tcPr>
            <w:tcW w:type="dxa" w:w="800"/>
            <w:tcBorders>
              <w:top w:val="single" w:color="B9C5CF" w:sz="4"/>
              <w:left w:val="single" w:color="B9C5CF" w:sz="4"/>
              <w:bottom w:val="single" w:color="B9C5CF" w:sz="4"/>
              <w:right w:val="single" w:color="B9C5C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Noto Sans Gothic" w:cs="Noto Sans Gothic" w:eastAsia="Noto Sans Gothic" w:hAnsi="Noto Sans Gothic"/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B9C5CF" w:sz="4"/>
              <w:left w:val="single" w:color="B9C5CF" w:sz="4"/>
              <w:bottom w:val="single" w:color="B9C5CF" w:sz="4"/>
              <w:right w:val="single" w:color="B9C5C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Noto Sans Gothic" w:cs="Noto Sans Gothic" w:eastAsia="Noto Sans Gothic" w:hAnsi="Noto Sans Gothic"/>
                <w:b w:val="false"/>
                <w:bCs w:val="false"/>
                <w:color w:val="222222"/>
                <w:sz w:val="18"/>
                <w:szCs w:val="18"/>
              </w:rPr>
              <w:t xml:space="preserve">주차·도로·보행환경 개선</w:t>
            </w:r>
          </w:p>
        </w:tc>
        <w:tc>
          <w:tcPr>
            <w:tcW w:type="dxa" w:w="5000"/>
            <w:tcBorders>
              <w:top w:val="single" w:color="B9C5CF" w:sz="4"/>
              <w:left w:val="single" w:color="B9C5CF" w:sz="4"/>
              <w:bottom w:val="single" w:color="B9C5CF" w:sz="4"/>
              <w:right w:val="single" w:color="B9C5C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Noto Sans Gothic" w:cs="Noto Sans Gothic" w:eastAsia="Noto Sans Gothic" w:hAnsi="Noto Sans Gothic"/>
                <w:b w:val="false"/>
                <w:bCs w:val="false"/>
                <w:color w:val="222222"/>
                <w:sz w:val="18"/>
                <w:szCs w:val="18"/>
              </w:rPr>
              <w:t xml:space="preserve">공통 기반사업</w:t>
            </w:r>
          </w:p>
        </w:tc>
      </w:tr>
      <w:tr>
        <w:tc>
          <w:tcPr>
            <w:tcW w:type="dxa" w:w="800"/>
            <w:tcBorders>
              <w:top w:val="single" w:color="B9C5CF" w:sz="4"/>
              <w:left w:val="single" w:color="B9C5CF" w:sz="4"/>
              <w:bottom w:val="single" w:color="B9C5CF" w:sz="4"/>
              <w:right w:val="single" w:color="B9C5C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Noto Sans Gothic" w:cs="Noto Sans Gothic" w:eastAsia="Noto Sans Gothic" w:hAnsi="Noto Sans Gothic"/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B9C5CF" w:sz="4"/>
              <w:left w:val="single" w:color="B9C5CF" w:sz="4"/>
              <w:bottom w:val="single" w:color="B9C5CF" w:sz="4"/>
              <w:right w:val="single" w:color="B9C5C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Noto Sans Gothic" w:cs="Noto Sans Gothic" w:eastAsia="Noto Sans Gothic" w:hAnsi="Noto Sans Gothic"/>
                <w:b w:val="false"/>
                <w:bCs w:val="false"/>
                <w:color w:val="222222"/>
                <w:sz w:val="18"/>
                <w:szCs w:val="18"/>
              </w:rPr>
              <w:t xml:space="preserve">골목 조명·안심 동선 조성</w:t>
            </w:r>
          </w:p>
        </w:tc>
        <w:tc>
          <w:tcPr>
            <w:tcW w:type="dxa" w:w="5000"/>
            <w:tcBorders>
              <w:top w:val="single" w:color="B9C5CF" w:sz="4"/>
              <w:left w:val="single" w:color="B9C5CF" w:sz="4"/>
              <w:bottom w:val="single" w:color="B9C5CF" w:sz="4"/>
              <w:right w:val="single" w:color="B9C5C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Noto Sans Gothic" w:cs="Noto Sans Gothic" w:eastAsia="Noto Sans Gothic" w:hAnsi="Noto Sans Gothic"/>
                <w:b w:val="false"/>
                <w:bCs w:val="false"/>
                <w:color w:val="222222"/>
                <w:sz w:val="18"/>
                <w:szCs w:val="18"/>
              </w:rPr>
              <w:t xml:space="preserve">야간 유동인구 회복</w:t>
            </w:r>
          </w:p>
        </w:tc>
      </w:tr>
      <w:tr>
        <w:tc>
          <w:tcPr>
            <w:tcW w:type="dxa" w:w="800"/>
            <w:tcBorders>
              <w:top w:val="single" w:color="B9C5CF" w:sz="4"/>
              <w:left w:val="single" w:color="B9C5CF" w:sz="4"/>
              <w:bottom w:val="single" w:color="B9C5CF" w:sz="4"/>
              <w:right w:val="single" w:color="B9C5C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Noto Sans Gothic" w:cs="Noto Sans Gothic" w:eastAsia="Noto Sans Gothic" w:hAnsi="Noto Sans Gothic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B9C5CF" w:sz="4"/>
              <w:left w:val="single" w:color="B9C5CF" w:sz="4"/>
              <w:bottom w:val="single" w:color="B9C5CF" w:sz="4"/>
              <w:right w:val="single" w:color="B9C5C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Noto Sans Gothic" w:cs="Noto Sans Gothic" w:eastAsia="Noto Sans Gothic" w:hAnsi="Noto Sans Gothic"/>
                <w:b w:val="false"/>
                <w:bCs w:val="false"/>
                <w:color w:val="222222"/>
                <w:sz w:val="18"/>
                <w:szCs w:val="18"/>
              </w:rPr>
              <w:t xml:space="preserve">침수·진동·노후시설 점검</w:t>
            </w:r>
          </w:p>
        </w:tc>
        <w:tc>
          <w:tcPr>
            <w:tcW w:type="dxa" w:w="5000"/>
            <w:tcBorders>
              <w:top w:val="single" w:color="B9C5CF" w:sz="4"/>
              <w:left w:val="single" w:color="B9C5CF" w:sz="4"/>
              <w:bottom w:val="single" w:color="B9C5CF" w:sz="4"/>
              <w:right w:val="single" w:color="B9C5C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Noto Sans Gothic" w:cs="Noto Sans Gothic" w:eastAsia="Noto Sans Gothic" w:hAnsi="Noto Sans Gothic"/>
                <w:b w:val="false"/>
                <w:bCs w:val="false"/>
                <w:color w:val="222222"/>
                <w:sz w:val="18"/>
                <w:szCs w:val="18"/>
              </w:rPr>
              <w:t xml:space="preserve">B권역 우선</w:t>
            </w:r>
          </w:p>
        </w:tc>
      </w:tr>
      <w:tr>
        <w:tc>
          <w:tcPr>
            <w:tcW w:type="dxa" w:w="800"/>
            <w:tcBorders>
              <w:top w:val="single" w:color="B9C5CF" w:sz="4"/>
              <w:left w:val="single" w:color="B9C5CF" w:sz="4"/>
              <w:bottom w:val="single" w:color="B9C5CF" w:sz="4"/>
              <w:right w:val="single" w:color="B9C5C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Noto Sans Gothic" w:cs="Noto Sans Gothic" w:eastAsia="Noto Sans Gothic" w:hAnsi="Noto Sans Gothic"/>
                <w:b w:val="false"/>
                <w:b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B9C5CF" w:sz="4"/>
              <w:left w:val="single" w:color="B9C5CF" w:sz="4"/>
              <w:bottom w:val="single" w:color="B9C5CF" w:sz="4"/>
              <w:right w:val="single" w:color="B9C5C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Noto Sans Gothic" w:cs="Noto Sans Gothic" w:eastAsia="Noto Sans Gothic" w:hAnsi="Noto Sans Gothic"/>
                <w:b w:val="false"/>
                <w:bCs w:val="false"/>
                <w:color w:val="222222"/>
                <w:sz w:val="18"/>
                <w:szCs w:val="18"/>
              </w:rPr>
              <w:t xml:space="preserve">쓰레기 수거·거리 청결 개선</w:t>
            </w:r>
          </w:p>
        </w:tc>
        <w:tc>
          <w:tcPr>
            <w:tcW w:type="dxa" w:w="5000"/>
            <w:tcBorders>
              <w:top w:val="single" w:color="B9C5CF" w:sz="4"/>
              <w:left w:val="single" w:color="B9C5CF" w:sz="4"/>
              <w:bottom w:val="single" w:color="B9C5CF" w:sz="4"/>
              <w:right w:val="single" w:color="B9C5C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Noto Sans Gothic" w:cs="Noto Sans Gothic" w:eastAsia="Noto Sans Gothic" w:hAnsi="Noto Sans Gothic"/>
                <w:b w:val="false"/>
                <w:bCs w:val="false"/>
                <w:color w:val="222222"/>
                <w:sz w:val="18"/>
                <w:szCs w:val="18"/>
              </w:rPr>
              <w:t xml:space="preserve">C권역 우선</w:t>
            </w:r>
          </w:p>
        </w:tc>
      </w:tr>
      <w:tr>
        <w:tc>
          <w:tcPr>
            <w:tcW w:type="dxa" w:w="800"/>
            <w:tcBorders>
              <w:top w:val="single" w:color="B9C5CF" w:sz="4"/>
              <w:left w:val="single" w:color="B9C5CF" w:sz="4"/>
              <w:bottom w:val="single" w:color="B9C5CF" w:sz="4"/>
              <w:right w:val="single" w:color="B9C5C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Noto Sans Gothic" w:cs="Noto Sans Gothic" w:eastAsia="Noto Sans Gothic" w:hAnsi="Noto Sans Gothic"/>
                <w:b w:val="false"/>
                <w:bCs w:val="false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B9C5CF" w:sz="4"/>
              <w:left w:val="single" w:color="B9C5CF" w:sz="4"/>
              <w:bottom w:val="single" w:color="B9C5CF" w:sz="4"/>
              <w:right w:val="single" w:color="B9C5C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Noto Sans Gothic" w:cs="Noto Sans Gothic" w:eastAsia="Noto Sans Gothic" w:hAnsi="Noto Sans Gothic"/>
                <w:b w:val="false"/>
                <w:bCs w:val="false"/>
                <w:color w:val="222222"/>
                <w:sz w:val="18"/>
                <w:szCs w:val="18"/>
              </w:rPr>
              <w:t xml:space="preserve">청년 공원·문화·체험공간</w:t>
            </w:r>
          </w:p>
        </w:tc>
        <w:tc>
          <w:tcPr>
            <w:tcW w:type="dxa" w:w="5000"/>
            <w:tcBorders>
              <w:top w:val="single" w:color="B9C5CF" w:sz="4"/>
              <w:left w:val="single" w:color="B9C5CF" w:sz="4"/>
              <w:bottom w:val="single" w:color="B9C5CF" w:sz="4"/>
              <w:right w:val="single" w:color="B9C5C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Noto Sans Gothic" w:cs="Noto Sans Gothic" w:eastAsia="Noto Sans Gothic" w:hAnsi="Noto Sans Gothic"/>
                <w:b w:val="false"/>
                <w:bCs w:val="false"/>
                <w:color w:val="222222"/>
                <w:sz w:val="18"/>
                <w:szCs w:val="18"/>
              </w:rPr>
              <w:t xml:space="preserve">A·B권역 연계</w:t>
            </w:r>
          </w:p>
        </w:tc>
      </w:tr>
      <w:tr>
        <w:tc>
          <w:tcPr>
            <w:tcW w:type="dxa" w:w="800"/>
            <w:tcBorders>
              <w:top w:val="single" w:color="B9C5CF" w:sz="4"/>
              <w:left w:val="single" w:color="B9C5CF" w:sz="4"/>
              <w:bottom w:val="single" w:color="B9C5CF" w:sz="4"/>
              <w:right w:val="single" w:color="B9C5C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Noto Sans Gothic" w:cs="Noto Sans Gothic" w:eastAsia="Noto Sans Gothic" w:hAnsi="Noto Sans Gothic"/>
                <w:b w:val="false"/>
                <w:bCs w:val="false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B9C5CF" w:sz="4"/>
              <w:left w:val="single" w:color="B9C5CF" w:sz="4"/>
              <w:bottom w:val="single" w:color="B9C5CF" w:sz="4"/>
              <w:right w:val="single" w:color="B9C5C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Noto Sans Gothic" w:cs="Noto Sans Gothic" w:eastAsia="Noto Sans Gothic" w:hAnsi="Noto Sans Gothic"/>
                <w:b w:val="false"/>
                <w:bCs w:val="false"/>
                <w:color w:val="222222"/>
                <w:sz w:val="18"/>
                <w:szCs w:val="18"/>
              </w:rPr>
              <w:t xml:space="preserve">빈 점포 활용 창업·상업공간</w:t>
            </w:r>
          </w:p>
        </w:tc>
        <w:tc>
          <w:tcPr>
            <w:tcW w:type="dxa" w:w="5000"/>
            <w:tcBorders>
              <w:top w:val="single" w:color="B9C5CF" w:sz="4"/>
              <w:left w:val="single" w:color="B9C5CF" w:sz="4"/>
              <w:bottom w:val="single" w:color="B9C5CF" w:sz="4"/>
              <w:right w:val="single" w:color="B9C5C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Noto Sans Gothic" w:cs="Noto Sans Gothic" w:eastAsia="Noto Sans Gothic" w:hAnsi="Noto Sans Gothic"/>
                <w:b w:val="false"/>
                <w:bCs w:val="false"/>
                <w:color w:val="222222"/>
                <w:sz w:val="18"/>
                <w:szCs w:val="18"/>
              </w:rPr>
              <w:t xml:space="preserve">권역별 특화업종 유치</w:t>
            </w:r>
          </w:p>
        </w:tc>
      </w:tr>
      <w:tr>
        <w:tc>
          <w:tcPr>
            <w:tcW w:type="dxa" w:w="800"/>
            <w:tcBorders>
              <w:top w:val="single" w:color="B9C5CF" w:sz="4"/>
              <w:left w:val="single" w:color="B9C5CF" w:sz="4"/>
              <w:bottom w:val="single" w:color="B9C5CF" w:sz="4"/>
              <w:right w:val="single" w:color="B9C5C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Noto Sans Gothic" w:cs="Noto Sans Gothic" w:eastAsia="Noto Sans Gothic" w:hAnsi="Noto Sans Gothic"/>
                <w:b w:val="false"/>
                <w:bCs w:val="false"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B9C5CF" w:sz="4"/>
              <w:left w:val="single" w:color="B9C5CF" w:sz="4"/>
              <w:bottom w:val="single" w:color="B9C5CF" w:sz="4"/>
              <w:right w:val="single" w:color="B9C5C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Noto Sans Gothic" w:cs="Noto Sans Gothic" w:eastAsia="Noto Sans Gothic" w:hAnsi="Noto Sans Gothic"/>
                <w:b w:val="false"/>
                <w:bCs w:val="false"/>
                <w:color w:val="222222"/>
                <w:sz w:val="18"/>
                <w:szCs w:val="18"/>
              </w:rPr>
              <w:t xml:space="preserve">지역행사·주말시장·공연</w:t>
            </w:r>
          </w:p>
        </w:tc>
        <w:tc>
          <w:tcPr>
            <w:tcW w:type="dxa" w:w="5000"/>
            <w:tcBorders>
              <w:top w:val="single" w:color="B9C5CF" w:sz="4"/>
              <w:left w:val="single" w:color="B9C5CF" w:sz="4"/>
              <w:bottom w:val="single" w:color="B9C5CF" w:sz="4"/>
              <w:right w:val="single" w:color="B9C5C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Noto Sans Gothic" w:cs="Noto Sans Gothic" w:eastAsia="Noto Sans Gothic" w:hAnsi="Noto Sans Gothic"/>
                <w:b w:val="false"/>
                <w:bCs w:val="false"/>
                <w:color w:val="222222"/>
                <w:sz w:val="18"/>
                <w:szCs w:val="18"/>
              </w:rPr>
              <w:t xml:space="preserve">체류시간과 재방문 확대</w:t>
            </w:r>
          </w:p>
        </w:tc>
      </w:tr>
    </w:tbl>
    <w:p>
      <w:pPr>
        <w:pStyle w:val="Heading1"/>
        <w:keepNext/>
        <w:pBdr>
          <w:bottom w:val="single" w:color="173A5E" w:sz="10" w:space="4"/>
        </w:pBdr>
        <w:spacing w:after="120" w:before="280"/>
      </w:pPr>
      <w:r>
        <w:rPr>
          <w:rFonts w:ascii="Noto Sans Gothic" w:cs="Noto Sans Gothic" w:eastAsia="Noto Sans Gothic" w:hAnsi="Noto Sans Gothic"/>
          <w:b/>
          <w:bCs/>
          <w:color w:val="173A5E"/>
          <w:sz w:val="28"/>
          <w:szCs w:val="28"/>
        </w:rPr>
        <w:t xml:space="preserve">5. 종합 결론</w:t>
      </w:r>
    </w:p>
    <w:p>
      <w:pPr>
        <w:shd w:fill="F4F6F7" w:val="clear"/>
        <w:spacing w:after="140" w:before="80" w:line="330"/>
        <w:ind w:left="220" w:right="220"/>
      </w:pPr>
      <w:r>
        <w:rPr>
          <w:rFonts w:ascii="Noto Sans Gothic" w:cs="Noto Sans Gothic" w:eastAsia="Noto Sans Gothic" w:hAnsi="Noto Sans Gothic"/>
          <w:b w:val="false"/>
          <w:bCs w:val="false"/>
          <w:color w:val="222222"/>
          <w:sz w:val="21"/>
          <w:szCs w:val="21"/>
        </w:rPr>
        <w:t xml:space="preserve">약 50명의 주민·상인 등을 인터뷰한 결과, 세 권역에서 불법주차와 보행 불편, 어두운 골목, 방문객과 체류 콘텐츠 부족이 공통 문제로 나타남. B권역은 침수·진동과 공구상권 쇠퇴, C권역은 쓰레기·차량 혼잡과 다문화 거리환경, A권역은 청년 먹거리·문화공간과 상권 연결 부족이 상대적으로 두드러짐.</w:t>
      </w:r>
    </w:p>
    <w:p>
      <w:pPr>
        <w:keepNext w:val="false"/>
        <w:spacing w:after="100" w:before="80" w:line="300"/>
        <w:jc w:val="left"/>
      </w:pPr>
      <w:r>
        <w:rPr>
          <w:rFonts w:ascii="Noto Sans Gothic" w:cs="Noto Sans Gothic" w:eastAsia="Noto Sans Gothic" w:hAnsi="Noto Sans Gothic"/>
          <w:b/>
          <w:bCs/>
          <w:color w:val="173A5E"/>
          <w:sz w:val="22"/>
          <w:szCs w:val="22"/>
        </w:rPr>
        <w:t xml:space="preserve">단순 시설 설치보다 기본 생활환경 개선 → 권역별 특화공간 조성 → 세 권역 연결 프로그램 운영의 순서로 사업 구성 필요</w:t>
      </w:r>
    </w:p>
    <w:sectPr>
      <w:headerReference w:type="default" r:id="rId7"/>
      <w:footerReference w:type="default" r:id="rId8"/>
      <w:pgSz w:w="11906" w:h="16838" w:orient="portrait"/>
      <w:pgMar w:top="1100" w:right="1050" w:bottom="1050" w:left="10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Gothic" w:cs="Noto Sans Gothic" w:eastAsia="Noto Sans Gothic" w:hAnsi="Noto Sans Gothic"/>
        <w:b w:val="false"/>
        <w:bCs w:val="false"/>
        <w:color w:val="666666"/>
        <w:sz w:val="16"/>
        <w:szCs w:val="16"/>
      </w:rPr>
      <w:t xml:space="preserve">- </w:t>
    </w:r>
    <w:r>
      <w:rPr>
        <w:rFonts w:ascii="Noto Sans Gothic" w:cs="Noto Sans Gothic" w:eastAsia="Noto Sans Gothic" w:hAnsi="Noto Sans Gothic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Gothic" w:cs="Noto Sans Gothic" w:eastAsia="Noto Sans Gothic" w:hAnsi="Noto Sans Gothic"/>
        <w:b w:val="false"/>
        <w:bCs w:val="false"/>
        <w:color w:val="666666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9C5CF" w:sz="4" w:space="4"/>
      </w:pBdr>
      <w:jc w:val="right"/>
    </w:pPr>
    <w:r>
      <w:rPr>
        <w:rFonts w:ascii="Noto Sans Gothic" w:cs="Noto Sans Gothic" w:eastAsia="Noto Sans Gothic" w:hAnsi="Noto Sans Gothic"/>
        <w:b/>
        <w:bCs/>
        <w:color w:val="666666"/>
        <w:sz w:val="16"/>
        <w:szCs w:val="16"/>
      </w:rPr>
      <w:t xml:space="preserve">RAUM  |  김해 원도심 현장인터뷰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Gothic" w:cs="Noto Sans Gothic" w:eastAsia="Noto Sans Gothic" w:hAnsi="Noto Sans Gothic"/>
        <w:sz w:val="20"/>
        <w:szCs w:val="20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김해 원도심 A·B·C권역 주민·상인 현장인터뷰 종합정리</dc:title>
  <dc:creator>RAUM</dc:creator>
  <dc:description>약 50명 현장인터뷰 종합정리</dc:description>
  <cp:lastModifiedBy>Un-named</cp:lastModifiedBy>
  <cp:revision>1</cp:revision>
  <dcterms:created xsi:type="dcterms:W3CDTF">2026-08-29T10:38:51.189Z</dcterms:created>
  <dcterms:modified xsi:type="dcterms:W3CDTF">2026-08-29T10:38:51.189Z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