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76D" w:rsidRPr="00094915" w:rsidRDefault="00055239" w:rsidP="00055239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 w:rsidRPr="00094915">
        <w:rPr>
          <w:rFonts w:ascii="Times New Roman" w:eastAsia="標楷體" w:hAnsi="Times New Roman" w:cs="Times New Roman"/>
          <w:b/>
          <w:sz w:val="40"/>
          <w:szCs w:val="40"/>
        </w:rPr>
        <w:t>計算機結構程式專題</w:t>
      </w:r>
      <w:proofErr w:type="gramStart"/>
      <w:r w:rsidRPr="00094915">
        <w:rPr>
          <w:rFonts w:ascii="Times New Roman" w:eastAsia="標楷體" w:hAnsi="Times New Roman" w:cs="Times New Roman"/>
          <w:b/>
          <w:sz w:val="40"/>
          <w:szCs w:val="40"/>
        </w:rPr>
        <w:t>一</w:t>
      </w:r>
      <w:proofErr w:type="gramEnd"/>
      <w:r w:rsidRPr="00094915">
        <w:rPr>
          <w:rFonts w:ascii="Times New Roman" w:eastAsia="標楷體" w:hAnsi="Times New Roman" w:cs="Times New Roman"/>
          <w:b/>
          <w:sz w:val="40"/>
          <w:szCs w:val="40"/>
        </w:rPr>
        <w:t>報告</w:t>
      </w:r>
    </w:p>
    <w:p w:rsidR="000808B1" w:rsidRPr="00094915" w:rsidRDefault="000808B1" w:rsidP="000808B1">
      <w:pPr>
        <w:rPr>
          <w:rFonts w:ascii="Times New Roman" w:eastAsia="標楷體" w:hAnsi="Times New Roman" w:cs="Times New Roman"/>
          <w:sz w:val="22"/>
          <w:szCs w:val="40"/>
        </w:rPr>
      </w:pPr>
      <w:r w:rsidRPr="00094915">
        <w:rPr>
          <w:rFonts w:ascii="Times New Roman" w:eastAsia="標楷體" w:hAnsi="Times New Roman" w:cs="Times New Roman"/>
          <w:sz w:val="22"/>
          <w:szCs w:val="40"/>
        </w:rPr>
        <w:t>學校</w:t>
      </w:r>
      <w:r w:rsidRPr="00094915">
        <w:rPr>
          <w:rFonts w:ascii="Times New Roman" w:eastAsia="標楷體" w:hAnsi="Times New Roman" w:cs="Times New Roman"/>
          <w:sz w:val="22"/>
          <w:szCs w:val="40"/>
        </w:rPr>
        <w:t xml:space="preserve">: </w:t>
      </w:r>
      <w:r w:rsidRPr="00094915">
        <w:rPr>
          <w:rFonts w:ascii="Times New Roman" w:eastAsia="標楷體" w:hAnsi="Times New Roman" w:cs="Times New Roman"/>
          <w:sz w:val="22"/>
          <w:szCs w:val="40"/>
        </w:rPr>
        <w:t>國立</w:t>
      </w:r>
      <w:proofErr w:type="gramStart"/>
      <w:r w:rsidRPr="00094915">
        <w:rPr>
          <w:rFonts w:ascii="Times New Roman" w:eastAsia="標楷體" w:hAnsi="Times New Roman" w:cs="Times New Roman"/>
          <w:sz w:val="22"/>
          <w:szCs w:val="40"/>
        </w:rPr>
        <w:t>臺</w:t>
      </w:r>
      <w:proofErr w:type="gramEnd"/>
      <w:r w:rsidRPr="00094915">
        <w:rPr>
          <w:rFonts w:ascii="Times New Roman" w:eastAsia="標楷體" w:hAnsi="Times New Roman" w:cs="Times New Roman"/>
          <w:sz w:val="22"/>
          <w:szCs w:val="40"/>
        </w:rPr>
        <w:t>南大學</w:t>
      </w:r>
    </w:p>
    <w:p w:rsidR="000808B1" w:rsidRPr="00094915" w:rsidRDefault="000808B1" w:rsidP="000808B1">
      <w:pPr>
        <w:rPr>
          <w:rFonts w:ascii="Times New Roman" w:eastAsia="標楷體" w:hAnsi="Times New Roman" w:cs="Times New Roman"/>
          <w:sz w:val="22"/>
          <w:szCs w:val="40"/>
        </w:rPr>
      </w:pPr>
      <w:r w:rsidRPr="00094915">
        <w:rPr>
          <w:rFonts w:ascii="Times New Roman" w:eastAsia="標楷體" w:hAnsi="Times New Roman" w:cs="Times New Roman"/>
          <w:sz w:val="22"/>
          <w:szCs w:val="40"/>
        </w:rPr>
        <w:t>學生</w:t>
      </w:r>
      <w:r w:rsidRPr="00094915">
        <w:rPr>
          <w:rFonts w:ascii="Times New Roman" w:eastAsia="標楷體" w:hAnsi="Times New Roman" w:cs="Times New Roman"/>
          <w:sz w:val="22"/>
          <w:szCs w:val="40"/>
        </w:rPr>
        <w:t xml:space="preserve">: </w:t>
      </w:r>
      <w:r w:rsidRPr="00094915">
        <w:rPr>
          <w:rFonts w:ascii="Times New Roman" w:eastAsia="標楷體" w:hAnsi="Times New Roman" w:cs="Times New Roman"/>
          <w:sz w:val="22"/>
          <w:szCs w:val="40"/>
        </w:rPr>
        <w:t>蔡易霖</w:t>
      </w:r>
    </w:p>
    <w:p w:rsidR="00B27433" w:rsidRPr="00094915" w:rsidRDefault="00B27433" w:rsidP="00B27433">
      <w:pPr>
        <w:widowControl/>
        <w:pBdr>
          <w:bottom w:val="single" w:sz="6" w:space="4" w:color="EEEEEE"/>
        </w:pBdr>
        <w:shd w:val="clear" w:color="auto" w:fill="FFFFFF"/>
        <w:spacing w:before="360" w:after="240"/>
        <w:outlineLvl w:val="1"/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6"/>
          <w:szCs w:val="36"/>
        </w:rPr>
      </w:pPr>
      <w:r w:rsidRPr="00094915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6"/>
          <w:szCs w:val="36"/>
        </w:rPr>
        <w:t>如何執行</w:t>
      </w:r>
    </w:p>
    <w:p w:rsidR="00B27433" w:rsidRPr="00094915" w:rsidRDefault="00B27433" w:rsidP="00B27433">
      <w:pPr>
        <w:widowControl/>
        <w:shd w:val="clear" w:color="auto" w:fill="FFFFFF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此專案使用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  <w:t>Java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程式語言撰寫，提供三種執行方式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:</w:t>
      </w:r>
    </w:p>
    <w:p w:rsidR="00B27433" w:rsidRPr="00094915" w:rsidRDefault="00B27433" w:rsidP="00B2743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使用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 xml:space="preserve"> </w:t>
      </w:r>
      <w:proofErr w:type="spellStart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jacac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 xml:space="preserve"> 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編譯並執行</w:t>
      </w:r>
    </w:p>
    <w:p w:rsidR="00B27433" w:rsidRPr="00094915" w:rsidRDefault="00B27433" w:rsidP="00B2743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使用包裝檔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 xml:space="preserve"> jar 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執行</w:t>
      </w:r>
    </w:p>
    <w:p w:rsidR="00B27433" w:rsidRPr="00094915" w:rsidRDefault="00B27433" w:rsidP="00B2743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使用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 xml:space="preserve"> .exe 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執行</w:t>
      </w:r>
    </w:p>
    <w:p w:rsidR="00B27433" w:rsidRPr="00094915" w:rsidRDefault="00B27433" w:rsidP="00B27433">
      <w:pPr>
        <w:widowControl/>
        <w:shd w:val="clear" w:color="auto" w:fill="FFFFFF"/>
        <w:spacing w:before="360" w:after="240"/>
        <w:outlineLvl w:val="2"/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</w:pPr>
      <w:r w:rsidRPr="00094915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>使用</w:t>
      </w:r>
      <w:r w:rsidRPr="00094915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 xml:space="preserve"> </w:t>
      </w:r>
      <w:proofErr w:type="spellStart"/>
      <w:r w:rsidRPr="00094915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>jacac</w:t>
      </w:r>
      <w:proofErr w:type="spellEnd"/>
      <w:r w:rsidRPr="00094915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 xml:space="preserve"> </w:t>
      </w:r>
      <w:r w:rsidRPr="00094915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>編譯並執行</w:t>
      </w:r>
    </w:p>
    <w:p w:rsidR="00B27433" w:rsidRPr="00094915" w:rsidRDefault="00B27433" w:rsidP="00B27433">
      <w:pPr>
        <w:widowControl/>
        <w:shd w:val="clear" w:color="auto" w:fill="FFFFFF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在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 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  <w:t>cacheAssociative.java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 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檔案目錄下執行以下指令來編譯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 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  <w:t>.java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 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檔案。</w:t>
      </w:r>
    </w:p>
    <w:p w:rsidR="00292EC0" w:rsidRPr="00094915" w:rsidRDefault="00292EC0" w:rsidP="00B27433">
      <w:pPr>
        <w:widowControl/>
        <w:shd w:val="clear" w:color="auto" w:fill="FFFFFF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</w:p>
    <w:p w:rsidR="00B27433" w:rsidRPr="00094915" w:rsidRDefault="00B27433" w:rsidP="00B274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#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編譯</w:t>
      </w:r>
    </w:p>
    <w:p w:rsidR="00B27433" w:rsidRPr="00094915" w:rsidRDefault="00B27433" w:rsidP="00B274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spellStart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javac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-encoding UTF-8 cacheAssociative.java</w:t>
      </w:r>
    </w:p>
    <w:p w:rsidR="00292EC0" w:rsidRPr="00094915" w:rsidRDefault="00292EC0" w:rsidP="00B27433">
      <w:pPr>
        <w:widowControl/>
        <w:shd w:val="clear" w:color="auto" w:fill="FFFFFF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</w:p>
    <w:p w:rsidR="00B27433" w:rsidRPr="00094915" w:rsidRDefault="00B27433" w:rsidP="00B27433">
      <w:pPr>
        <w:widowControl/>
        <w:shd w:val="clear" w:color="auto" w:fill="FFFFFF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執行指令時給予參數，順序為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 </w:t>
      </w:r>
      <w:proofErr w:type="spellStart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  <w:t>cache_size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Cache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的大小其單位為</w:t>
      </w:r>
      <w:proofErr w:type="spellStart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KByte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、</w:t>
      </w:r>
      <w:proofErr w:type="spellStart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  <w:t>block_size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每個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Cache Block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的大小其單位為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Byte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、</w:t>
      </w:r>
      <w:proofErr w:type="spellStart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  <w:t>set_degree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一個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set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中的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Cache Block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個數、</w:t>
      </w:r>
      <w:proofErr w:type="spellStart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  <w:t>fileName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檔名。</w:t>
      </w:r>
    </w:p>
    <w:p w:rsidR="00292EC0" w:rsidRPr="00094915" w:rsidRDefault="00292EC0" w:rsidP="00B27433">
      <w:pPr>
        <w:widowControl/>
        <w:shd w:val="clear" w:color="auto" w:fill="FFFFFF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</w:p>
    <w:p w:rsidR="00B27433" w:rsidRPr="00094915" w:rsidRDefault="00B27433" w:rsidP="00B274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#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執行</w:t>
      </w:r>
    </w:p>
    <w:p w:rsidR="00B27433" w:rsidRPr="00094915" w:rsidRDefault="00B27433" w:rsidP="00B274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java </w:t>
      </w:r>
      <w:proofErr w:type="spellStart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cacheAssociative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128 16 1 trace.txt</w:t>
      </w:r>
    </w:p>
    <w:p w:rsidR="00B27433" w:rsidRPr="00094915" w:rsidRDefault="00B27433" w:rsidP="00B27433">
      <w:pPr>
        <w:widowControl/>
        <w:shd w:val="clear" w:color="auto" w:fill="FFFFFF"/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</w:pPr>
      <w:r w:rsidRPr="00094915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 xml:space="preserve">trace.txt </w:t>
      </w:r>
      <w:r w:rsidRPr="00094915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>需與編譯出來的程式放置於同一</w:t>
      </w:r>
      <w:proofErr w:type="gramStart"/>
      <w:r w:rsidRPr="00094915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>個</w:t>
      </w:r>
      <w:proofErr w:type="gramEnd"/>
      <w:r w:rsidRPr="00094915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>資料夾位置</w:t>
      </w:r>
    </w:p>
    <w:p w:rsidR="0046596A" w:rsidRPr="00094915" w:rsidRDefault="0046596A" w:rsidP="00B27433">
      <w:pPr>
        <w:widowControl/>
        <w:shd w:val="clear" w:color="auto" w:fill="FFFFFF"/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</w:rPr>
      </w:pPr>
    </w:p>
    <w:p w:rsidR="0046596A" w:rsidRPr="00094915" w:rsidRDefault="00B27433" w:rsidP="00B27433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094915">
        <w:rPr>
          <w:rFonts w:ascii="Times New Roman" w:eastAsia="標楷體" w:hAnsi="Times New Roman" w:cs="Times New Roman"/>
          <w:noProof/>
          <w:color w:val="333333"/>
          <w:spacing w:val="5"/>
          <w:kern w:val="0"/>
          <w:szCs w:val="24"/>
        </w:rPr>
        <w:drawing>
          <wp:inline distT="0" distB="0" distL="0" distR="0">
            <wp:extent cx="4513201" cy="1320800"/>
            <wp:effectExtent l="0" t="0" r="1905" b="0"/>
            <wp:docPr id="4" name="圖片 4" descr="https://i.imgur.com/dH3iA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dH3iAg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020" cy="133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96A" w:rsidRPr="00094915" w:rsidRDefault="0046596A">
      <w:pPr>
        <w:widowControl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br w:type="page"/>
      </w:r>
    </w:p>
    <w:p w:rsidR="00B27433" w:rsidRPr="00094915" w:rsidRDefault="00B27433" w:rsidP="00B27433">
      <w:pPr>
        <w:widowControl/>
        <w:shd w:val="clear" w:color="auto" w:fill="FFFFFF"/>
        <w:spacing w:before="360" w:after="240"/>
        <w:outlineLvl w:val="2"/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</w:pPr>
      <w:r w:rsidRPr="00094915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lastRenderedPageBreak/>
        <w:t>使用包裝檔</w:t>
      </w:r>
      <w:r w:rsidRPr="00094915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 xml:space="preserve"> jar </w:t>
      </w:r>
      <w:r w:rsidRPr="00094915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>執行</w:t>
      </w:r>
    </w:p>
    <w:p w:rsidR="00B27433" w:rsidRPr="00094915" w:rsidRDefault="00B27433" w:rsidP="00B27433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程式碼已經預先打包成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 xml:space="preserve"> jar 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檔案，可以直接執行指令，並依照提示給予參數。</w:t>
      </w:r>
    </w:p>
    <w:p w:rsidR="00B27433" w:rsidRPr="00094915" w:rsidRDefault="00B27433" w:rsidP="00B274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java -jar cacheAssociative.jar</w:t>
      </w:r>
    </w:p>
    <w:p w:rsidR="00B27433" w:rsidRPr="00094915" w:rsidRDefault="00B27433" w:rsidP="00B27433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094915">
        <w:rPr>
          <w:rFonts w:ascii="Times New Roman" w:eastAsia="標楷體" w:hAnsi="Times New Roman" w:cs="Times New Roman"/>
          <w:noProof/>
          <w:color w:val="333333"/>
          <w:spacing w:val="5"/>
          <w:kern w:val="0"/>
          <w:szCs w:val="24"/>
        </w:rPr>
        <w:drawing>
          <wp:inline distT="0" distB="0" distL="0" distR="0">
            <wp:extent cx="4191769" cy="1492250"/>
            <wp:effectExtent l="0" t="0" r="0" b="0"/>
            <wp:docPr id="3" name="圖片 3" descr="https://i.imgur.com/cu6g4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imgur.com/cu6g4N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016" cy="150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433" w:rsidRPr="00094915" w:rsidRDefault="00B27433" w:rsidP="00B27433">
      <w:pPr>
        <w:widowControl/>
        <w:shd w:val="clear" w:color="auto" w:fill="FFFFFF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再者可以直接在執行指令時給予參數，順序一樣為</w:t>
      </w:r>
      <w:proofErr w:type="spellStart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  <w:t>cache_size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、</w:t>
      </w:r>
      <w:proofErr w:type="spellStart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  <w:t>block_size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、</w:t>
      </w:r>
      <w:proofErr w:type="spellStart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  <w:t>set_degree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、</w:t>
      </w:r>
      <w:proofErr w:type="spellStart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  <w:t>fileName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。</w:t>
      </w:r>
    </w:p>
    <w:p w:rsidR="00B27433" w:rsidRPr="00094915" w:rsidRDefault="00B27433" w:rsidP="00B274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java -jar cacheAssociative.jar 128 16 1 trace.txt</w:t>
      </w:r>
    </w:p>
    <w:p w:rsidR="00B27433" w:rsidRPr="00094915" w:rsidRDefault="00B27433" w:rsidP="00B27433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094915">
        <w:rPr>
          <w:rFonts w:ascii="Times New Roman" w:eastAsia="標楷體" w:hAnsi="Times New Roman" w:cs="Times New Roman"/>
          <w:noProof/>
          <w:color w:val="333333"/>
          <w:spacing w:val="5"/>
          <w:kern w:val="0"/>
          <w:szCs w:val="24"/>
        </w:rPr>
        <w:drawing>
          <wp:inline distT="0" distB="0" distL="0" distR="0">
            <wp:extent cx="4286250" cy="1009462"/>
            <wp:effectExtent l="0" t="0" r="0" b="635"/>
            <wp:docPr id="2" name="圖片 2" descr="https://i.imgur.com/jVBKaJ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jVBKaJ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34" cy="103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433" w:rsidRPr="00094915" w:rsidRDefault="00B27433" w:rsidP="00B27433">
      <w:pPr>
        <w:widowControl/>
        <w:shd w:val="clear" w:color="auto" w:fill="FFFFFF"/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</w:pPr>
      <w:r w:rsidRPr="00094915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 xml:space="preserve">trace.txt </w:t>
      </w:r>
      <w:r w:rsidRPr="00094915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>需與</w:t>
      </w:r>
      <w:r w:rsidRPr="00094915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 xml:space="preserve"> .jar </w:t>
      </w:r>
      <w:r w:rsidRPr="00094915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>檔放置於同一</w:t>
      </w:r>
      <w:proofErr w:type="gramStart"/>
      <w:r w:rsidRPr="00094915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>個</w:t>
      </w:r>
      <w:proofErr w:type="gramEnd"/>
      <w:r w:rsidRPr="00094915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>資料夾位置</w:t>
      </w:r>
    </w:p>
    <w:p w:rsidR="00B27433" w:rsidRPr="00094915" w:rsidRDefault="00B27433" w:rsidP="00B27433">
      <w:pPr>
        <w:widowControl/>
        <w:shd w:val="clear" w:color="auto" w:fill="FFFFFF"/>
        <w:spacing w:before="360" w:after="240"/>
        <w:outlineLvl w:val="2"/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</w:pPr>
      <w:r w:rsidRPr="00094915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>使用</w:t>
      </w:r>
      <w:r w:rsidRPr="00094915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 xml:space="preserve"> .exe </w:t>
      </w:r>
      <w:r w:rsidRPr="00094915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>執行</w:t>
      </w:r>
    </w:p>
    <w:p w:rsidR="00B27433" w:rsidRPr="00094915" w:rsidRDefault="00B27433" w:rsidP="00B27433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在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 xml:space="preserve"> windows 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環境下打開執行檔，依據提示輸入指定參數。</w:t>
      </w:r>
    </w:p>
    <w:p w:rsidR="00B27433" w:rsidRPr="00094915" w:rsidRDefault="00B27433" w:rsidP="00B27433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094915">
        <w:rPr>
          <w:rFonts w:ascii="Times New Roman" w:eastAsia="標楷體" w:hAnsi="Times New Roman" w:cs="Times New Roman"/>
          <w:noProof/>
          <w:color w:val="333333"/>
          <w:spacing w:val="5"/>
          <w:kern w:val="0"/>
          <w:szCs w:val="24"/>
        </w:rPr>
        <w:drawing>
          <wp:inline distT="0" distB="0" distL="0" distR="0">
            <wp:extent cx="5073650" cy="1309449"/>
            <wp:effectExtent l="0" t="0" r="0" b="5080"/>
            <wp:docPr id="1" name="圖片 1" descr="https://i.imgur.com/5eLe78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imgur.com/5eLe78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55" cy="133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433" w:rsidRPr="00094915" w:rsidRDefault="00B27433" w:rsidP="00B27433">
      <w:pPr>
        <w:widowControl/>
        <w:shd w:val="clear" w:color="auto" w:fill="FFFFFF"/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</w:pPr>
      <w:r w:rsidRPr="00094915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 xml:space="preserve">trace.txt </w:t>
      </w:r>
      <w:r w:rsidRPr="00094915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>需與</w:t>
      </w:r>
      <w:r w:rsidRPr="00094915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 xml:space="preserve"> .exe </w:t>
      </w:r>
      <w:r w:rsidRPr="00094915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>檔放置於同一</w:t>
      </w:r>
      <w:proofErr w:type="gramStart"/>
      <w:r w:rsidRPr="00094915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>個</w:t>
      </w:r>
      <w:proofErr w:type="gramEnd"/>
      <w:r w:rsidRPr="00094915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>資料夾位置</w:t>
      </w:r>
    </w:p>
    <w:p w:rsidR="009431D1" w:rsidRPr="00094915" w:rsidRDefault="009431D1">
      <w:pPr>
        <w:widowControl/>
        <w:rPr>
          <w:rFonts w:ascii="Times New Roman" w:eastAsia="標楷體" w:hAnsi="Times New Roman" w:cs="Times New Roman"/>
          <w:sz w:val="40"/>
          <w:szCs w:val="40"/>
        </w:rPr>
      </w:pPr>
      <w:r w:rsidRPr="00094915">
        <w:rPr>
          <w:rFonts w:ascii="Times New Roman" w:eastAsia="標楷體" w:hAnsi="Times New Roman" w:cs="Times New Roman"/>
          <w:sz w:val="40"/>
          <w:szCs w:val="40"/>
        </w:rPr>
        <w:br w:type="page"/>
      </w:r>
    </w:p>
    <w:p w:rsidR="009431D1" w:rsidRPr="00094915" w:rsidRDefault="009431D1" w:rsidP="009431D1">
      <w:pPr>
        <w:pStyle w:val="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Times New Roman" w:eastAsia="標楷體" w:hAnsi="Times New Roman" w:cs="Times New Roman"/>
          <w:color w:val="333333"/>
          <w:spacing w:val="5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</w:rPr>
        <w:lastRenderedPageBreak/>
        <w:t>程式架構與程式碼解說</w:t>
      </w:r>
    </w:p>
    <w:p w:rsidR="009431D1" w:rsidRPr="00094915" w:rsidRDefault="009431D1" w:rsidP="009431D1">
      <w:pPr>
        <w:pStyle w:val="3"/>
        <w:shd w:val="clear" w:color="auto" w:fill="FFFFFF"/>
        <w:spacing w:before="360" w:beforeAutospacing="0" w:after="240" w:afterAutospacing="0"/>
        <w:rPr>
          <w:rFonts w:ascii="Times New Roman" w:eastAsia="標楷體" w:hAnsi="Times New Roman" w:cs="Times New Roman"/>
          <w:color w:val="333333"/>
          <w:spacing w:val="5"/>
          <w:sz w:val="30"/>
          <w:szCs w:val="30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sz w:val="30"/>
          <w:szCs w:val="30"/>
        </w:rPr>
        <w:t>自定義</w:t>
      </w:r>
      <w:r w:rsidRPr="00094915">
        <w:rPr>
          <w:rFonts w:ascii="Times New Roman" w:eastAsia="標楷體" w:hAnsi="Times New Roman" w:cs="Times New Roman"/>
          <w:color w:val="333333"/>
          <w:spacing w:val="5"/>
          <w:sz w:val="30"/>
          <w:szCs w:val="30"/>
        </w:rPr>
        <w:t xml:space="preserve"> Class</w:t>
      </w:r>
    </w:p>
    <w:p w:rsidR="009431D1" w:rsidRPr="00094915" w:rsidRDefault="009431D1" w:rsidP="009431D1">
      <w:pPr>
        <w:pStyle w:val="part"/>
        <w:shd w:val="clear" w:color="auto" w:fill="FFFFFF"/>
        <w:spacing w:before="0" w:beforeAutospacing="0" w:after="0" w:afterAutospacing="0"/>
        <w:rPr>
          <w:rFonts w:ascii="Times New Roman" w:eastAsia="標楷體" w:hAnsi="Times New Roman" w:cs="Times New Roman"/>
          <w:color w:val="333333"/>
          <w:spacing w:val="5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</w:rPr>
        <w:t>此專案定義了三種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Class 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類別，分別為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 </w:t>
      </w:r>
      <w:r w:rsidRPr="00094915">
        <w:rPr>
          <w:rStyle w:val="HTML"/>
          <w:rFonts w:ascii="Times New Roman" w:eastAsia="標楷體" w:hAnsi="Times New Roman" w:cs="Times New Roman"/>
          <w:color w:val="333333"/>
          <w:spacing w:val="5"/>
          <w:sz w:val="20"/>
          <w:szCs w:val="20"/>
        </w:rPr>
        <w:t>Address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、</w:t>
      </w:r>
      <w:r w:rsidRPr="00094915">
        <w:rPr>
          <w:rStyle w:val="HTML"/>
          <w:rFonts w:ascii="Times New Roman" w:eastAsia="標楷體" w:hAnsi="Times New Roman" w:cs="Times New Roman"/>
          <w:color w:val="333333"/>
          <w:spacing w:val="5"/>
          <w:sz w:val="20"/>
          <w:szCs w:val="20"/>
        </w:rPr>
        <w:t>Block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 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與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 </w:t>
      </w:r>
      <w:proofErr w:type="spellStart"/>
      <w:r w:rsidRPr="00094915">
        <w:rPr>
          <w:rStyle w:val="HTML"/>
          <w:rFonts w:ascii="Times New Roman" w:eastAsia="標楷體" w:hAnsi="Times New Roman" w:cs="Times New Roman"/>
          <w:color w:val="333333"/>
          <w:spacing w:val="5"/>
          <w:sz w:val="20"/>
          <w:szCs w:val="20"/>
        </w:rPr>
        <w:t>CacheSet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</w:rPr>
        <w:t>。</w:t>
      </w:r>
    </w:p>
    <w:p w:rsidR="009431D1" w:rsidRPr="00094915" w:rsidRDefault="009431D1">
      <w:pPr>
        <w:widowControl/>
        <w:rPr>
          <w:rFonts w:ascii="Times New Roman" w:eastAsia="標楷體" w:hAnsi="Times New Roman" w:cs="Times New Roman"/>
          <w:sz w:val="40"/>
          <w:szCs w:val="40"/>
        </w:rPr>
      </w:pPr>
      <w:r w:rsidRPr="00094915">
        <w:rPr>
          <w:rFonts w:ascii="Times New Roman" w:eastAsia="標楷體" w:hAnsi="Times New Roman" w:cs="Times New Roman"/>
          <w:noProof/>
          <w:sz w:val="40"/>
          <w:szCs w:val="40"/>
        </w:rPr>
        <w:drawing>
          <wp:inline distT="0" distB="0" distL="0" distR="0">
            <wp:extent cx="4950278" cy="1822450"/>
            <wp:effectExtent l="0" t="0" r="3175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546" cy="183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4915">
        <w:rPr>
          <w:rFonts w:ascii="Times New Roman" w:eastAsia="標楷體" w:hAnsi="Times New Roman" w:cs="Times New Roman"/>
          <w:noProof/>
          <w:sz w:val="40"/>
          <w:szCs w:val="40"/>
        </w:rPr>
        <w:drawing>
          <wp:inline distT="0" distB="0" distL="0" distR="0">
            <wp:extent cx="4965947" cy="1936750"/>
            <wp:effectExtent l="0" t="0" r="635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282" cy="195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4915">
        <w:rPr>
          <w:rFonts w:ascii="Times New Roman" w:eastAsia="標楷體" w:hAnsi="Times New Roman" w:cs="Times New Roman"/>
          <w:noProof/>
          <w:sz w:val="40"/>
          <w:szCs w:val="40"/>
        </w:rPr>
        <w:drawing>
          <wp:inline distT="0" distB="0" distL="0" distR="0">
            <wp:extent cx="4939816" cy="2813050"/>
            <wp:effectExtent l="0" t="0" r="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257" cy="282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D1" w:rsidRPr="00094915" w:rsidRDefault="009431D1">
      <w:pPr>
        <w:widowControl/>
        <w:rPr>
          <w:rFonts w:ascii="Times New Roman" w:eastAsia="標楷體" w:hAnsi="Times New Roman" w:cs="Times New Roman"/>
          <w:sz w:val="40"/>
          <w:szCs w:val="40"/>
        </w:rPr>
      </w:pPr>
    </w:p>
    <w:p w:rsidR="009431D1" w:rsidRPr="00094915" w:rsidRDefault="009431D1" w:rsidP="009431D1">
      <w:pPr>
        <w:pStyle w:val="3"/>
        <w:shd w:val="clear" w:color="auto" w:fill="FFFFFF"/>
        <w:spacing w:before="360" w:beforeAutospacing="0" w:after="240" w:afterAutospacing="0"/>
        <w:jc w:val="both"/>
        <w:rPr>
          <w:rFonts w:ascii="Times New Roman" w:eastAsia="標楷體" w:hAnsi="Times New Roman" w:cs="Times New Roman"/>
          <w:color w:val="333333"/>
          <w:spacing w:val="5"/>
          <w:sz w:val="30"/>
          <w:szCs w:val="30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sz w:val="30"/>
          <w:szCs w:val="30"/>
        </w:rPr>
        <w:lastRenderedPageBreak/>
        <w:t>讀檔</w:t>
      </w:r>
      <w:r w:rsidRPr="00094915">
        <w:rPr>
          <w:rFonts w:ascii="Times New Roman" w:eastAsia="標楷體" w:hAnsi="Times New Roman" w:cs="Times New Roman"/>
          <w:color w:val="333333"/>
          <w:spacing w:val="5"/>
          <w:sz w:val="30"/>
          <w:szCs w:val="30"/>
        </w:rPr>
        <w:t xml:space="preserve"> Function</w:t>
      </w:r>
      <w:r w:rsidRPr="00094915">
        <w:rPr>
          <w:rFonts w:ascii="Times New Roman" w:eastAsia="標楷體" w:hAnsi="Times New Roman" w:cs="Times New Roman"/>
          <w:color w:val="333333"/>
          <w:spacing w:val="5"/>
          <w:sz w:val="30"/>
          <w:szCs w:val="30"/>
        </w:rPr>
        <w:br/>
      </w:r>
      <w:r w:rsidRPr="00094915">
        <w:rPr>
          <w:rFonts w:ascii="Times New Roman" w:eastAsia="標楷體" w:hAnsi="Times New Roman" w:cs="Times New Roman"/>
          <w:color w:val="333333"/>
          <w:spacing w:val="5"/>
          <w:sz w:val="30"/>
          <w:szCs w:val="30"/>
        </w:rPr>
        <w:br/>
      </w:r>
      <w:r w:rsidRPr="00094915">
        <w:rPr>
          <w:rFonts w:ascii="Times New Roman" w:eastAsia="標楷體" w:hAnsi="Times New Roman" w:cs="Times New Roman"/>
          <w:noProof/>
          <w:color w:val="333333"/>
          <w:spacing w:val="5"/>
          <w:sz w:val="30"/>
          <w:szCs w:val="30"/>
        </w:rPr>
        <w:drawing>
          <wp:inline distT="0" distB="0" distL="0" distR="0">
            <wp:extent cx="5600700" cy="3339387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218" cy="33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D1" w:rsidRPr="00094915" w:rsidRDefault="009431D1" w:rsidP="009431D1">
      <w:pPr>
        <w:pStyle w:val="3"/>
        <w:shd w:val="clear" w:color="auto" w:fill="FFFFFF"/>
        <w:spacing w:before="360" w:beforeAutospacing="0" w:after="240" w:afterAutospacing="0"/>
        <w:rPr>
          <w:rFonts w:ascii="Times New Roman" w:eastAsia="標楷體" w:hAnsi="Times New Roman" w:cs="Times New Roman"/>
          <w:color w:val="333333"/>
          <w:spacing w:val="5"/>
          <w:sz w:val="30"/>
          <w:szCs w:val="30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sz w:val="30"/>
          <w:szCs w:val="30"/>
        </w:rPr>
        <w:t>主程式</w:t>
      </w:r>
      <w:r w:rsidRPr="00094915">
        <w:rPr>
          <w:rFonts w:ascii="Times New Roman" w:eastAsia="標楷體" w:hAnsi="Times New Roman" w:cs="Times New Roman"/>
          <w:color w:val="333333"/>
          <w:spacing w:val="5"/>
          <w:sz w:val="30"/>
          <w:szCs w:val="30"/>
        </w:rPr>
        <w:t xml:space="preserve"> main()</w:t>
      </w:r>
    </w:p>
    <w:p w:rsidR="009431D1" w:rsidRPr="00094915" w:rsidRDefault="009431D1" w:rsidP="009431D1">
      <w:pPr>
        <w:pStyle w:val="part"/>
        <w:shd w:val="clear" w:color="auto" w:fill="FFFFFF"/>
        <w:spacing w:before="0" w:beforeAutospacing="0" w:after="240" w:afterAutospacing="0"/>
        <w:rPr>
          <w:rFonts w:ascii="Times New Roman" w:eastAsia="標楷體" w:hAnsi="Times New Roman" w:cs="Times New Roman"/>
          <w:color w:val="333333"/>
          <w:spacing w:val="5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</w:rPr>
        <w:t>程式進入點，流程為讀入參數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→</w:t>
      </w:r>
      <w:proofErr w:type="spellStart"/>
      <w:r w:rsidRPr="00094915">
        <w:rPr>
          <w:rFonts w:ascii="Times New Roman" w:eastAsia="標楷體" w:hAnsi="Times New Roman" w:cs="Times New Roman"/>
          <w:color w:val="333333"/>
          <w:spacing w:val="5"/>
        </w:rPr>
        <w:t>Cach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</w:rPr>
        <w:t>大小轉換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→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計算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set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的個數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→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初始化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</w:t>
      </w:r>
      <w:proofErr w:type="spellStart"/>
      <w:r w:rsidRPr="00094915">
        <w:rPr>
          <w:rFonts w:ascii="Times New Roman" w:eastAsia="標楷體" w:hAnsi="Times New Roman" w:cs="Times New Roman"/>
          <w:color w:val="333333"/>
          <w:spacing w:val="5"/>
        </w:rPr>
        <w:t>setArray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</w:rPr>
        <w:t>→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讀檔取得記憶體位置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→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計算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Miss Rate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。</w:t>
      </w:r>
    </w:p>
    <w:p w:rsidR="009431D1" w:rsidRPr="00094915" w:rsidRDefault="009431D1" w:rsidP="009431D1">
      <w:pPr>
        <w:pStyle w:val="part"/>
        <w:shd w:val="clear" w:color="auto" w:fill="FFFFFF"/>
        <w:spacing w:before="0" w:beforeAutospacing="0" w:after="0" w:afterAutospacing="0"/>
        <w:rPr>
          <w:rFonts w:ascii="Times New Roman" w:eastAsia="標楷體" w:hAnsi="Times New Roman" w:cs="Times New Roman"/>
          <w:color w:val="333333"/>
          <w:spacing w:val="5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</w:rPr>
        <w:t>計算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Miss Rate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的方式首先要得到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Miss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次數，為了方便計算在處理記憶體時已經先將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16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進位的位置轉換成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10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進位。接著再來</w:t>
      </w:r>
      <w:proofErr w:type="gramStart"/>
      <w:r w:rsidRPr="00094915">
        <w:rPr>
          <w:rFonts w:ascii="Times New Roman" w:eastAsia="標楷體" w:hAnsi="Times New Roman" w:cs="Times New Roman"/>
          <w:color w:val="333333"/>
          <w:spacing w:val="5"/>
        </w:rPr>
        <w:t>來</w:t>
      </w:r>
      <w:proofErr w:type="gramEnd"/>
      <w:r w:rsidRPr="00094915">
        <w:rPr>
          <w:rFonts w:ascii="Times New Roman" w:eastAsia="標楷體" w:hAnsi="Times New Roman" w:cs="Times New Roman"/>
          <w:color w:val="333333"/>
          <w:spacing w:val="5"/>
        </w:rPr>
        <w:t>取得此記憶體是位於第幾個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Memory Block (position)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。接著再將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 </w:t>
      </w:r>
      <w:r w:rsidRPr="00094915">
        <w:rPr>
          <w:rStyle w:val="HTML"/>
          <w:rFonts w:ascii="Times New Roman" w:eastAsia="標楷體" w:hAnsi="Times New Roman" w:cs="Times New Roman"/>
          <w:color w:val="333333"/>
          <w:spacing w:val="5"/>
          <w:sz w:val="20"/>
          <w:szCs w:val="20"/>
        </w:rPr>
        <w:t xml:space="preserve">position % </w:t>
      </w:r>
      <w:proofErr w:type="spellStart"/>
      <w:r w:rsidRPr="00094915">
        <w:rPr>
          <w:rStyle w:val="HTML"/>
          <w:rFonts w:ascii="Times New Roman" w:eastAsia="標楷體" w:hAnsi="Times New Roman" w:cs="Times New Roman"/>
          <w:color w:val="333333"/>
          <w:spacing w:val="5"/>
          <w:sz w:val="20"/>
          <w:szCs w:val="20"/>
        </w:rPr>
        <w:t>setSize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</w:rPr>
        <w:t> 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取餘數就能得到該記憶體是位於哪一個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set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。如果該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set 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中的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valid 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為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0 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代表目前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Block 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為空，因此就將此記憶體放入指定的位置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(victim)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並且更新</w:t>
      </w:r>
      <w:proofErr w:type="spellStart"/>
      <w:r w:rsidRPr="00094915">
        <w:rPr>
          <w:rFonts w:ascii="Times New Roman" w:eastAsia="標楷體" w:hAnsi="Times New Roman" w:cs="Times New Roman"/>
          <w:color w:val="333333"/>
          <w:spacing w:val="5"/>
        </w:rPr>
        <w:t>orderList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</w:rPr>
        <w:t>的順序，並將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missCount+1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。若當同一</w:t>
      </w:r>
      <w:proofErr w:type="gramStart"/>
      <w:r w:rsidRPr="00094915">
        <w:rPr>
          <w:rFonts w:ascii="Times New Roman" w:eastAsia="標楷體" w:hAnsi="Times New Roman" w:cs="Times New Roman"/>
          <w:color w:val="333333"/>
          <w:spacing w:val="5"/>
        </w:rPr>
        <w:t>個</w:t>
      </w:r>
      <w:proofErr w:type="gramEnd"/>
      <w:r w:rsidRPr="00094915">
        <w:rPr>
          <w:rFonts w:ascii="Times New Roman" w:eastAsia="標楷體" w:hAnsi="Times New Roman" w:cs="Times New Roman"/>
          <w:color w:val="333333"/>
          <w:spacing w:val="5"/>
        </w:rPr>
        <w:t>set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中的所有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Cache Block 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都有資料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(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即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valid=1)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且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Cache Block 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的所有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tag 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與從處理的記憶體位置中所獲得的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tag 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不相等的話，代表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miss 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並將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missCount+1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。取代的機制為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LRU(Least Recently Used)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，也就是將存在於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Cache 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中最久沒用到的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Block 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給取代掉，實作方式是使用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 </w:t>
      </w:r>
      <w:proofErr w:type="spellStart"/>
      <w:r w:rsidRPr="00094915">
        <w:rPr>
          <w:rStyle w:val="HTML"/>
          <w:rFonts w:ascii="Times New Roman" w:eastAsia="標楷體" w:hAnsi="Times New Roman" w:cs="Times New Roman"/>
          <w:color w:val="333333"/>
          <w:spacing w:val="5"/>
          <w:sz w:val="20"/>
          <w:szCs w:val="20"/>
        </w:rPr>
        <w:t>ArrayList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</w:rPr>
        <w:t> 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用來儲存過去每個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Cache Set 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中的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Block 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使用的順序。變數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</w:t>
      </w:r>
      <w:proofErr w:type="spellStart"/>
      <w:r w:rsidRPr="00094915">
        <w:rPr>
          <w:rFonts w:ascii="Times New Roman" w:eastAsia="標楷體" w:hAnsi="Times New Roman" w:cs="Times New Roman"/>
          <w:color w:val="333333"/>
          <w:spacing w:val="5"/>
        </w:rPr>
        <w:t>orderList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為最近使用的排序，數字愈小表示愈久之前使用過，也就是將要被取代掉的候選位置。</w:t>
      </w:r>
    </w:p>
    <w:p w:rsidR="009431D1" w:rsidRPr="00094915" w:rsidRDefault="009431D1" w:rsidP="009431D1">
      <w:pPr>
        <w:pStyle w:val="3"/>
        <w:shd w:val="clear" w:color="auto" w:fill="FFFFFF"/>
        <w:spacing w:before="360" w:beforeAutospacing="0" w:after="240" w:afterAutospacing="0"/>
        <w:rPr>
          <w:rFonts w:ascii="Times New Roman" w:eastAsia="標楷體" w:hAnsi="Times New Roman" w:cs="Times New Roman"/>
          <w:color w:val="333333"/>
          <w:spacing w:val="5"/>
          <w:sz w:val="30"/>
          <w:szCs w:val="30"/>
        </w:rPr>
      </w:pPr>
      <w:r w:rsidRPr="00094915">
        <w:rPr>
          <w:rFonts w:ascii="Times New Roman" w:eastAsia="標楷體" w:hAnsi="Times New Roman" w:cs="Times New Roman"/>
          <w:noProof/>
          <w:color w:val="333333"/>
          <w:spacing w:val="5"/>
          <w:sz w:val="30"/>
          <w:szCs w:val="30"/>
        </w:rPr>
        <w:lastRenderedPageBreak/>
        <w:drawing>
          <wp:inline distT="0" distB="0" distL="0" distR="0">
            <wp:extent cx="5799323" cy="5799323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D1" w:rsidRPr="00094915" w:rsidRDefault="009431D1">
      <w:pPr>
        <w:widowControl/>
        <w:rPr>
          <w:rFonts w:ascii="Times New Roman" w:eastAsia="標楷體" w:hAnsi="Times New Roman" w:cs="Times New Roman"/>
          <w:sz w:val="40"/>
          <w:szCs w:val="40"/>
        </w:rPr>
      </w:pPr>
      <w:r w:rsidRPr="00094915">
        <w:rPr>
          <w:rFonts w:ascii="Times New Roman" w:eastAsia="標楷體" w:hAnsi="Times New Roman" w:cs="Times New Roman"/>
          <w:sz w:val="40"/>
          <w:szCs w:val="40"/>
        </w:rPr>
        <w:br w:type="page"/>
      </w:r>
    </w:p>
    <w:p w:rsidR="00C51189" w:rsidRPr="00094915" w:rsidRDefault="00C51189">
      <w:pPr>
        <w:widowControl/>
        <w:rPr>
          <w:rFonts w:ascii="Times New Roman" w:eastAsia="標楷體" w:hAnsi="Times New Roman" w:cs="Times New Roman"/>
          <w:sz w:val="40"/>
          <w:szCs w:val="40"/>
        </w:rPr>
      </w:pPr>
      <w:r w:rsidRPr="00094915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6"/>
          <w:szCs w:val="36"/>
        </w:rPr>
        <w:lastRenderedPageBreak/>
        <w:t>測試結果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4"/>
        <w:gridCol w:w="1979"/>
        <w:gridCol w:w="932"/>
        <w:gridCol w:w="2631"/>
      </w:tblGrid>
      <w:tr w:rsidR="00055239" w:rsidRPr="00094915" w:rsidTr="00055239">
        <w:tc>
          <w:tcPr>
            <w:tcW w:w="2754" w:type="dxa"/>
            <w:tcBorders>
              <w:bottom w:val="doub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Cache Size (Byte)</w:t>
            </w:r>
          </w:p>
        </w:tc>
        <w:tc>
          <w:tcPr>
            <w:tcW w:w="1979" w:type="dxa"/>
            <w:tcBorders>
              <w:bottom w:val="doub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Block Size (Byte)</w:t>
            </w:r>
          </w:p>
        </w:tc>
        <w:tc>
          <w:tcPr>
            <w:tcW w:w="932" w:type="dxa"/>
            <w:tcBorders>
              <w:bottom w:val="doub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n-way</w:t>
            </w:r>
          </w:p>
        </w:tc>
        <w:tc>
          <w:tcPr>
            <w:tcW w:w="2631" w:type="dxa"/>
            <w:tcBorders>
              <w:bottom w:val="doub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Miss Rate</w:t>
            </w:r>
          </w:p>
        </w:tc>
      </w:tr>
      <w:tr w:rsidR="00055239" w:rsidRPr="00094915" w:rsidTr="00055239">
        <w:trPr>
          <w:trHeight w:val="310"/>
        </w:trPr>
        <w:tc>
          <w:tcPr>
            <w:tcW w:w="275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128K</w:t>
            </w:r>
          </w:p>
        </w:tc>
        <w:tc>
          <w:tcPr>
            <w:tcW w:w="1979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16</w:t>
            </w:r>
          </w:p>
        </w:tc>
        <w:tc>
          <w:tcPr>
            <w:tcW w:w="932" w:type="dxa"/>
            <w:tcBorders>
              <w:top w:val="doub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tcBorders>
              <w:top w:val="double" w:sz="4" w:space="0" w:color="auto"/>
            </w:tcBorders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0.538477</w:t>
            </w:r>
          </w:p>
        </w:tc>
      </w:tr>
      <w:tr w:rsidR="00055239" w:rsidRPr="00094915" w:rsidTr="00055239">
        <w:trPr>
          <w:trHeight w:val="127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0.534879</w:t>
            </w:r>
          </w:p>
        </w:tc>
      </w:tr>
      <w:tr w:rsidR="00055239" w:rsidRPr="00094915" w:rsidTr="00055239">
        <w:trPr>
          <w:trHeight w:val="110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0.533680</w:t>
            </w:r>
          </w:p>
        </w:tc>
      </w:tr>
      <w:tr w:rsidR="00055239" w:rsidRPr="00094915" w:rsidTr="00055239">
        <w:trPr>
          <w:trHeight w:val="187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94915" w:rsidTr="00055239">
        <w:trPr>
          <w:trHeight w:val="280"/>
        </w:trPr>
        <w:tc>
          <w:tcPr>
            <w:tcW w:w="2754" w:type="dxa"/>
            <w:vMerge w:val="restart"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256K</w:t>
            </w:r>
          </w:p>
        </w:tc>
        <w:tc>
          <w:tcPr>
            <w:tcW w:w="1979" w:type="dxa"/>
            <w:vMerge w:val="restart"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16</w:t>
            </w:r>
          </w:p>
        </w:tc>
        <w:tc>
          <w:tcPr>
            <w:tcW w:w="932" w:type="dxa"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0.535679</w:t>
            </w:r>
          </w:p>
        </w:tc>
      </w:tr>
      <w:tr w:rsidR="00055239" w:rsidRPr="00094915" w:rsidTr="00055239">
        <w:trPr>
          <w:trHeight w:val="263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0.534479</w:t>
            </w:r>
          </w:p>
        </w:tc>
      </w:tr>
      <w:tr w:rsidR="00055239" w:rsidRPr="00094915" w:rsidTr="00055239">
        <w:trPr>
          <w:trHeight w:val="350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94915" w:rsidTr="00055239">
        <w:trPr>
          <w:trHeight w:val="360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94915" w:rsidTr="00055239">
        <w:trPr>
          <w:trHeight w:val="420"/>
        </w:trPr>
        <w:tc>
          <w:tcPr>
            <w:tcW w:w="2754" w:type="dxa"/>
            <w:vMerge w:val="restart"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512K</w:t>
            </w:r>
          </w:p>
        </w:tc>
        <w:tc>
          <w:tcPr>
            <w:tcW w:w="1979" w:type="dxa"/>
            <w:vMerge w:val="restart"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16</w:t>
            </w:r>
          </w:p>
        </w:tc>
        <w:tc>
          <w:tcPr>
            <w:tcW w:w="932" w:type="dxa"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0.534479</w:t>
            </w:r>
          </w:p>
        </w:tc>
      </w:tr>
      <w:tr w:rsidR="00055239" w:rsidRPr="00094915" w:rsidTr="00055239">
        <w:trPr>
          <w:trHeight w:val="340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0.533480</w:t>
            </w:r>
          </w:p>
        </w:tc>
      </w:tr>
      <w:tr w:rsidR="00055239" w:rsidRPr="00094915" w:rsidTr="00055239">
        <w:trPr>
          <w:trHeight w:val="145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94915" w:rsidTr="00055239">
        <w:trPr>
          <w:trHeight w:val="128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94915" w:rsidTr="00055239">
        <w:trPr>
          <w:trHeight w:val="320"/>
        </w:trPr>
        <w:tc>
          <w:tcPr>
            <w:tcW w:w="2754" w:type="dxa"/>
            <w:vMerge w:val="restart"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1024K</w:t>
            </w:r>
          </w:p>
        </w:tc>
        <w:tc>
          <w:tcPr>
            <w:tcW w:w="1979" w:type="dxa"/>
            <w:vMerge w:val="restart"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16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9D0E47" w:rsidP="009D0E47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0.533880</w:t>
            </w:r>
          </w:p>
        </w:tc>
      </w:tr>
      <w:tr w:rsidR="00055239" w:rsidRPr="00094915" w:rsidTr="00055239">
        <w:trPr>
          <w:trHeight w:val="300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94915" w:rsidTr="00055239">
        <w:trPr>
          <w:trHeight w:val="282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94915" w:rsidTr="00055239">
        <w:trPr>
          <w:trHeight w:val="330"/>
        </w:trPr>
        <w:tc>
          <w:tcPr>
            <w:tcW w:w="275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bottom w:val="doub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tcBorders>
              <w:bottom w:val="double" w:sz="4" w:space="0" w:color="auto"/>
            </w:tcBorders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94915" w:rsidTr="00055239">
        <w:trPr>
          <w:trHeight w:val="239"/>
        </w:trPr>
        <w:tc>
          <w:tcPr>
            <w:tcW w:w="275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512K</w:t>
            </w:r>
          </w:p>
        </w:tc>
        <w:tc>
          <w:tcPr>
            <w:tcW w:w="1979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932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0.857885</w:t>
            </w:r>
          </w:p>
        </w:tc>
      </w:tr>
      <w:tr w:rsidR="00055239" w:rsidRPr="00094915" w:rsidTr="00055239">
        <w:trPr>
          <w:trHeight w:val="340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</w:rPr>
            </w:pPr>
            <w:r w:rsidRPr="00094915">
              <w:rPr>
                <w:rFonts w:ascii="Times New Roman" w:eastAsia="標楷體" w:hAnsi="Times New Roman" w:cs="Times New Roman"/>
              </w:rPr>
              <w:t>0.856286</w:t>
            </w:r>
          </w:p>
        </w:tc>
      </w:tr>
      <w:tr w:rsidR="00055239" w:rsidRPr="00094915" w:rsidTr="00055239">
        <w:trPr>
          <w:trHeight w:val="139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</w:rPr>
            </w:pPr>
            <w:r w:rsidRPr="00094915">
              <w:rPr>
                <w:rFonts w:ascii="Times New Roman" w:eastAsia="標楷體" w:hAnsi="Times New Roman" w:cs="Times New Roman"/>
              </w:rPr>
              <w:t>0.856086</w:t>
            </w:r>
          </w:p>
        </w:tc>
      </w:tr>
      <w:tr w:rsidR="00055239" w:rsidRPr="00094915" w:rsidTr="00055239">
        <w:trPr>
          <w:trHeight w:val="135"/>
        </w:trPr>
        <w:tc>
          <w:tcPr>
            <w:tcW w:w="275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</w:rPr>
            </w:pPr>
            <w:r w:rsidRPr="00094915">
              <w:rPr>
                <w:rFonts w:ascii="Times New Roman" w:eastAsia="標楷體" w:hAnsi="Times New Roman" w:cs="Times New Roman"/>
              </w:rPr>
              <w:t>0.856086</w:t>
            </w:r>
          </w:p>
        </w:tc>
      </w:tr>
      <w:tr w:rsidR="00055239" w:rsidRPr="00094915" w:rsidTr="00055239">
        <w:trPr>
          <w:trHeight w:val="201"/>
        </w:trPr>
        <w:tc>
          <w:tcPr>
            <w:tcW w:w="27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512K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16</w:t>
            </w: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0.534479</w:t>
            </w:r>
          </w:p>
        </w:tc>
      </w:tr>
      <w:tr w:rsidR="00055239" w:rsidRPr="00094915" w:rsidTr="00055239">
        <w:trPr>
          <w:trHeight w:val="340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9D0E47" w:rsidP="009D0E47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0.533480</w:t>
            </w:r>
          </w:p>
        </w:tc>
      </w:tr>
      <w:tr w:rsidR="00055239" w:rsidRPr="00094915" w:rsidTr="00055239">
        <w:trPr>
          <w:trHeight w:val="137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94915" w:rsidTr="00055239">
        <w:trPr>
          <w:trHeight w:val="300"/>
        </w:trPr>
        <w:tc>
          <w:tcPr>
            <w:tcW w:w="275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94915" w:rsidTr="00055239">
        <w:trPr>
          <w:trHeight w:val="350"/>
        </w:trPr>
        <w:tc>
          <w:tcPr>
            <w:tcW w:w="27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512K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32</w:t>
            </w: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D72473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0.374775</w:t>
            </w:r>
          </w:p>
        </w:tc>
      </w:tr>
      <w:tr w:rsidR="00055239" w:rsidRPr="00094915" w:rsidTr="00055239">
        <w:trPr>
          <w:trHeight w:val="330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D72473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0.373976</w:t>
            </w:r>
          </w:p>
        </w:tc>
      </w:tr>
      <w:tr w:rsidR="00055239" w:rsidRPr="00094915" w:rsidTr="00055239">
        <w:trPr>
          <w:trHeight w:val="148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D72473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0.373776</w:t>
            </w:r>
          </w:p>
        </w:tc>
      </w:tr>
      <w:tr w:rsidR="00055239" w:rsidRPr="00094915" w:rsidTr="00055239">
        <w:trPr>
          <w:trHeight w:val="240"/>
        </w:trPr>
        <w:tc>
          <w:tcPr>
            <w:tcW w:w="275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D72473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0.373776</w:t>
            </w:r>
          </w:p>
        </w:tc>
      </w:tr>
      <w:tr w:rsidR="00055239" w:rsidRPr="00094915" w:rsidTr="00055239">
        <w:trPr>
          <w:trHeight w:val="310"/>
        </w:trPr>
        <w:tc>
          <w:tcPr>
            <w:tcW w:w="27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512K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64</w:t>
            </w: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D72473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0.299220</w:t>
            </w:r>
          </w:p>
        </w:tc>
      </w:tr>
      <w:tr w:rsidR="00055239" w:rsidRPr="00094915" w:rsidTr="00055239">
        <w:trPr>
          <w:trHeight w:val="121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0.297821</w:t>
            </w:r>
          </w:p>
        </w:tc>
      </w:tr>
      <w:tr w:rsidR="00055239" w:rsidRPr="00094915" w:rsidTr="00055239">
        <w:trPr>
          <w:trHeight w:val="103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0.297621</w:t>
            </w:r>
          </w:p>
        </w:tc>
      </w:tr>
      <w:tr w:rsidR="00055239" w:rsidRPr="00094915" w:rsidTr="00055239">
        <w:trPr>
          <w:trHeight w:val="360"/>
        </w:trPr>
        <w:tc>
          <w:tcPr>
            <w:tcW w:w="275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055239" w:rsidRPr="00094915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0.297621</w:t>
            </w:r>
          </w:p>
        </w:tc>
      </w:tr>
      <w:tr w:rsidR="00055239" w:rsidRPr="00094915" w:rsidTr="00055239">
        <w:trPr>
          <w:trHeight w:val="61"/>
        </w:trPr>
        <w:tc>
          <w:tcPr>
            <w:tcW w:w="275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1024K</w:t>
            </w:r>
          </w:p>
        </w:tc>
        <w:tc>
          <w:tcPr>
            <w:tcW w:w="1979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932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0.857086</w:t>
            </w:r>
          </w:p>
        </w:tc>
      </w:tr>
      <w:tr w:rsidR="00055239" w:rsidRPr="00094915" w:rsidTr="00055239">
        <w:trPr>
          <w:trHeight w:val="340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B4189D" w:rsidP="006B0F86">
            <w:pPr>
              <w:rPr>
                <w:rFonts w:ascii="Times New Roman" w:eastAsia="標楷體" w:hAnsi="Times New Roman" w:cs="Times New Roman"/>
              </w:rPr>
            </w:pPr>
            <w:r w:rsidRPr="00094915">
              <w:rPr>
                <w:rFonts w:ascii="Times New Roman" w:eastAsia="標楷體" w:hAnsi="Times New Roman" w:cs="Times New Roman"/>
              </w:rPr>
              <w:t>0.856086</w:t>
            </w:r>
          </w:p>
        </w:tc>
      </w:tr>
      <w:tr w:rsidR="00055239" w:rsidRPr="00094915" w:rsidTr="00055239">
        <w:trPr>
          <w:trHeight w:val="50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B4189D" w:rsidP="006B0F86">
            <w:pPr>
              <w:rPr>
                <w:rFonts w:ascii="Times New Roman" w:eastAsia="標楷體" w:hAnsi="Times New Roman" w:cs="Times New Roman"/>
              </w:rPr>
            </w:pPr>
            <w:r w:rsidRPr="00094915">
              <w:rPr>
                <w:rFonts w:ascii="Times New Roman" w:eastAsia="標楷體" w:hAnsi="Times New Roman" w:cs="Times New Roman"/>
              </w:rPr>
              <w:t>0.856086</w:t>
            </w:r>
          </w:p>
        </w:tc>
      </w:tr>
      <w:tr w:rsidR="00055239" w:rsidRPr="00094915" w:rsidTr="00055239">
        <w:trPr>
          <w:trHeight w:val="50"/>
        </w:trPr>
        <w:tc>
          <w:tcPr>
            <w:tcW w:w="275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B4189D" w:rsidP="006B0F86">
            <w:pPr>
              <w:rPr>
                <w:rFonts w:ascii="Times New Roman" w:eastAsia="標楷體" w:hAnsi="Times New Roman" w:cs="Times New Roman"/>
              </w:rPr>
            </w:pPr>
            <w:r w:rsidRPr="00094915">
              <w:rPr>
                <w:rFonts w:ascii="Times New Roman" w:eastAsia="標楷體" w:hAnsi="Times New Roman" w:cs="Times New Roman"/>
              </w:rPr>
              <w:t>0.856086</w:t>
            </w:r>
          </w:p>
        </w:tc>
      </w:tr>
      <w:tr w:rsidR="00055239" w:rsidRPr="00094915" w:rsidTr="00055239">
        <w:trPr>
          <w:trHeight w:val="203"/>
        </w:trPr>
        <w:tc>
          <w:tcPr>
            <w:tcW w:w="27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1024K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16</w:t>
            </w: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0.533880</w:t>
            </w:r>
          </w:p>
        </w:tc>
      </w:tr>
      <w:tr w:rsidR="00055239" w:rsidRPr="00094915" w:rsidTr="00055239">
        <w:trPr>
          <w:trHeight w:val="340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94915" w:rsidTr="00055239">
        <w:trPr>
          <w:trHeight w:val="50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94915" w:rsidTr="00055239">
        <w:trPr>
          <w:trHeight w:val="163"/>
        </w:trPr>
        <w:tc>
          <w:tcPr>
            <w:tcW w:w="275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94915" w:rsidTr="00055239">
        <w:trPr>
          <w:trHeight w:val="350"/>
        </w:trPr>
        <w:tc>
          <w:tcPr>
            <w:tcW w:w="27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1024K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32</w:t>
            </w: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0.374175</w:t>
            </w:r>
          </w:p>
        </w:tc>
      </w:tr>
      <w:tr w:rsidR="00055239" w:rsidRPr="00094915" w:rsidTr="00055239">
        <w:trPr>
          <w:trHeight w:val="50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0.373776</w:t>
            </w:r>
          </w:p>
        </w:tc>
      </w:tr>
      <w:tr w:rsidR="00055239" w:rsidRPr="00094915" w:rsidTr="00055239">
        <w:trPr>
          <w:trHeight w:val="320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0.373776</w:t>
            </w:r>
          </w:p>
        </w:tc>
      </w:tr>
      <w:tr w:rsidR="00055239" w:rsidRPr="00094915" w:rsidTr="00055239">
        <w:trPr>
          <w:trHeight w:val="50"/>
        </w:trPr>
        <w:tc>
          <w:tcPr>
            <w:tcW w:w="275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0.373776</w:t>
            </w:r>
          </w:p>
        </w:tc>
      </w:tr>
      <w:tr w:rsidR="00055239" w:rsidRPr="00094915" w:rsidTr="00055239">
        <w:trPr>
          <w:trHeight w:val="50"/>
        </w:trPr>
        <w:tc>
          <w:tcPr>
            <w:tcW w:w="27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1024K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64</w:t>
            </w: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B00AE4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0.298021</w:t>
            </w:r>
          </w:p>
        </w:tc>
      </w:tr>
      <w:tr w:rsidR="00055239" w:rsidRPr="00094915" w:rsidTr="00055239">
        <w:trPr>
          <w:trHeight w:val="112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B00AE4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0.297621</w:t>
            </w:r>
          </w:p>
        </w:tc>
      </w:tr>
      <w:tr w:rsidR="00055239" w:rsidRPr="00094915" w:rsidTr="00055239">
        <w:trPr>
          <w:trHeight w:val="93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B00AE4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0.297621</w:t>
            </w:r>
          </w:p>
        </w:tc>
      </w:tr>
      <w:tr w:rsidR="00055239" w:rsidRPr="00094915" w:rsidTr="00055239">
        <w:trPr>
          <w:trHeight w:val="89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B00AE4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0.297621</w:t>
            </w:r>
          </w:p>
        </w:tc>
      </w:tr>
    </w:tbl>
    <w:p w:rsidR="00055239" w:rsidRDefault="00055239" w:rsidP="000F3A6D">
      <w:pPr>
        <w:rPr>
          <w:rFonts w:ascii="Times New Roman" w:eastAsia="標楷體" w:hAnsi="Times New Roman" w:cs="Times New Roman"/>
        </w:rPr>
      </w:pPr>
    </w:p>
    <w:p w:rsidR="000F3A6D" w:rsidRPr="00094915" w:rsidRDefault="000F3A6D" w:rsidP="000F3A6D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從上表中可以察覺到</w:t>
      </w:r>
      <w:r w:rsidRPr="000F3A6D">
        <w:rPr>
          <w:rFonts w:ascii="Times New Roman" w:eastAsia="標楷體" w:hAnsi="Times New Roman" w:cs="Times New Roman" w:hint="eastAsia"/>
        </w:rPr>
        <w:t>在同樣的</w:t>
      </w:r>
      <w:r w:rsidRPr="000F3A6D">
        <w:rPr>
          <w:rFonts w:ascii="Times New Roman" w:eastAsia="標楷體" w:hAnsi="Times New Roman" w:cs="Times New Roman" w:hint="eastAsia"/>
        </w:rPr>
        <w:t>cache size</w:t>
      </w:r>
      <w:r w:rsidRPr="000F3A6D">
        <w:rPr>
          <w:rFonts w:ascii="Times New Roman" w:eastAsia="標楷體" w:hAnsi="Times New Roman" w:cs="Times New Roman" w:hint="eastAsia"/>
        </w:rPr>
        <w:t>下，如果提</w:t>
      </w:r>
      <w:r>
        <w:rPr>
          <w:rFonts w:ascii="Times New Roman" w:eastAsia="標楷體" w:hAnsi="Times New Roman" w:cs="Times New Roman" w:hint="eastAsia"/>
        </w:rPr>
        <w:t>升</w:t>
      </w:r>
      <w:r w:rsidRPr="000F3A6D">
        <w:rPr>
          <w:rFonts w:ascii="Times New Roman" w:eastAsia="標楷體" w:hAnsi="Times New Roman" w:cs="Times New Roman" w:hint="eastAsia"/>
        </w:rPr>
        <w:t>block size</w:t>
      </w:r>
      <w:r>
        <w:rPr>
          <w:rFonts w:ascii="Times New Roman" w:eastAsia="標楷體" w:hAnsi="Times New Roman" w:cs="Times New Roman" w:hint="eastAsia"/>
        </w:rPr>
        <w:t>有逐漸</w:t>
      </w:r>
      <w:r w:rsidRPr="000F3A6D">
        <w:rPr>
          <w:rFonts w:ascii="Times New Roman" w:eastAsia="標楷體" w:hAnsi="Times New Roman" w:cs="Times New Roman" w:hint="eastAsia"/>
        </w:rPr>
        <w:t>降低</w:t>
      </w:r>
      <w:r w:rsidRPr="000F3A6D">
        <w:rPr>
          <w:rFonts w:ascii="Times New Roman" w:eastAsia="標楷體" w:hAnsi="Times New Roman" w:cs="Times New Roman" w:hint="eastAsia"/>
        </w:rPr>
        <w:t>miss rate</w:t>
      </w:r>
      <w:r>
        <w:rPr>
          <w:rFonts w:ascii="Times New Roman" w:eastAsia="標楷體" w:hAnsi="Times New Roman" w:cs="Times New Roman" w:hint="eastAsia"/>
        </w:rPr>
        <w:t>的趨勢</w:t>
      </w:r>
      <w:r w:rsidRPr="000F3A6D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這是</w:t>
      </w:r>
      <w:r w:rsidRPr="000F3A6D">
        <w:rPr>
          <w:rFonts w:ascii="Times New Roman" w:eastAsia="標楷體" w:hAnsi="Times New Roman" w:cs="Times New Roman" w:hint="eastAsia"/>
        </w:rPr>
        <w:t>因為</w:t>
      </w:r>
      <w:r>
        <w:rPr>
          <w:rFonts w:ascii="Times New Roman" w:eastAsia="標楷體" w:hAnsi="Times New Roman" w:cs="Times New Roman" w:hint="eastAsia"/>
        </w:rPr>
        <w:t>當</w:t>
      </w:r>
      <w:r w:rsidRPr="000F3A6D">
        <w:rPr>
          <w:rFonts w:ascii="Times New Roman" w:eastAsia="標楷體" w:hAnsi="Times New Roman" w:cs="Times New Roman" w:hint="eastAsia"/>
        </w:rPr>
        <w:t>block size</w:t>
      </w:r>
      <w:r>
        <w:rPr>
          <w:rFonts w:ascii="Times New Roman" w:eastAsia="標楷體" w:hAnsi="Times New Roman" w:cs="Times New Roman" w:hint="eastAsia"/>
        </w:rPr>
        <w:t>變大相對提升了空間區域性</w:t>
      </w:r>
      <w:r>
        <w:rPr>
          <w:rFonts w:ascii="Times New Roman" w:eastAsia="標楷體" w:hAnsi="Times New Roman" w:cs="Times New Roman" w:hint="eastAsia"/>
        </w:rPr>
        <w:t>(S</w:t>
      </w:r>
      <w:r>
        <w:rPr>
          <w:rFonts w:ascii="Times New Roman" w:eastAsia="標楷體" w:hAnsi="Times New Roman" w:cs="Times New Roman"/>
        </w:rPr>
        <w:t>patial Locality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，如果一個記憶體剛被使用過他附近的記憶體位置也很有</w:t>
      </w:r>
      <w:proofErr w:type="gramStart"/>
      <w:r>
        <w:rPr>
          <w:rFonts w:ascii="Times New Roman" w:eastAsia="標楷體" w:hAnsi="Times New Roman" w:cs="Times New Roman" w:hint="eastAsia"/>
        </w:rPr>
        <w:t>可能被使使用</w:t>
      </w:r>
      <w:proofErr w:type="gramEnd"/>
      <w:r>
        <w:rPr>
          <w:rFonts w:ascii="Times New Roman" w:eastAsia="標楷體" w:hAnsi="Times New Roman" w:cs="Times New Roman" w:hint="eastAsia"/>
        </w:rPr>
        <w:t>到</w:t>
      </w:r>
      <w:r w:rsidRPr="000F3A6D">
        <w:rPr>
          <w:rFonts w:ascii="Times New Roman" w:eastAsia="標楷體" w:hAnsi="Times New Roman" w:cs="Times New Roman" w:hint="eastAsia"/>
        </w:rPr>
        <w:t>。但如果</w:t>
      </w:r>
      <w:r w:rsidR="00386A15">
        <w:rPr>
          <w:rFonts w:ascii="Times New Roman" w:eastAsia="標楷體" w:hAnsi="Times New Roman" w:cs="Times New Roman" w:hint="eastAsia"/>
        </w:rPr>
        <w:t>不斷</w:t>
      </w:r>
      <w:r w:rsidRPr="000F3A6D">
        <w:rPr>
          <w:rFonts w:ascii="Times New Roman" w:eastAsia="標楷體" w:hAnsi="Times New Roman" w:cs="Times New Roman" w:hint="eastAsia"/>
        </w:rPr>
        <w:t>的提高</w:t>
      </w:r>
      <w:r w:rsidRPr="000F3A6D">
        <w:rPr>
          <w:rFonts w:ascii="Times New Roman" w:eastAsia="標楷體" w:hAnsi="Times New Roman" w:cs="Times New Roman" w:hint="eastAsia"/>
        </w:rPr>
        <w:t>block size</w:t>
      </w:r>
      <w:r w:rsidRPr="000F3A6D">
        <w:rPr>
          <w:rFonts w:ascii="Times New Roman" w:eastAsia="標楷體" w:hAnsi="Times New Roman" w:cs="Times New Roman" w:hint="eastAsia"/>
        </w:rPr>
        <w:t>，反而會導致</w:t>
      </w:r>
      <w:r w:rsidRPr="000F3A6D">
        <w:rPr>
          <w:rFonts w:ascii="Times New Roman" w:eastAsia="標楷體" w:hAnsi="Times New Roman" w:cs="Times New Roman" w:hint="eastAsia"/>
        </w:rPr>
        <w:t>cache</w:t>
      </w:r>
      <w:r w:rsidRPr="000F3A6D">
        <w:rPr>
          <w:rFonts w:ascii="Times New Roman" w:eastAsia="標楷體" w:hAnsi="Times New Roman" w:cs="Times New Roman" w:hint="eastAsia"/>
        </w:rPr>
        <w:t>內的總</w:t>
      </w:r>
      <w:r w:rsidRPr="000F3A6D">
        <w:rPr>
          <w:rFonts w:ascii="Times New Roman" w:eastAsia="標楷體" w:hAnsi="Times New Roman" w:cs="Times New Roman" w:hint="eastAsia"/>
        </w:rPr>
        <w:t>block</w:t>
      </w:r>
      <w:r w:rsidRPr="000F3A6D">
        <w:rPr>
          <w:rFonts w:ascii="Times New Roman" w:eastAsia="標楷體" w:hAnsi="Times New Roman" w:cs="Times New Roman" w:hint="eastAsia"/>
        </w:rPr>
        <w:t>數太少</w:t>
      </w:r>
      <w:r>
        <w:rPr>
          <w:rFonts w:ascii="Times New Roman" w:eastAsia="標楷體" w:hAnsi="Times New Roman" w:cs="Times New Roman" w:hint="eastAsia"/>
        </w:rPr>
        <w:t>導致</w:t>
      </w:r>
      <w:r w:rsidRPr="000F3A6D">
        <w:rPr>
          <w:rFonts w:ascii="Times New Roman" w:eastAsia="標楷體" w:hAnsi="Times New Roman" w:cs="Times New Roman" w:hint="eastAsia"/>
        </w:rPr>
        <w:t>miss rate</w:t>
      </w:r>
      <w:r>
        <w:rPr>
          <w:rFonts w:ascii="Times New Roman" w:eastAsia="標楷體" w:hAnsi="Times New Roman" w:cs="Times New Roman" w:hint="eastAsia"/>
        </w:rPr>
        <w:t>提升</w:t>
      </w:r>
      <w:r w:rsidRPr="000F3A6D">
        <w:rPr>
          <w:rFonts w:ascii="Times New Roman" w:eastAsia="標楷體" w:hAnsi="Times New Roman" w:cs="Times New Roman" w:hint="eastAsia"/>
        </w:rPr>
        <w:t>。</w:t>
      </w:r>
      <w:r w:rsidR="00C226BD">
        <w:rPr>
          <w:rFonts w:ascii="Times New Roman" w:eastAsia="標楷體" w:hAnsi="Times New Roman" w:cs="Times New Roman" w:hint="eastAsia"/>
        </w:rPr>
        <w:t>此外我們也能發現相同</w:t>
      </w:r>
      <w:r w:rsidR="00C226BD" w:rsidRPr="000F3A6D">
        <w:rPr>
          <w:rFonts w:ascii="Times New Roman" w:eastAsia="標楷體" w:hAnsi="Times New Roman" w:cs="Times New Roman" w:hint="eastAsia"/>
        </w:rPr>
        <w:t>block size</w:t>
      </w:r>
      <w:r w:rsidR="00C226BD">
        <w:rPr>
          <w:rFonts w:ascii="Times New Roman" w:eastAsia="標楷體" w:hAnsi="Times New Roman" w:cs="Times New Roman" w:hint="eastAsia"/>
        </w:rPr>
        <w:t>在不同的</w:t>
      </w:r>
      <w:r w:rsidR="00C226BD" w:rsidRPr="000F3A6D">
        <w:rPr>
          <w:rFonts w:ascii="Times New Roman" w:eastAsia="標楷體" w:hAnsi="Times New Roman" w:cs="Times New Roman" w:hint="eastAsia"/>
        </w:rPr>
        <w:t>cache size</w:t>
      </w:r>
      <w:r w:rsidR="00C226BD">
        <w:rPr>
          <w:rFonts w:ascii="Times New Roman" w:eastAsia="標楷體" w:hAnsi="Times New Roman" w:cs="Times New Roman" w:hint="eastAsia"/>
        </w:rPr>
        <w:t>狀況下</w:t>
      </w:r>
      <w:r w:rsidR="00C226BD">
        <w:rPr>
          <w:rFonts w:ascii="Times New Roman" w:eastAsia="標楷體" w:hAnsi="Times New Roman" w:cs="Times New Roman" w:hint="eastAsia"/>
        </w:rPr>
        <w:t>其</w:t>
      </w:r>
      <w:r w:rsidR="00C226BD" w:rsidRPr="000F3A6D">
        <w:rPr>
          <w:rFonts w:ascii="Times New Roman" w:eastAsia="標楷體" w:hAnsi="Times New Roman" w:cs="Times New Roman" w:hint="eastAsia"/>
        </w:rPr>
        <w:t>miss rate</w:t>
      </w:r>
      <w:r w:rsidR="00C226BD">
        <w:rPr>
          <w:rFonts w:ascii="Times New Roman" w:eastAsia="標楷體" w:hAnsi="Times New Roman" w:cs="Times New Roman" w:hint="eastAsia"/>
        </w:rPr>
        <w:t>變化不大。而且</w:t>
      </w:r>
      <w:r w:rsidR="00C226BD" w:rsidRPr="00094915">
        <w:rPr>
          <w:rFonts w:ascii="Times New Roman" w:eastAsia="標楷體" w:hAnsi="Times New Roman" w:cs="Times New Roman"/>
          <w:lang w:val="pt-BR"/>
        </w:rPr>
        <w:t>n-way</w:t>
      </w:r>
      <w:r w:rsidR="00C226BD">
        <w:rPr>
          <w:rFonts w:ascii="Times New Roman" w:eastAsia="標楷體" w:hAnsi="Times New Roman" w:cs="Times New Roman" w:hint="eastAsia"/>
          <w:lang w:val="pt-BR"/>
        </w:rPr>
        <w:t>提高</w:t>
      </w:r>
      <w:r w:rsidR="00C226BD" w:rsidRPr="000F3A6D">
        <w:rPr>
          <w:rFonts w:ascii="Times New Roman" w:eastAsia="標楷體" w:hAnsi="Times New Roman" w:cs="Times New Roman" w:hint="eastAsia"/>
        </w:rPr>
        <w:t>miss rate</w:t>
      </w:r>
      <w:r w:rsidR="00C226BD">
        <w:rPr>
          <w:rFonts w:ascii="Times New Roman" w:eastAsia="標楷體" w:hAnsi="Times New Roman" w:cs="Times New Roman" w:hint="eastAsia"/>
          <w:lang w:val="pt-BR"/>
        </w:rPr>
        <w:t>也有降低的趨勢。</w:t>
      </w:r>
      <w:bookmarkStart w:id="0" w:name="_GoBack"/>
      <w:bookmarkEnd w:id="0"/>
    </w:p>
    <w:sectPr w:rsidR="000F3A6D" w:rsidRPr="00094915" w:rsidSect="0046596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F559E"/>
    <w:multiLevelType w:val="multilevel"/>
    <w:tmpl w:val="AA5AB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239"/>
    <w:rsid w:val="00042843"/>
    <w:rsid w:val="0005276D"/>
    <w:rsid w:val="00055239"/>
    <w:rsid w:val="000808B1"/>
    <w:rsid w:val="00094915"/>
    <w:rsid w:val="000F3A6D"/>
    <w:rsid w:val="00292EC0"/>
    <w:rsid w:val="00335F6C"/>
    <w:rsid w:val="00386A15"/>
    <w:rsid w:val="0046596A"/>
    <w:rsid w:val="00710CB3"/>
    <w:rsid w:val="00735433"/>
    <w:rsid w:val="008C209A"/>
    <w:rsid w:val="009431D1"/>
    <w:rsid w:val="009D0E47"/>
    <w:rsid w:val="00A02B60"/>
    <w:rsid w:val="00AD4A6D"/>
    <w:rsid w:val="00B00AE4"/>
    <w:rsid w:val="00B27433"/>
    <w:rsid w:val="00B4189D"/>
    <w:rsid w:val="00C226BD"/>
    <w:rsid w:val="00C41728"/>
    <w:rsid w:val="00C51189"/>
    <w:rsid w:val="00CD5F37"/>
    <w:rsid w:val="00D72473"/>
    <w:rsid w:val="00DD0A33"/>
    <w:rsid w:val="00F113CF"/>
    <w:rsid w:val="00FA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FBA4"/>
  <w15:chartTrackingRefBased/>
  <w15:docId w15:val="{3A7565C4-F319-4EA7-9DFD-1717A3E9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2743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2743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2743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2743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B27433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B27433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customStyle="1" w:styleId="part">
    <w:name w:val="part"/>
    <w:basedOn w:val="a"/>
    <w:rsid w:val="00B2743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B27433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274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B27433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B2743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9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53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4278907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148391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19103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2020-04-06T02:04:00Z</dcterms:created>
  <dcterms:modified xsi:type="dcterms:W3CDTF">2020-04-06T07:52:00Z</dcterms:modified>
</cp:coreProperties>
</file>