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4F39F0B1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資料前處理</w:t>
      </w:r>
    </w:p>
    <w:p w14:paraId="7CD39621" w14:textId="64C6D628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</w:p>
    <w:p w14:paraId="56579AD0" w14:textId="6893D6AB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  <w:r>
        <w:rPr>
          <w:lang w:val="en-US"/>
        </w:rPr>
        <w:t xml:space="preserve"> &amp; </w:t>
      </w:r>
      <w:r w:rsidRPr="00CD50F4">
        <w:rPr>
          <w:lang w:val="en-US"/>
        </w:rPr>
        <w:t>Logistic regression</w:t>
      </w:r>
    </w:p>
    <w:p w14:paraId="0A9F5D34" w14:textId="143D7643" w:rsidR="00CD50F4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>
        <w:rPr>
          <w:lang w:val="en-US"/>
        </w:rPr>
        <w:t>(regression</w:t>
      </w:r>
      <w:r w:rsidR="002E1488">
        <w:rPr>
          <w:lang w:val="en-US"/>
        </w:rPr>
        <w:t xml:space="preserve"> </w:t>
      </w:r>
      <w:r>
        <w:rPr>
          <w:lang w:val="en-US"/>
        </w:rPr>
        <w:t>+</w:t>
      </w:r>
      <w:r w:rsidR="002E1488">
        <w:rPr>
          <w:lang w:val="en-US"/>
        </w:rPr>
        <w:t xml:space="preserve">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74C69F97" w14:textId="63540096" w:rsidR="00032A40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SVR</w:t>
      </w:r>
    </w:p>
    <w:p w14:paraId="28A75DEC" w14:textId="2EE2AD51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509C27E" w14:textId="58413115" w:rsidR="002E1488" w:rsidRDefault="002E1488" w:rsidP="002E1488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2405C06C" w14:textId="50C597E4" w:rsidR="002E1488" w:rsidRPr="00CD50F4" w:rsidRDefault="002E1488" w:rsidP="002E148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008EB727" w14:textId="77777777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5EE6B749" w14:textId="50E39FF6" w:rsidR="00EF6C4C" w:rsidRPr="00EF6C4C" w:rsidRDefault="00EF6C4C" w:rsidP="00EF6C4C">
      <w:pPr>
        <w:pStyle w:val="ListParagraph"/>
        <w:numPr>
          <w:ilvl w:val="0"/>
          <w:numId w:val="1"/>
        </w:numPr>
      </w:pP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32C9AA96" w14:textId="5C37F4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深度學習框架比較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 xml:space="preserve">] </w:t>
      </w:r>
      <w:r>
        <w:rPr>
          <w:lang w:val="en-US"/>
        </w:rPr>
        <w:t>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32A40"/>
    <w:rsid w:val="000824E5"/>
    <w:rsid w:val="000A39FF"/>
    <w:rsid w:val="0010087D"/>
    <w:rsid w:val="00111F86"/>
    <w:rsid w:val="002D6FA2"/>
    <w:rsid w:val="002E1488"/>
    <w:rsid w:val="00625247"/>
    <w:rsid w:val="008E4F83"/>
    <w:rsid w:val="009E6041"/>
    <w:rsid w:val="00A14807"/>
    <w:rsid w:val="00B45904"/>
    <w:rsid w:val="00CA12AF"/>
    <w:rsid w:val="00CD50F4"/>
    <w:rsid w:val="00D81DD8"/>
    <w:rsid w:val="00DD3A61"/>
    <w:rsid w:val="00EA43D6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2020-07-22T09:11:00Z</dcterms:created>
  <dcterms:modified xsi:type="dcterms:W3CDTF">2020-08-28T09:37:00Z</dcterms:modified>
</cp:coreProperties>
</file>