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bottom w:val="single" w:color="000001" w:sz="4" w:space="0"/>
        </w:pBdr>
        <w:jc w:val="center"/>
        <w:rPr>
          <w:rFonts w:ascii="微软雅黑" w:hAnsi="微软雅黑" w:eastAsia="微软雅黑"/>
          <w:b/>
          <w:color w:val="404040"/>
          <w:sz w:val="40"/>
          <w:szCs w:val="40"/>
        </w:rPr>
      </w:pPr>
      <w:r>
        <w:rPr>
          <w:rFonts w:hint="eastAsia" w:ascii="微软雅黑" w:hAnsi="微软雅黑" w:eastAsia="微软雅黑"/>
          <w:b/>
          <w:color w:val="404040"/>
          <w:sz w:val="40"/>
          <w:szCs w:val="40"/>
        </w:rPr>
        <w:t>会议纪要</w:t>
      </w:r>
    </w:p>
    <w:p>
      <w:pPr>
        <w:rPr>
          <w:rFonts w:ascii="微软雅黑" w:hAnsi="微软雅黑" w:eastAsia="微软雅黑"/>
          <w:b/>
          <w:color w:val="4991F2"/>
          <w:sz w:val="32"/>
          <w:szCs w:val="32"/>
        </w:rPr>
      </w:pPr>
      <w:r>
        <w:rPr>
          <w:rFonts w:ascii="微软雅黑" w:hAnsi="微软雅黑" w:eastAsia="微软雅黑"/>
          <w:b/>
          <w:color w:val="4991F2"/>
          <w:sz w:val="32"/>
          <w:szCs w:val="32"/>
        </w:rPr>
        <w:t>一、</w:t>
      </w:r>
      <w:r>
        <w:rPr>
          <w:rFonts w:hint="eastAsia" w:ascii="微软雅黑" w:hAnsi="微软雅黑" w:eastAsia="微软雅黑"/>
          <w:b/>
          <w:color w:val="4991F2"/>
          <w:sz w:val="32"/>
          <w:szCs w:val="32"/>
        </w:rPr>
        <w:t>会议</w:t>
      </w:r>
      <w:r>
        <w:rPr>
          <w:rFonts w:ascii="微软雅黑" w:hAnsi="微软雅黑" w:eastAsia="微软雅黑"/>
          <w:b/>
          <w:color w:val="4991F2"/>
          <w:sz w:val="32"/>
          <w:szCs w:val="32"/>
        </w:rPr>
        <w:t>信息</w:t>
      </w:r>
    </w:p>
    <w:p>
      <w:pPr>
        <w:numPr>
          <w:ilvl w:val="1"/>
          <w:numId w:val="1"/>
        </w:numPr>
        <w:ind w:left="420" w:hanging="420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>会议时间：</w:t>
      </w:r>
      <w:r>
        <w:rPr>
          <w:rFonts w:hint="eastAsia"/>
          <w:sz w:val="28"/>
        </w:rPr>
        <w:t>2020.12.</w:t>
      </w:r>
      <w:r>
        <w:rPr>
          <w:rFonts w:hint="eastAsia"/>
          <w:sz w:val="28"/>
          <w:lang w:val="en-US" w:eastAsia="zh-CN"/>
        </w:rPr>
        <w:t>22</w:t>
      </w:r>
    </w:p>
    <w:p>
      <w:pPr>
        <w:numPr>
          <w:ilvl w:val="1"/>
          <w:numId w:val="1"/>
        </w:numPr>
        <w:ind w:left="420" w:hanging="420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>参会人员：</w:t>
      </w:r>
      <w:r>
        <w:rPr>
          <w:rFonts w:hint="eastAsia"/>
          <w:sz w:val="24"/>
          <w:szCs w:val="24"/>
          <w:lang w:val="en-US" w:eastAsia="zh-CN"/>
        </w:rPr>
        <w:t>罗家国、</w:t>
      </w:r>
      <w:r>
        <w:rPr>
          <w:rFonts w:hint="eastAsia"/>
          <w:sz w:val="24"/>
          <w:szCs w:val="24"/>
        </w:rPr>
        <w:t>王攀、王叶萍、向启涛、罗</w:t>
      </w:r>
      <w:r>
        <w:rPr>
          <w:rFonts w:hint="eastAsia"/>
          <w:sz w:val="24"/>
          <w:szCs w:val="24"/>
          <w:lang w:val="en-US" w:eastAsia="zh-CN"/>
        </w:rPr>
        <w:t>双庆</w:t>
      </w:r>
      <w:r>
        <w:rPr>
          <w:rFonts w:hint="eastAsia"/>
          <w:sz w:val="24"/>
          <w:szCs w:val="24"/>
        </w:rPr>
        <w:t>、郭秀、李跃伟</w:t>
      </w:r>
    </w:p>
    <w:p>
      <w:pPr>
        <w:numPr>
          <w:ilvl w:val="1"/>
          <w:numId w:val="1"/>
        </w:numPr>
        <w:ind w:left="420" w:hanging="420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>会议目标（主题）</w:t>
      </w:r>
    </w:p>
    <w:p>
      <w:pPr>
        <w:numPr>
          <w:ilvl w:val="2"/>
          <w:numId w:val="1"/>
        </w:numPr>
        <w:ind w:left="420" w:hanging="420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  <w:lang w:val="en-US" w:eastAsia="zh-CN"/>
        </w:rPr>
        <w:t>各模块汇总问题、项目进度和安排</w:t>
      </w:r>
      <w:r>
        <w:rPr>
          <w:rFonts w:hint="eastAsia" w:ascii="微软雅黑" w:hAnsi="微软雅黑" w:eastAsia="微软雅黑"/>
          <w:sz w:val="20"/>
          <w:szCs w:val="20"/>
        </w:rPr>
        <w:t>。</w:t>
      </w:r>
    </w:p>
    <w:p>
      <w:pPr>
        <w:rPr>
          <w:rFonts w:ascii="微软雅黑" w:hAnsi="微软雅黑" w:eastAsia="微软雅黑"/>
          <w:b/>
          <w:color w:val="4991F2"/>
          <w:sz w:val="32"/>
          <w:szCs w:val="24"/>
        </w:rPr>
      </w:pPr>
      <w:r>
        <w:rPr>
          <w:rFonts w:ascii="微软雅黑" w:hAnsi="微软雅黑" w:eastAsia="微软雅黑"/>
          <w:b/>
          <w:color w:val="4991F2"/>
          <w:sz w:val="32"/>
          <w:szCs w:val="24"/>
        </w:rPr>
        <w:t>二、</w:t>
      </w:r>
      <w:r>
        <w:rPr>
          <w:rFonts w:hint="eastAsia" w:ascii="微软雅黑" w:hAnsi="微软雅黑" w:eastAsia="微软雅黑"/>
          <w:b/>
          <w:color w:val="4991F2"/>
          <w:sz w:val="32"/>
          <w:szCs w:val="24"/>
        </w:rPr>
        <w:t>会议</w:t>
      </w:r>
      <w:r>
        <w:rPr>
          <w:rFonts w:ascii="微软雅黑" w:hAnsi="微软雅黑" w:eastAsia="微软雅黑"/>
          <w:b/>
          <w:color w:val="4991F2"/>
          <w:sz w:val="32"/>
          <w:szCs w:val="24"/>
        </w:rPr>
        <w:t>准备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/>
          <w:sz w:val="20"/>
          <w:szCs w:val="20"/>
          <w:lang w:val="en-US" w:eastAsia="zh-CN"/>
        </w:rPr>
        <w:t>无</w:t>
      </w:r>
    </w:p>
    <w:p>
      <w:pPr>
        <w:rPr>
          <w:rFonts w:ascii="微软雅黑" w:hAnsi="微软雅黑" w:eastAsia="微软雅黑"/>
          <w:sz w:val="20"/>
          <w:szCs w:val="20"/>
          <w:highlight w:val="yellow"/>
        </w:rPr>
      </w:pPr>
      <w:r>
        <w:rPr>
          <w:rFonts w:ascii="微软雅黑" w:hAnsi="微软雅黑" w:eastAsia="微软雅黑"/>
          <w:b/>
          <w:color w:val="4991F2"/>
          <w:sz w:val="32"/>
          <w:szCs w:val="24"/>
        </w:rPr>
        <w:t>三、会议结论及待办</w:t>
      </w:r>
    </w:p>
    <w:p>
      <w:pPr>
        <w:rPr>
          <w:rFonts w:hint="eastAsia"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  <w:lang w:val="en-US" w:eastAsia="zh-CN"/>
        </w:rPr>
        <w:t>1</w:t>
      </w:r>
      <w:r>
        <w:rPr>
          <w:rFonts w:hint="eastAsia" w:ascii="微软雅黑" w:hAnsi="微软雅黑" w:eastAsia="微软雅黑"/>
          <w:sz w:val="20"/>
          <w:szCs w:val="20"/>
        </w:rPr>
        <w:t>、硬件改版</w:t>
      </w:r>
      <w:r>
        <w:rPr>
          <w:rFonts w:hint="eastAsia" w:ascii="微软雅黑" w:hAnsi="微软雅黑" w:eastAsia="微软雅黑"/>
          <w:sz w:val="20"/>
          <w:szCs w:val="20"/>
          <w:lang w:val="en-US" w:eastAsia="zh-CN"/>
        </w:rPr>
        <w:t>装配，pcb焊接，及嵌入式软件需要尽快完成</w:t>
      </w:r>
      <w:r>
        <w:rPr>
          <w:rFonts w:hint="eastAsia" w:ascii="微软雅黑" w:hAnsi="微软雅黑" w:eastAsia="微软雅黑"/>
          <w:sz w:val="20"/>
          <w:szCs w:val="20"/>
        </w:rPr>
        <w:t>。</w:t>
      </w:r>
    </w:p>
    <w:p>
      <w:pPr>
        <w:rPr>
          <w:rFonts w:hint="eastAsia" w:ascii="微软雅黑" w:hAnsi="微软雅黑" w:eastAsia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/>
          <w:sz w:val="20"/>
          <w:szCs w:val="20"/>
          <w:lang w:val="en-US" w:eastAsia="zh-CN"/>
        </w:rPr>
        <w:t>2、密封圈阻尼问题测试及解决方案，组装测试后给出明确方案</w:t>
      </w:r>
    </w:p>
    <w:p>
      <w:pPr>
        <w:rPr>
          <w:rFonts w:hint="default" w:ascii="微软雅黑" w:hAnsi="微软雅黑" w:eastAsia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/>
          <w:sz w:val="20"/>
          <w:szCs w:val="20"/>
          <w:lang w:val="en-US" w:eastAsia="zh-CN"/>
        </w:rPr>
        <w:t>3、算法需要尽快完成整个流程，给项目推动和算法优化争取时间</w:t>
      </w:r>
    </w:p>
    <w:tbl>
      <w:tblPr>
        <w:tblStyle w:val="6"/>
        <w:tblW w:w="835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5"/>
        <w:gridCol w:w="4081"/>
        <w:gridCol w:w="1078"/>
        <w:gridCol w:w="24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  <w:jc w:val="center"/>
        </w:trPr>
        <w:tc>
          <w:tcPr>
            <w:tcW w:w="745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人员</w:t>
            </w:r>
          </w:p>
        </w:tc>
        <w:tc>
          <w:tcPr>
            <w:tcW w:w="4081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本周计划</w:t>
            </w:r>
          </w:p>
        </w:tc>
        <w:tc>
          <w:tcPr>
            <w:tcW w:w="1078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执行结果</w:t>
            </w:r>
          </w:p>
        </w:tc>
        <w:tc>
          <w:tcPr>
            <w:tcW w:w="2455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问题分析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  <w:jc w:val="center"/>
        </w:trPr>
        <w:tc>
          <w:tcPr>
            <w:tcW w:w="74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罗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家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国</w:t>
            </w:r>
          </w:p>
        </w:tc>
        <w:tc>
          <w:tcPr>
            <w:tcW w:w="4081" w:type="dxa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1.整理应变计和位移传感器监测系统的方案</w:t>
            </w:r>
          </w:p>
          <w:p>
            <w:pP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2.讨论初步拟定的方案，视情况制定下一步实施计划</w:t>
            </w:r>
          </w:p>
        </w:tc>
        <w:tc>
          <w:tcPr>
            <w:tcW w:w="1078" w:type="dxa"/>
          </w:tcPr>
          <w:p>
            <w:pPr>
              <w:outlineLvl w:val="0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未完成</w:t>
            </w:r>
          </w:p>
        </w:tc>
        <w:tc>
          <w:tcPr>
            <w:tcW w:w="2455" w:type="dxa"/>
          </w:tcPr>
          <w:p>
            <w:pPr>
              <w:jc w:val="left"/>
              <w:rPr>
                <w:rFonts w:hint="default" w:eastAsiaTheme="minorEastAsia"/>
                <w:b/>
                <w:color w:val="FF0000"/>
                <w:szCs w:val="21"/>
                <w:lang w:val="en-US" w:eastAsia="zh-CN"/>
              </w:rPr>
            </w:pPr>
            <w:r>
              <w:rPr>
                <w:rFonts w:hint="eastAsia"/>
                <w:b/>
                <w:color w:val="FF0000"/>
                <w:szCs w:val="21"/>
                <w:lang w:val="en-US" w:eastAsia="zh-CN"/>
              </w:rPr>
              <w:t>需要调整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  <w:jc w:val="center"/>
        </w:trPr>
        <w:tc>
          <w:tcPr>
            <w:tcW w:w="745" w:type="dxa"/>
          </w:tcPr>
          <w:p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王</w:t>
            </w:r>
          </w:p>
          <w:p>
            <w:pPr>
              <w:jc w:val="center"/>
              <w:rPr>
                <w:rFonts w:eastAsia="宋体"/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 xml:space="preserve">攀   </w:t>
            </w:r>
          </w:p>
        </w:tc>
        <w:tc>
          <w:tcPr>
            <w:tcW w:w="4081" w:type="dxa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1、4G模块、LORA模块、RMD电机、DHT11模块、MPU模块上电初始化配置整合；</w:t>
            </w:r>
          </w:p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2、设备工作流程重新整理优化调试、测试；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Cs w:val="21"/>
                <w:lang w:val="en-US" w:eastAsia="zh-CN"/>
              </w:rPr>
              <w:t>3、样机整机装配、调试、测试；</w:t>
            </w:r>
          </w:p>
        </w:tc>
        <w:tc>
          <w:tcPr>
            <w:tcW w:w="1078" w:type="dxa"/>
          </w:tcPr>
          <w:p>
            <w:pPr>
              <w:outlineLvl w:val="0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未完成</w:t>
            </w:r>
          </w:p>
        </w:tc>
        <w:tc>
          <w:tcPr>
            <w:tcW w:w="2455" w:type="dxa"/>
          </w:tcPr>
          <w:p>
            <w:pPr>
              <w:jc w:val="left"/>
              <w:rPr>
                <w:rFonts w:hint="default" w:eastAsiaTheme="minorEastAsia"/>
                <w:b/>
                <w:color w:val="FF0000"/>
                <w:szCs w:val="21"/>
                <w:lang w:val="en-US" w:eastAsia="zh-CN"/>
              </w:rPr>
            </w:pPr>
            <w:r>
              <w:rPr>
                <w:rFonts w:hint="eastAsia"/>
                <w:b/>
                <w:color w:val="FF0000"/>
                <w:szCs w:val="21"/>
                <w:lang w:val="en-US" w:eastAsia="zh-CN"/>
              </w:rPr>
              <w:t>发现4G模块硬件存在问题，新样机整机装配及嵌入式驱动软件流程未完成测试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  <w:jc w:val="center"/>
        </w:trPr>
        <w:tc>
          <w:tcPr>
            <w:tcW w:w="745" w:type="dxa"/>
          </w:tcPr>
          <w:p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郭</w:t>
            </w:r>
          </w:p>
          <w:p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秀</w:t>
            </w:r>
          </w:p>
        </w:tc>
        <w:tc>
          <w:tcPr>
            <w:tcW w:w="4081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1.LORA模块的穿透能力测试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2.LORA模块的中继功能测试</w:t>
            </w:r>
          </w:p>
          <w:p>
            <w:pPr>
              <w:rPr>
                <w:rFonts w:hint="default"/>
                <w:szCs w:val="21"/>
                <w:lang w:val="en-US" w:eastAsia="zh-CN"/>
              </w:rPr>
            </w:pPr>
          </w:p>
        </w:tc>
        <w:tc>
          <w:tcPr>
            <w:tcW w:w="1078" w:type="dxa"/>
          </w:tcPr>
          <w:p>
            <w:pPr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未完成</w:t>
            </w:r>
          </w:p>
        </w:tc>
        <w:tc>
          <w:tcPr>
            <w:tcW w:w="2455" w:type="dxa"/>
          </w:tcPr>
          <w:p>
            <w:pPr>
              <w:rPr>
                <w:rFonts w:hint="eastAsia"/>
                <w:b/>
                <w:color w:val="FF0000"/>
                <w:szCs w:val="21"/>
                <w:lang w:val="en-US" w:eastAsia="zh-CN"/>
              </w:rPr>
            </w:pPr>
            <w:r>
              <w:rPr>
                <w:rFonts w:hint="eastAsia"/>
                <w:b/>
                <w:color w:val="FF0000"/>
                <w:szCs w:val="21"/>
                <w:lang w:val="en-US" w:eastAsia="zh-CN"/>
              </w:rPr>
              <w:t>不具备实验条件。另外完成了</w:t>
            </w:r>
          </w:p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1、测试方案修改，文档汇总</w:t>
            </w:r>
          </w:p>
          <w:p>
            <w:pPr>
              <w:rPr>
                <w:rFonts w:hint="default" w:eastAsiaTheme="minorEastAsia"/>
                <w:b/>
                <w:color w:val="FF0000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2、物联网卡咨询对比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3" w:hRule="atLeast"/>
          <w:jc w:val="center"/>
        </w:trPr>
        <w:tc>
          <w:tcPr>
            <w:tcW w:w="745" w:type="dxa"/>
          </w:tcPr>
          <w:p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王</w:t>
            </w:r>
          </w:p>
          <w:p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叶</w:t>
            </w:r>
          </w:p>
          <w:p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萍</w:t>
            </w:r>
          </w:p>
        </w:tc>
        <w:tc>
          <w:tcPr>
            <w:tcW w:w="408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开发系统管理--用户、项目、设备、断面、单位等的增、删、改、查功能</w:t>
            </w:r>
          </w:p>
        </w:tc>
        <w:tc>
          <w:tcPr>
            <w:tcW w:w="1078" w:type="dxa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未完成</w:t>
            </w:r>
          </w:p>
        </w:tc>
        <w:tc>
          <w:tcPr>
            <w:tcW w:w="2455" w:type="dxa"/>
          </w:tcPr>
          <w:p>
            <w:pPr>
              <w:rPr>
                <w:rFonts w:hint="default" w:eastAsiaTheme="minorEastAsia"/>
                <w:b/>
                <w:color w:val="FF000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  <w:jc w:val="center"/>
        </w:trPr>
        <w:tc>
          <w:tcPr>
            <w:tcW w:w="745" w:type="dxa"/>
          </w:tcPr>
          <w:p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向</w:t>
            </w:r>
          </w:p>
          <w:p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启</w:t>
            </w:r>
          </w:p>
          <w:p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涛</w:t>
            </w:r>
          </w:p>
        </w:tc>
        <w:tc>
          <w:tcPr>
            <w:tcW w:w="4081" w:type="dxa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1、网络通信接收数据修改调试</w:t>
            </w:r>
          </w:p>
          <w:p>
            <w:pPr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2、</w:t>
            </w:r>
            <w:r>
              <w:rPr>
                <w:rFonts w:hint="eastAsia"/>
                <w:szCs w:val="21"/>
              </w:rPr>
              <w:t>测量算法</w:t>
            </w:r>
            <w:r>
              <w:rPr>
                <w:rFonts w:hint="eastAsia"/>
                <w:szCs w:val="21"/>
                <w:lang w:val="en-US" w:eastAsia="zh-CN"/>
              </w:rPr>
              <w:t>中测点数据预处理，噪点滤除算法完成</w:t>
            </w:r>
          </w:p>
        </w:tc>
        <w:tc>
          <w:tcPr>
            <w:tcW w:w="1078" w:type="dxa"/>
          </w:tcPr>
          <w:p>
            <w:pPr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完成</w:t>
            </w:r>
          </w:p>
        </w:tc>
        <w:tc>
          <w:tcPr>
            <w:tcW w:w="2455" w:type="dxa"/>
          </w:tcPr>
          <w:p>
            <w:pPr>
              <w:rPr>
                <w:rFonts w:hint="eastAsia"/>
                <w:b/>
                <w:color w:val="FF0000"/>
                <w:szCs w:val="21"/>
              </w:rPr>
            </w:pPr>
          </w:p>
        </w:tc>
      </w:tr>
    </w:tbl>
    <w:p>
      <w:pPr>
        <w:rPr>
          <w:rFonts w:ascii="微软雅黑" w:hAnsi="微软雅黑" w:eastAsia="微软雅黑"/>
          <w:sz w:val="20"/>
          <w:szCs w:val="20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3E0107"/>
    <w:multiLevelType w:val="multilevel"/>
    <w:tmpl w:val="FF3E0107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pPr>
        <w:ind w:left="0" w:firstLine="420"/>
      </w:pPr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pPr>
        <w:ind w:left="0" w:firstLine="420"/>
      </w:pPr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pPr>
        <w:ind w:left="0" w:firstLine="420"/>
      </w:pPr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pPr>
        <w:ind w:left="0" w:firstLine="420"/>
      </w:pPr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pPr>
        <w:ind w:left="0" w:firstLine="420"/>
      </w:pPr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pPr>
        <w:ind w:left="0" w:firstLine="420"/>
      </w:pPr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pPr>
        <w:ind w:left="0" w:firstLine="420"/>
      </w:pPr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pPr>
        <w:ind w:left="0" w:firstLine="42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D847B5"/>
    <w:rsid w:val="00024CF9"/>
    <w:rsid w:val="0007107F"/>
    <w:rsid w:val="00092CFC"/>
    <w:rsid w:val="001165F8"/>
    <w:rsid w:val="00175C01"/>
    <w:rsid w:val="00194F1A"/>
    <w:rsid w:val="001B0AE3"/>
    <w:rsid w:val="001C4643"/>
    <w:rsid w:val="0028336D"/>
    <w:rsid w:val="00292600"/>
    <w:rsid w:val="003510F2"/>
    <w:rsid w:val="00362FD4"/>
    <w:rsid w:val="003C4EFC"/>
    <w:rsid w:val="00474968"/>
    <w:rsid w:val="005339F4"/>
    <w:rsid w:val="00665818"/>
    <w:rsid w:val="00793107"/>
    <w:rsid w:val="007D4658"/>
    <w:rsid w:val="007E49F8"/>
    <w:rsid w:val="00893D9D"/>
    <w:rsid w:val="009550DB"/>
    <w:rsid w:val="00C30F29"/>
    <w:rsid w:val="00C44188"/>
    <w:rsid w:val="00CB10F3"/>
    <w:rsid w:val="00D62B04"/>
    <w:rsid w:val="00D847B5"/>
    <w:rsid w:val="00DF23AD"/>
    <w:rsid w:val="00EF23CD"/>
    <w:rsid w:val="00F609F2"/>
    <w:rsid w:val="00FF733A"/>
    <w:rsid w:val="02967533"/>
    <w:rsid w:val="03E172DC"/>
    <w:rsid w:val="0479120A"/>
    <w:rsid w:val="06C64CF3"/>
    <w:rsid w:val="071E16F2"/>
    <w:rsid w:val="09987353"/>
    <w:rsid w:val="0B8742B7"/>
    <w:rsid w:val="0C21116B"/>
    <w:rsid w:val="0D2D2A6C"/>
    <w:rsid w:val="0E667864"/>
    <w:rsid w:val="0FA8425A"/>
    <w:rsid w:val="0FAB2DEB"/>
    <w:rsid w:val="0FC019E4"/>
    <w:rsid w:val="0FF04AE8"/>
    <w:rsid w:val="10372159"/>
    <w:rsid w:val="11E82731"/>
    <w:rsid w:val="13BE1252"/>
    <w:rsid w:val="18444ABE"/>
    <w:rsid w:val="18D00EB4"/>
    <w:rsid w:val="18E11272"/>
    <w:rsid w:val="1A3A351D"/>
    <w:rsid w:val="1A614B55"/>
    <w:rsid w:val="1B2E25C8"/>
    <w:rsid w:val="1C862423"/>
    <w:rsid w:val="1CC20D96"/>
    <w:rsid w:val="1D361782"/>
    <w:rsid w:val="1E55097E"/>
    <w:rsid w:val="1F1D1A02"/>
    <w:rsid w:val="1F6E25B3"/>
    <w:rsid w:val="1F765AB5"/>
    <w:rsid w:val="20560B4E"/>
    <w:rsid w:val="21F62FC3"/>
    <w:rsid w:val="228B2FB4"/>
    <w:rsid w:val="23FB41E0"/>
    <w:rsid w:val="25304A95"/>
    <w:rsid w:val="263B24B9"/>
    <w:rsid w:val="26DF5784"/>
    <w:rsid w:val="29853A9C"/>
    <w:rsid w:val="2AA31214"/>
    <w:rsid w:val="2B731E8B"/>
    <w:rsid w:val="2B7E25D8"/>
    <w:rsid w:val="2C8417CD"/>
    <w:rsid w:val="2D3C2347"/>
    <w:rsid w:val="2E9F675B"/>
    <w:rsid w:val="2F8842BE"/>
    <w:rsid w:val="2FC16EB5"/>
    <w:rsid w:val="300B33C1"/>
    <w:rsid w:val="34032877"/>
    <w:rsid w:val="34857D54"/>
    <w:rsid w:val="350C234F"/>
    <w:rsid w:val="35574D64"/>
    <w:rsid w:val="35E23D44"/>
    <w:rsid w:val="37882B76"/>
    <w:rsid w:val="378C6BDB"/>
    <w:rsid w:val="37CC29F5"/>
    <w:rsid w:val="394A3462"/>
    <w:rsid w:val="3E72113B"/>
    <w:rsid w:val="3F4274FE"/>
    <w:rsid w:val="3F6638FD"/>
    <w:rsid w:val="401B19AF"/>
    <w:rsid w:val="418D4C37"/>
    <w:rsid w:val="423F2800"/>
    <w:rsid w:val="43117DE7"/>
    <w:rsid w:val="432F18FD"/>
    <w:rsid w:val="45B25515"/>
    <w:rsid w:val="462427FF"/>
    <w:rsid w:val="46732E9C"/>
    <w:rsid w:val="488F7A37"/>
    <w:rsid w:val="4967574F"/>
    <w:rsid w:val="4AB92A42"/>
    <w:rsid w:val="4ABC5E19"/>
    <w:rsid w:val="4B061610"/>
    <w:rsid w:val="4DB01033"/>
    <w:rsid w:val="4DBB4208"/>
    <w:rsid w:val="4F4339B9"/>
    <w:rsid w:val="504F228A"/>
    <w:rsid w:val="50CF1F59"/>
    <w:rsid w:val="51EA1CC2"/>
    <w:rsid w:val="52C95028"/>
    <w:rsid w:val="5301424E"/>
    <w:rsid w:val="54ED3DF4"/>
    <w:rsid w:val="54F14068"/>
    <w:rsid w:val="56214EBF"/>
    <w:rsid w:val="568539D5"/>
    <w:rsid w:val="570F595E"/>
    <w:rsid w:val="58306429"/>
    <w:rsid w:val="584C03F6"/>
    <w:rsid w:val="58FD1159"/>
    <w:rsid w:val="59BD46C2"/>
    <w:rsid w:val="5B5118EC"/>
    <w:rsid w:val="5B5F08D1"/>
    <w:rsid w:val="5C2F73ED"/>
    <w:rsid w:val="5DEF24F1"/>
    <w:rsid w:val="61C80AC9"/>
    <w:rsid w:val="62FC7172"/>
    <w:rsid w:val="63311449"/>
    <w:rsid w:val="635A362A"/>
    <w:rsid w:val="63EA7AFC"/>
    <w:rsid w:val="647400B6"/>
    <w:rsid w:val="653C5D39"/>
    <w:rsid w:val="66591A94"/>
    <w:rsid w:val="680E6341"/>
    <w:rsid w:val="6828436E"/>
    <w:rsid w:val="692E2DDE"/>
    <w:rsid w:val="6CC54463"/>
    <w:rsid w:val="6E661500"/>
    <w:rsid w:val="6F07535B"/>
    <w:rsid w:val="6F57305D"/>
    <w:rsid w:val="6FA17ABE"/>
    <w:rsid w:val="759037CA"/>
    <w:rsid w:val="768D44B7"/>
    <w:rsid w:val="78973288"/>
    <w:rsid w:val="78E91997"/>
    <w:rsid w:val="79436DD8"/>
    <w:rsid w:val="79F624A7"/>
    <w:rsid w:val="7BD85679"/>
    <w:rsid w:val="7DD36BC8"/>
    <w:rsid w:val="7E5464AF"/>
    <w:rsid w:val="7F202B5B"/>
    <w:rsid w:val="7FFF05BB"/>
    <w:rsid w:val="BF9DF6BC"/>
    <w:rsid w:val="F1BF843A"/>
    <w:rsid w:val="F79F8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8"/>
    <w:unhideWhenUsed/>
    <w:qFormat/>
    <w:uiPriority w:val="99"/>
    <w:pPr>
      <w:ind w:left="100" w:leftChars="2500"/>
    </w:p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日期 字符"/>
    <w:basedOn w:val="7"/>
    <w:link w:val="2"/>
    <w:semiHidden/>
    <w:qFormat/>
    <w:uiPriority w:val="99"/>
  </w:style>
  <w:style w:type="paragraph" w:customStyle="1" w:styleId="9">
    <w:name w:val="列出段落1"/>
    <w:basedOn w:val="1"/>
    <w:qFormat/>
    <w:uiPriority w:val="34"/>
    <w:pPr>
      <w:ind w:firstLine="420" w:firstLineChars="200"/>
    </w:pPr>
  </w:style>
  <w:style w:type="character" w:customStyle="1" w:styleId="10">
    <w:name w:val="页眉 字符"/>
    <w:basedOn w:val="7"/>
    <w:link w:val="4"/>
    <w:qFormat/>
    <w:uiPriority w:val="99"/>
    <w:rPr>
      <w:sz w:val="18"/>
      <w:szCs w:val="18"/>
    </w:rPr>
  </w:style>
  <w:style w:type="character" w:customStyle="1" w:styleId="11">
    <w:name w:val="页脚 字符"/>
    <w:basedOn w:val="7"/>
    <w:link w:val="3"/>
    <w:qFormat/>
    <w:uiPriority w:val="99"/>
    <w:rPr>
      <w:sz w:val="18"/>
      <w:szCs w:val="18"/>
    </w:rPr>
  </w:style>
  <w:style w:type="character" w:customStyle="1" w:styleId="12">
    <w:name w:val="font01"/>
    <w:basedOn w:val="7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21"/>
    <w:basedOn w:val="7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71</Words>
  <Characters>407</Characters>
  <Lines>3</Lines>
  <Paragraphs>1</Paragraphs>
  <TotalTime>0</TotalTime>
  <ScaleCrop>false</ScaleCrop>
  <LinksUpToDate>false</LinksUpToDate>
  <CharactersWithSpaces>477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2018-06-22T19:00:00Z</dcterms:created>
  <dc:creator>WPS+云办公</dc:creator>
  <cp:lastModifiedBy>保利盛世</cp:lastModifiedBy>
  <dcterms:modified xsi:type="dcterms:W3CDTF">2020-12-25T09:32:08Z</dcterms:modified>
  <dc:title>会议纪要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