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CE8" w:rsidRDefault="00CD5A7B" w:rsidP="00CD5A7B">
      <w:pPr>
        <w:jc w:val="center"/>
        <w:rPr>
          <w:sz w:val="28"/>
          <w:szCs w:val="28"/>
        </w:rPr>
      </w:pPr>
      <w:r w:rsidRPr="00CD5A7B">
        <w:rPr>
          <w:rFonts w:hint="eastAsia"/>
          <w:sz w:val="28"/>
          <w:szCs w:val="28"/>
        </w:rPr>
        <w:t>开发环境及打包说明</w:t>
      </w:r>
    </w:p>
    <w:p w:rsidR="00CD5A7B" w:rsidRDefault="00CD5A7B" w:rsidP="00CD5A7B">
      <w:pPr>
        <w:pStyle w:val="a5"/>
        <w:numPr>
          <w:ilvl w:val="0"/>
          <w:numId w:val="1"/>
        </w:numPr>
        <w:ind w:firstLineChars="0"/>
        <w:rPr>
          <w:szCs w:val="21"/>
        </w:rPr>
      </w:pPr>
      <w:r>
        <w:rPr>
          <w:rFonts w:hint="eastAsia"/>
          <w:szCs w:val="21"/>
        </w:rPr>
        <w:t>开发环境：</w:t>
      </w:r>
    </w:p>
    <w:p w:rsidR="00CD5A7B" w:rsidRDefault="00405667" w:rsidP="00CD5A7B">
      <w:pPr>
        <w:pStyle w:val="a5"/>
        <w:numPr>
          <w:ilvl w:val="1"/>
          <w:numId w:val="1"/>
        </w:numPr>
        <w:ind w:firstLineChars="0"/>
        <w:rPr>
          <w:szCs w:val="21"/>
        </w:rPr>
      </w:pPr>
      <w:r>
        <w:rPr>
          <w:rFonts w:hint="eastAsia"/>
          <w:szCs w:val="21"/>
        </w:rPr>
        <w:t>该教学框架采用</w:t>
      </w:r>
      <w:proofErr w:type="spellStart"/>
      <w:r>
        <w:rPr>
          <w:rFonts w:hint="eastAsia"/>
          <w:szCs w:val="21"/>
        </w:rPr>
        <w:t>flashbuilder</w:t>
      </w:r>
      <w:proofErr w:type="spellEnd"/>
      <w:r>
        <w:rPr>
          <w:rFonts w:hint="eastAsia"/>
          <w:szCs w:val="21"/>
        </w:rPr>
        <w:t>开发，如果电脑上没有安装该软件，可以打开下面的地址，根据自己的电脑操作系统选择相应的版本下载安装</w:t>
      </w:r>
      <w:r w:rsidR="00407AB1" w:rsidRPr="00407AB1">
        <w:rPr>
          <w:rFonts w:hint="eastAsia"/>
          <w:b/>
          <w:szCs w:val="21"/>
        </w:rPr>
        <w:t>(</w:t>
      </w:r>
      <w:r w:rsidR="00407AB1" w:rsidRPr="00407AB1">
        <w:rPr>
          <w:rFonts w:hint="eastAsia"/>
          <w:b/>
          <w:szCs w:val="21"/>
        </w:rPr>
        <w:t>注意软件版本为</w:t>
      </w:r>
      <w:r w:rsidR="00407AB1" w:rsidRPr="00407AB1">
        <w:rPr>
          <w:rFonts w:hint="eastAsia"/>
          <w:b/>
          <w:szCs w:val="21"/>
        </w:rPr>
        <w:t>4.6)</w:t>
      </w:r>
    </w:p>
    <w:p w:rsidR="00405667" w:rsidRDefault="000B6DE0" w:rsidP="00405667">
      <w:pPr>
        <w:pStyle w:val="a5"/>
        <w:ind w:left="840" w:firstLineChars="0" w:firstLine="0"/>
        <w:rPr>
          <w:szCs w:val="21"/>
        </w:rPr>
      </w:pPr>
      <w:hyperlink r:id="rId8" w:history="1">
        <w:r w:rsidR="00405667" w:rsidRPr="001660ED">
          <w:rPr>
            <w:rStyle w:val="a6"/>
            <w:szCs w:val="21"/>
          </w:rPr>
          <w:t>https://www.adobe.com/cfusion/tdrc/index.cfm?product=flash_builder&amp;loc=zh_cn</w:t>
        </w:r>
      </w:hyperlink>
      <w:r w:rsidR="00405667">
        <w:rPr>
          <w:rFonts w:hint="eastAsia"/>
          <w:szCs w:val="21"/>
        </w:rPr>
        <w:t xml:space="preserve"> </w:t>
      </w:r>
    </w:p>
    <w:p w:rsidR="00405667" w:rsidRDefault="005A2E12" w:rsidP="00405667">
      <w:pPr>
        <w:pStyle w:val="a5"/>
        <w:numPr>
          <w:ilvl w:val="1"/>
          <w:numId w:val="1"/>
        </w:numPr>
        <w:ind w:firstLineChars="0"/>
        <w:rPr>
          <w:szCs w:val="21"/>
        </w:rPr>
      </w:pPr>
      <w:r>
        <w:rPr>
          <w:rFonts w:hint="eastAsia"/>
          <w:szCs w:val="21"/>
        </w:rPr>
        <w:t>安装完毕后，从</w:t>
      </w:r>
      <w:proofErr w:type="spellStart"/>
      <w:r>
        <w:rPr>
          <w:rFonts w:hint="eastAsia"/>
          <w:szCs w:val="21"/>
        </w:rPr>
        <w:t>svn</w:t>
      </w:r>
      <w:proofErr w:type="spellEnd"/>
      <w:r>
        <w:rPr>
          <w:rFonts w:hint="eastAsia"/>
          <w:szCs w:val="21"/>
        </w:rPr>
        <w:t>上将代码下载到本地，打开</w:t>
      </w:r>
      <w:proofErr w:type="spellStart"/>
      <w:r>
        <w:rPr>
          <w:rFonts w:hint="eastAsia"/>
          <w:szCs w:val="21"/>
        </w:rPr>
        <w:t>flashbuilder</w:t>
      </w:r>
      <w:proofErr w:type="spellEnd"/>
      <w:r>
        <w:rPr>
          <w:rFonts w:hint="eastAsia"/>
          <w:szCs w:val="21"/>
        </w:rPr>
        <w:t>，选择“文件</w:t>
      </w:r>
      <w:r>
        <w:rPr>
          <w:rFonts w:hint="eastAsia"/>
          <w:szCs w:val="21"/>
        </w:rPr>
        <w:t>-&gt;</w:t>
      </w:r>
      <w:r>
        <w:rPr>
          <w:rFonts w:hint="eastAsia"/>
          <w:szCs w:val="21"/>
        </w:rPr>
        <w:t>导入”</w:t>
      </w:r>
      <w:r>
        <w:rPr>
          <w:rFonts w:hint="eastAsia"/>
          <w:szCs w:val="21"/>
        </w:rPr>
        <w:t xml:space="preserve"> </w:t>
      </w:r>
      <w:r>
        <w:rPr>
          <w:rFonts w:hint="eastAsia"/>
          <w:szCs w:val="21"/>
        </w:rPr>
        <w:t>将项目导入到工作空间中。</w:t>
      </w:r>
    </w:p>
    <w:p w:rsidR="00595099" w:rsidRDefault="00595099" w:rsidP="00595099">
      <w:pPr>
        <w:pStyle w:val="a5"/>
        <w:ind w:left="840" w:firstLineChars="0" w:firstLine="0"/>
        <w:rPr>
          <w:szCs w:val="21"/>
        </w:rPr>
      </w:pPr>
      <w:r>
        <w:rPr>
          <w:rFonts w:hint="eastAsia"/>
          <w:szCs w:val="21"/>
        </w:rPr>
        <w:t>最后的结果如图所示：</w:t>
      </w:r>
    </w:p>
    <w:p w:rsidR="00595099" w:rsidRDefault="00595099" w:rsidP="00595099">
      <w:pPr>
        <w:pStyle w:val="a5"/>
        <w:ind w:left="840" w:firstLineChars="0" w:firstLine="0"/>
        <w:rPr>
          <w:szCs w:val="21"/>
        </w:rPr>
      </w:pPr>
      <w:r>
        <w:rPr>
          <w:rFonts w:hint="eastAsia"/>
          <w:noProof/>
          <w:szCs w:val="21"/>
        </w:rPr>
        <w:drawing>
          <wp:inline distT="0" distB="0" distL="0" distR="0">
            <wp:extent cx="4733925" cy="3668707"/>
            <wp:effectExtent l="19050" t="0" r="9525" b="0"/>
            <wp:docPr id="1" name="图片 0" descr="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jpg"/>
                    <pic:cNvPicPr/>
                  </pic:nvPicPr>
                  <pic:blipFill>
                    <a:blip r:embed="rId9" cstate="print"/>
                    <a:stretch>
                      <a:fillRect/>
                    </a:stretch>
                  </pic:blipFill>
                  <pic:spPr>
                    <a:xfrm>
                      <a:off x="0" y="0"/>
                      <a:ext cx="4735396" cy="3669847"/>
                    </a:xfrm>
                    <a:prstGeom prst="rect">
                      <a:avLst/>
                    </a:prstGeom>
                  </pic:spPr>
                </pic:pic>
              </a:graphicData>
            </a:graphic>
          </wp:inline>
        </w:drawing>
      </w:r>
    </w:p>
    <w:p w:rsidR="00D2327C" w:rsidRDefault="00913DEE" w:rsidP="00276976">
      <w:pPr>
        <w:pStyle w:val="a5"/>
        <w:numPr>
          <w:ilvl w:val="1"/>
          <w:numId w:val="1"/>
        </w:numPr>
        <w:ind w:firstLineChars="0"/>
        <w:rPr>
          <w:rFonts w:hint="eastAsia"/>
          <w:szCs w:val="21"/>
        </w:rPr>
      </w:pPr>
      <w:r w:rsidRPr="002E4B26">
        <w:rPr>
          <w:rFonts w:hint="eastAsia"/>
          <w:color w:val="FF0000"/>
          <w:szCs w:val="21"/>
        </w:rPr>
        <w:t>注意：</w:t>
      </w:r>
      <w:r>
        <w:rPr>
          <w:rFonts w:hint="eastAsia"/>
          <w:szCs w:val="21"/>
        </w:rPr>
        <w:t>导入项目后点击运行绿色按钮，起到编译执行的意思，方可打包发布</w:t>
      </w:r>
    </w:p>
    <w:p w:rsidR="00242D45" w:rsidRPr="00276976" w:rsidRDefault="002D60E6" w:rsidP="00242D45">
      <w:pPr>
        <w:pStyle w:val="a5"/>
        <w:ind w:left="840" w:firstLineChars="0" w:firstLine="0"/>
        <w:rPr>
          <w:szCs w:val="21"/>
        </w:rPr>
      </w:pPr>
      <w:r>
        <w:rPr>
          <w:noProof/>
        </w:rPr>
        <w:drawing>
          <wp:inline distT="0" distB="0" distL="0" distR="0" wp14:anchorId="6BF80BA8" wp14:editId="3DBE28C1">
            <wp:extent cx="4429125" cy="25869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9125" cy="2586994"/>
                    </a:xfrm>
                    <a:prstGeom prst="rect">
                      <a:avLst/>
                    </a:prstGeom>
                  </pic:spPr>
                </pic:pic>
              </a:graphicData>
            </a:graphic>
          </wp:inline>
        </w:drawing>
      </w:r>
      <w:bookmarkStart w:id="0" w:name="_GoBack"/>
      <w:bookmarkEnd w:id="0"/>
    </w:p>
    <w:p w:rsidR="005A2E12" w:rsidRDefault="00D2327C" w:rsidP="00D2327C">
      <w:pPr>
        <w:pStyle w:val="a5"/>
        <w:numPr>
          <w:ilvl w:val="0"/>
          <w:numId w:val="1"/>
        </w:numPr>
        <w:ind w:firstLineChars="0"/>
        <w:rPr>
          <w:szCs w:val="21"/>
        </w:rPr>
      </w:pPr>
      <w:r>
        <w:rPr>
          <w:rFonts w:hint="eastAsia"/>
          <w:szCs w:val="21"/>
        </w:rPr>
        <w:t>打包：</w:t>
      </w:r>
    </w:p>
    <w:p w:rsidR="00D2327C" w:rsidRDefault="00AA53ED" w:rsidP="00AA53ED">
      <w:pPr>
        <w:pStyle w:val="a5"/>
        <w:ind w:left="840" w:firstLineChars="0" w:firstLine="0"/>
        <w:rPr>
          <w:szCs w:val="21"/>
        </w:rPr>
      </w:pPr>
      <w:r>
        <w:rPr>
          <w:rFonts w:hint="eastAsia"/>
          <w:szCs w:val="21"/>
        </w:rPr>
        <w:lastRenderedPageBreak/>
        <w:t>开发完后，需要将项目导出成可以直接运行的</w:t>
      </w:r>
      <w:r>
        <w:rPr>
          <w:rFonts w:hint="eastAsia"/>
          <w:szCs w:val="21"/>
        </w:rPr>
        <w:t>exe</w:t>
      </w:r>
      <w:r>
        <w:rPr>
          <w:rFonts w:hint="eastAsia"/>
          <w:szCs w:val="21"/>
        </w:rPr>
        <w:t>包，操作步骤如下：</w:t>
      </w:r>
    </w:p>
    <w:p w:rsidR="00AA53ED" w:rsidRDefault="00427347" w:rsidP="00D2327C">
      <w:pPr>
        <w:pStyle w:val="a5"/>
        <w:numPr>
          <w:ilvl w:val="1"/>
          <w:numId w:val="1"/>
        </w:numPr>
        <w:ind w:firstLineChars="0"/>
        <w:rPr>
          <w:szCs w:val="21"/>
        </w:rPr>
      </w:pPr>
      <w:r>
        <w:rPr>
          <w:rFonts w:hint="eastAsia"/>
          <w:szCs w:val="21"/>
        </w:rPr>
        <w:t>右键选中项目，选择“导出”</w:t>
      </w:r>
      <w:r w:rsidR="009E3BF4">
        <w:rPr>
          <w:rFonts w:hint="eastAsia"/>
          <w:szCs w:val="21"/>
        </w:rPr>
        <w:t>；</w:t>
      </w:r>
    </w:p>
    <w:p w:rsidR="00CD0AAD" w:rsidRDefault="00CD0AAD" w:rsidP="00CD0AAD">
      <w:pPr>
        <w:pStyle w:val="a5"/>
        <w:ind w:left="840" w:firstLineChars="0" w:firstLine="0"/>
        <w:rPr>
          <w:szCs w:val="21"/>
        </w:rPr>
      </w:pPr>
      <w:r>
        <w:rPr>
          <w:noProof/>
        </w:rPr>
        <w:drawing>
          <wp:inline distT="0" distB="0" distL="0" distR="0" wp14:anchorId="12989BE4" wp14:editId="03A146DC">
            <wp:extent cx="4133850" cy="3638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3850" cy="3638550"/>
                    </a:xfrm>
                    <a:prstGeom prst="rect">
                      <a:avLst/>
                    </a:prstGeom>
                  </pic:spPr>
                </pic:pic>
              </a:graphicData>
            </a:graphic>
          </wp:inline>
        </w:drawing>
      </w:r>
    </w:p>
    <w:p w:rsidR="00427347" w:rsidRDefault="008B31F9" w:rsidP="00D2327C">
      <w:pPr>
        <w:pStyle w:val="a5"/>
        <w:numPr>
          <w:ilvl w:val="1"/>
          <w:numId w:val="1"/>
        </w:numPr>
        <w:ind w:firstLineChars="0"/>
        <w:rPr>
          <w:szCs w:val="21"/>
        </w:rPr>
      </w:pPr>
      <w:r w:rsidRPr="008B31F9">
        <w:rPr>
          <w:noProof/>
          <w:szCs w:val="21"/>
        </w:rPr>
        <w:lastRenderedPageBreak/>
        <w:drawing>
          <wp:inline distT="0" distB="0" distL="0" distR="0">
            <wp:extent cx="5019675" cy="5238750"/>
            <wp:effectExtent l="19050" t="0" r="9525" b="0"/>
            <wp:docPr id="3" name="图片 1" descr="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jpg"/>
                    <pic:cNvPicPr/>
                  </pic:nvPicPr>
                  <pic:blipFill>
                    <a:blip r:embed="rId12" cstate="print"/>
                    <a:stretch>
                      <a:fillRect/>
                    </a:stretch>
                  </pic:blipFill>
                  <pic:spPr>
                    <a:xfrm>
                      <a:off x="0" y="0"/>
                      <a:ext cx="5019675" cy="5238750"/>
                    </a:xfrm>
                    <a:prstGeom prst="rect">
                      <a:avLst/>
                    </a:prstGeom>
                  </pic:spPr>
                </pic:pic>
              </a:graphicData>
            </a:graphic>
          </wp:inline>
        </w:drawing>
      </w:r>
    </w:p>
    <w:p w:rsidR="008B31F9" w:rsidRDefault="008B31F9" w:rsidP="008B31F9">
      <w:pPr>
        <w:pStyle w:val="a5"/>
        <w:ind w:left="840" w:firstLineChars="0" w:firstLine="0"/>
        <w:rPr>
          <w:szCs w:val="21"/>
        </w:rPr>
      </w:pPr>
      <w:r>
        <w:rPr>
          <w:rFonts w:hint="eastAsia"/>
          <w:szCs w:val="21"/>
        </w:rPr>
        <w:t>在导出界面选择“</w:t>
      </w:r>
      <w:proofErr w:type="spellStart"/>
      <w:r>
        <w:rPr>
          <w:rFonts w:hint="eastAsia"/>
          <w:szCs w:val="21"/>
        </w:rPr>
        <w:t>flashbuilder</w:t>
      </w:r>
      <w:proofErr w:type="spellEnd"/>
      <w:r>
        <w:rPr>
          <w:szCs w:val="21"/>
        </w:rPr>
        <w:t>—</w:t>
      </w:r>
      <w:r>
        <w:rPr>
          <w:rFonts w:hint="eastAsia"/>
          <w:szCs w:val="21"/>
        </w:rPr>
        <w:t>发行版”</w:t>
      </w:r>
      <w:r w:rsidR="00390088">
        <w:rPr>
          <w:rFonts w:hint="eastAsia"/>
          <w:szCs w:val="21"/>
        </w:rPr>
        <w:t>，单击“下一步”：</w:t>
      </w:r>
    </w:p>
    <w:p w:rsidR="00D44CD3" w:rsidRPr="00D44CD3" w:rsidRDefault="00D44CD3" w:rsidP="00D44CD3">
      <w:pPr>
        <w:rPr>
          <w:szCs w:val="21"/>
        </w:rPr>
      </w:pPr>
    </w:p>
    <w:p w:rsidR="008B31F9" w:rsidRDefault="008B31F9" w:rsidP="008B31F9">
      <w:pPr>
        <w:pStyle w:val="a5"/>
        <w:numPr>
          <w:ilvl w:val="1"/>
          <w:numId w:val="1"/>
        </w:numPr>
        <w:ind w:firstLineChars="0"/>
        <w:rPr>
          <w:szCs w:val="21"/>
        </w:rPr>
      </w:pPr>
    </w:p>
    <w:p w:rsidR="008B31F9" w:rsidRDefault="00390088" w:rsidP="008B31F9">
      <w:pPr>
        <w:pStyle w:val="a5"/>
        <w:ind w:left="840" w:firstLineChars="0" w:firstLine="0"/>
        <w:rPr>
          <w:szCs w:val="21"/>
        </w:rPr>
      </w:pPr>
      <w:r>
        <w:rPr>
          <w:rFonts w:hint="eastAsia"/>
          <w:noProof/>
          <w:szCs w:val="21"/>
        </w:rPr>
        <w:lastRenderedPageBreak/>
        <w:drawing>
          <wp:inline distT="0" distB="0" distL="0" distR="0">
            <wp:extent cx="5274310" cy="5636260"/>
            <wp:effectExtent l="19050" t="0" r="2540" b="0"/>
            <wp:docPr id="4" name="图片 3" descr="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jpg"/>
                    <pic:cNvPicPr/>
                  </pic:nvPicPr>
                  <pic:blipFill>
                    <a:blip r:embed="rId13" cstate="print"/>
                    <a:stretch>
                      <a:fillRect/>
                    </a:stretch>
                  </pic:blipFill>
                  <pic:spPr>
                    <a:xfrm>
                      <a:off x="0" y="0"/>
                      <a:ext cx="5274310" cy="5636260"/>
                    </a:xfrm>
                    <a:prstGeom prst="rect">
                      <a:avLst/>
                    </a:prstGeom>
                  </pic:spPr>
                </pic:pic>
              </a:graphicData>
            </a:graphic>
          </wp:inline>
        </w:drawing>
      </w:r>
    </w:p>
    <w:p w:rsidR="008B31F9" w:rsidRDefault="008B31F9" w:rsidP="008B31F9">
      <w:pPr>
        <w:rPr>
          <w:szCs w:val="21"/>
        </w:rPr>
      </w:pPr>
    </w:p>
    <w:p w:rsidR="00EF7AD7" w:rsidRDefault="00390088" w:rsidP="00015166">
      <w:pPr>
        <w:ind w:left="420"/>
        <w:rPr>
          <w:b/>
          <w:szCs w:val="21"/>
        </w:rPr>
      </w:pPr>
      <w:r>
        <w:rPr>
          <w:rFonts w:hint="eastAsia"/>
          <w:szCs w:val="21"/>
        </w:rPr>
        <w:t>在该界面，选择的导出的文件夹目录，设置导出的包的文件名，</w:t>
      </w:r>
      <w:r w:rsidRPr="007E1A86">
        <w:rPr>
          <w:rFonts w:hint="eastAsia"/>
          <w:b/>
          <w:color w:val="FF0000"/>
          <w:szCs w:val="21"/>
        </w:rPr>
        <w:t>导出的类型选择“具有运行时绑定的已签名应用程序”</w:t>
      </w:r>
      <w:r w:rsidR="00A06A90">
        <w:rPr>
          <w:rFonts w:hint="eastAsia"/>
          <w:b/>
          <w:color w:val="FF0000"/>
          <w:szCs w:val="21"/>
        </w:rPr>
        <w:t>，</w:t>
      </w:r>
      <w:r w:rsidR="00A06A90" w:rsidRPr="00A06A90">
        <w:rPr>
          <w:rFonts w:hint="eastAsia"/>
          <w:szCs w:val="21"/>
        </w:rPr>
        <w:t>单击下一步</w:t>
      </w:r>
    </w:p>
    <w:p w:rsidR="006D2890" w:rsidRPr="00EF7AD7" w:rsidRDefault="00131F89" w:rsidP="00015166">
      <w:pPr>
        <w:ind w:left="420"/>
        <w:rPr>
          <w:b/>
          <w:szCs w:val="21"/>
        </w:rPr>
      </w:pPr>
      <w:r>
        <w:rPr>
          <w:noProof/>
        </w:rPr>
        <w:lastRenderedPageBreak/>
        <w:drawing>
          <wp:inline distT="0" distB="0" distL="0" distR="0" wp14:anchorId="377578ED" wp14:editId="725338AC">
            <wp:extent cx="5274310" cy="25504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50471"/>
                    </a:xfrm>
                    <a:prstGeom prst="rect">
                      <a:avLst/>
                    </a:prstGeom>
                  </pic:spPr>
                </pic:pic>
              </a:graphicData>
            </a:graphic>
          </wp:inline>
        </w:drawing>
      </w:r>
    </w:p>
    <w:p w:rsidR="006D2890" w:rsidRDefault="007405C7" w:rsidP="006D2890">
      <w:pPr>
        <w:pStyle w:val="a5"/>
        <w:numPr>
          <w:ilvl w:val="1"/>
          <w:numId w:val="1"/>
        </w:numPr>
        <w:ind w:firstLineChars="0"/>
        <w:rPr>
          <w:szCs w:val="21"/>
        </w:rPr>
      </w:pPr>
      <w:r>
        <w:rPr>
          <w:noProof/>
        </w:rPr>
        <w:drawing>
          <wp:inline distT="0" distB="0" distL="0" distR="0" wp14:anchorId="425944E8" wp14:editId="4AA023F7">
            <wp:extent cx="5248275" cy="44958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8275" cy="4495800"/>
                    </a:xfrm>
                    <a:prstGeom prst="rect">
                      <a:avLst/>
                    </a:prstGeom>
                  </pic:spPr>
                </pic:pic>
              </a:graphicData>
            </a:graphic>
          </wp:inline>
        </w:drawing>
      </w:r>
    </w:p>
    <w:p w:rsidR="008F7D4D" w:rsidRDefault="008F7D4D" w:rsidP="008F7D4D">
      <w:pPr>
        <w:pStyle w:val="a5"/>
        <w:ind w:left="840" w:firstLineChars="0" w:firstLine="0"/>
        <w:rPr>
          <w:szCs w:val="21"/>
        </w:rPr>
      </w:pPr>
      <w:r>
        <w:rPr>
          <w:rFonts w:hint="eastAsia"/>
          <w:szCs w:val="21"/>
        </w:rPr>
        <w:t>在该界面，设置发行版的数字签名，如果没有创建过，则选择最右边的“创建”</w:t>
      </w:r>
    </w:p>
    <w:p w:rsidR="008F7D4D" w:rsidRDefault="004A6E20" w:rsidP="008F7D4D">
      <w:pPr>
        <w:pStyle w:val="a5"/>
        <w:ind w:left="840" w:firstLineChars="0" w:firstLine="0"/>
        <w:rPr>
          <w:szCs w:val="21"/>
        </w:rPr>
      </w:pPr>
      <w:r w:rsidRPr="004A6E20">
        <w:rPr>
          <w:rFonts w:hint="eastAsia"/>
          <w:noProof/>
          <w:szCs w:val="21"/>
        </w:rPr>
        <w:lastRenderedPageBreak/>
        <w:drawing>
          <wp:inline distT="0" distB="0" distL="0" distR="0">
            <wp:extent cx="4648200" cy="4438650"/>
            <wp:effectExtent l="19050" t="0" r="0" b="0"/>
            <wp:docPr id="8" name="图片 6" descr="d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dd.jpg"/>
                    <pic:cNvPicPr/>
                  </pic:nvPicPr>
                  <pic:blipFill>
                    <a:blip r:embed="rId16" cstate="print"/>
                    <a:stretch>
                      <a:fillRect/>
                    </a:stretch>
                  </pic:blipFill>
                  <pic:spPr>
                    <a:xfrm>
                      <a:off x="0" y="0"/>
                      <a:ext cx="4648200" cy="4438650"/>
                    </a:xfrm>
                    <a:prstGeom prst="rect">
                      <a:avLst/>
                    </a:prstGeom>
                  </pic:spPr>
                </pic:pic>
              </a:graphicData>
            </a:graphic>
          </wp:inline>
        </w:drawing>
      </w:r>
    </w:p>
    <w:p w:rsidR="004A6E20" w:rsidRDefault="004A6E20" w:rsidP="008F7D4D">
      <w:pPr>
        <w:pStyle w:val="a5"/>
        <w:ind w:left="840" w:firstLineChars="0" w:firstLine="0"/>
        <w:rPr>
          <w:szCs w:val="21"/>
        </w:rPr>
      </w:pPr>
    </w:p>
    <w:p w:rsidR="004A6E20" w:rsidRDefault="004A6E20" w:rsidP="008F7D4D">
      <w:pPr>
        <w:pStyle w:val="a5"/>
        <w:ind w:left="840" w:firstLineChars="0" w:firstLine="0"/>
        <w:rPr>
          <w:szCs w:val="21"/>
        </w:rPr>
      </w:pPr>
      <w:r>
        <w:rPr>
          <w:rFonts w:hint="eastAsia"/>
          <w:szCs w:val="21"/>
        </w:rPr>
        <w:t>设置发布者的名称，这个可以自己随便定，然后设置密码，选择该证书的存放目录，在本地硬盘上选择某个文件夹目录即可，然后下一次需要导出时直接浏览该目录下的证书并输入设置好的密码就行，不需要重新建立</w:t>
      </w:r>
      <w:r w:rsidR="00D872F3">
        <w:rPr>
          <w:rFonts w:hint="eastAsia"/>
          <w:szCs w:val="21"/>
        </w:rPr>
        <w:t>；如果找不到这个证书或者密码忘记了，重新建立一个就行。</w:t>
      </w:r>
    </w:p>
    <w:p w:rsidR="004A6E20" w:rsidRPr="008F7D4D" w:rsidRDefault="004A6E20" w:rsidP="008F7D4D">
      <w:pPr>
        <w:pStyle w:val="a5"/>
        <w:ind w:left="840" w:firstLineChars="0" w:firstLine="0"/>
        <w:rPr>
          <w:szCs w:val="21"/>
        </w:rPr>
      </w:pPr>
    </w:p>
    <w:p w:rsidR="008F7D4D" w:rsidRDefault="008B2B85" w:rsidP="006D2890">
      <w:pPr>
        <w:pStyle w:val="a5"/>
        <w:numPr>
          <w:ilvl w:val="1"/>
          <w:numId w:val="1"/>
        </w:numPr>
        <w:ind w:firstLineChars="0"/>
        <w:rPr>
          <w:szCs w:val="21"/>
        </w:rPr>
      </w:pPr>
      <w:r>
        <w:rPr>
          <w:rFonts w:hint="eastAsia"/>
          <w:szCs w:val="21"/>
        </w:rPr>
        <w:t>如果需要自己选择导出的内容，在导出对话框的导航栏上选择“包内容”，</w:t>
      </w:r>
      <w:proofErr w:type="gramStart"/>
      <w:r>
        <w:rPr>
          <w:rFonts w:hint="eastAsia"/>
          <w:szCs w:val="21"/>
        </w:rPr>
        <w:t>勾选自己</w:t>
      </w:r>
      <w:proofErr w:type="gramEnd"/>
      <w:r>
        <w:rPr>
          <w:rFonts w:hint="eastAsia"/>
          <w:szCs w:val="21"/>
        </w:rPr>
        <w:t>需要导出的文件即可</w:t>
      </w:r>
    </w:p>
    <w:p w:rsidR="008F7D4D" w:rsidRDefault="00194B71" w:rsidP="00913312">
      <w:pPr>
        <w:ind w:left="840"/>
        <w:rPr>
          <w:szCs w:val="21"/>
        </w:rPr>
      </w:pPr>
      <w:r>
        <w:rPr>
          <w:rFonts w:hint="eastAsia"/>
          <w:noProof/>
          <w:szCs w:val="21"/>
        </w:rPr>
        <w:lastRenderedPageBreak/>
        <w:drawing>
          <wp:inline distT="0" distB="0" distL="0" distR="0">
            <wp:extent cx="5274310" cy="5636260"/>
            <wp:effectExtent l="19050" t="0" r="2540" b="0"/>
            <wp:docPr id="9" name="图片 8" descr="e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e.jpg"/>
                    <pic:cNvPicPr/>
                  </pic:nvPicPr>
                  <pic:blipFill>
                    <a:blip r:embed="rId17" cstate="print"/>
                    <a:stretch>
                      <a:fillRect/>
                    </a:stretch>
                  </pic:blipFill>
                  <pic:spPr>
                    <a:xfrm>
                      <a:off x="0" y="0"/>
                      <a:ext cx="5274310" cy="5636260"/>
                    </a:xfrm>
                    <a:prstGeom prst="rect">
                      <a:avLst/>
                    </a:prstGeom>
                  </pic:spPr>
                </pic:pic>
              </a:graphicData>
            </a:graphic>
          </wp:inline>
        </w:drawing>
      </w:r>
    </w:p>
    <w:p w:rsidR="000A681C" w:rsidRDefault="000A681C" w:rsidP="00913312">
      <w:pPr>
        <w:ind w:left="840"/>
        <w:rPr>
          <w:szCs w:val="21"/>
        </w:rPr>
      </w:pPr>
    </w:p>
    <w:p w:rsidR="000A681C" w:rsidRPr="00164BD4" w:rsidRDefault="000A681C" w:rsidP="00913312">
      <w:pPr>
        <w:ind w:left="840"/>
        <w:rPr>
          <w:b/>
          <w:color w:val="C00000"/>
          <w:szCs w:val="21"/>
        </w:rPr>
      </w:pPr>
      <w:r w:rsidRPr="00164BD4">
        <w:rPr>
          <w:rFonts w:hint="eastAsia"/>
          <w:b/>
          <w:color w:val="C00000"/>
          <w:szCs w:val="21"/>
        </w:rPr>
        <w:t>注：因为需要实现可配置的功能，所以</w:t>
      </w:r>
      <w:proofErr w:type="spellStart"/>
      <w:r w:rsidRPr="00164BD4">
        <w:rPr>
          <w:rFonts w:hint="eastAsia"/>
          <w:b/>
          <w:color w:val="C00000"/>
          <w:szCs w:val="21"/>
        </w:rPr>
        <w:t>cfg</w:t>
      </w:r>
      <w:proofErr w:type="spellEnd"/>
      <w:r w:rsidRPr="00164BD4">
        <w:rPr>
          <w:rFonts w:hint="eastAsia"/>
          <w:b/>
          <w:color w:val="C00000"/>
          <w:szCs w:val="21"/>
        </w:rPr>
        <w:t>中放的是配置文件，</w:t>
      </w:r>
      <w:proofErr w:type="spellStart"/>
      <w:r w:rsidRPr="00164BD4">
        <w:rPr>
          <w:rFonts w:hint="eastAsia"/>
          <w:b/>
          <w:color w:val="C00000"/>
          <w:szCs w:val="21"/>
        </w:rPr>
        <w:t>img</w:t>
      </w:r>
      <w:proofErr w:type="spellEnd"/>
      <w:r w:rsidRPr="00164BD4">
        <w:rPr>
          <w:rFonts w:hint="eastAsia"/>
          <w:b/>
          <w:color w:val="C00000"/>
          <w:szCs w:val="21"/>
        </w:rPr>
        <w:t>里放的是各个部分涉及到的图片资源，</w:t>
      </w:r>
      <w:proofErr w:type="spellStart"/>
      <w:r w:rsidRPr="00164BD4">
        <w:rPr>
          <w:rFonts w:hint="eastAsia"/>
          <w:b/>
          <w:color w:val="C00000"/>
          <w:szCs w:val="21"/>
        </w:rPr>
        <w:t>swf</w:t>
      </w:r>
      <w:proofErr w:type="spellEnd"/>
      <w:r w:rsidRPr="00164BD4">
        <w:rPr>
          <w:rFonts w:hint="eastAsia"/>
          <w:b/>
          <w:color w:val="C00000"/>
          <w:szCs w:val="21"/>
        </w:rPr>
        <w:t>里放的是涉及到的</w:t>
      </w:r>
      <w:r w:rsidRPr="00164BD4">
        <w:rPr>
          <w:rFonts w:hint="eastAsia"/>
          <w:b/>
          <w:color w:val="C00000"/>
          <w:szCs w:val="21"/>
        </w:rPr>
        <w:t>flex</w:t>
      </w:r>
      <w:r w:rsidRPr="00164BD4">
        <w:rPr>
          <w:rFonts w:hint="eastAsia"/>
          <w:b/>
          <w:color w:val="C00000"/>
          <w:szCs w:val="21"/>
        </w:rPr>
        <w:t>资源，</w:t>
      </w:r>
      <w:r w:rsidR="00164BD4" w:rsidRPr="00164BD4">
        <w:rPr>
          <w:rFonts w:hint="eastAsia"/>
          <w:b/>
          <w:color w:val="C00000"/>
          <w:szCs w:val="21"/>
        </w:rPr>
        <w:t>这些文件目前来说都还是必须的，</w:t>
      </w:r>
      <w:r w:rsidR="00231F98">
        <w:rPr>
          <w:rFonts w:hint="eastAsia"/>
          <w:b/>
          <w:color w:val="C00000"/>
          <w:szCs w:val="21"/>
        </w:rPr>
        <w:t>如果需要这些配置文件也是可选择的，可能</w:t>
      </w:r>
      <w:r w:rsidR="00164BD4" w:rsidRPr="00164BD4">
        <w:rPr>
          <w:rFonts w:hint="eastAsia"/>
          <w:b/>
          <w:color w:val="C00000"/>
          <w:szCs w:val="21"/>
        </w:rPr>
        <w:t>得考虑</w:t>
      </w:r>
      <w:r w:rsidR="0002146E">
        <w:rPr>
          <w:rFonts w:hint="eastAsia"/>
          <w:b/>
          <w:color w:val="C00000"/>
          <w:szCs w:val="21"/>
        </w:rPr>
        <w:t>将</w:t>
      </w:r>
      <w:r w:rsidR="00164BD4" w:rsidRPr="00164BD4">
        <w:rPr>
          <w:rFonts w:hint="eastAsia"/>
          <w:b/>
          <w:color w:val="C00000"/>
          <w:szCs w:val="21"/>
        </w:rPr>
        <w:t>硬编码</w:t>
      </w:r>
      <w:r w:rsidR="0002146E">
        <w:rPr>
          <w:rFonts w:hint="eastAsia"/>
          <w:b/>
          <w:color w:val="C00000"/>
          <w:szCs w:val="21"/>
        </w:rPr>
        <w:t>结合起来</w:t>
      </w:r>
      <w:r w:rsidR="00164BD4" w:rsidRPr="00164BD4">
        <w:rPr>
          <w:rFonts w:hint="eastAsia"/>
          <w:b/>
          <w:color w:val="C00000"/>
          <w:szCs w:val="21"/>
        </w:rPr>
        <w:t>了。</w:t>
      </w:r>
    </w:p>
    <w:p w:rsidR="00913312" w:rsidRPr="00913312" w:rsidRDefault="00913312" w:rsidP="00913312">
      <w:pPr>
        <w:ind w:left="840"/>
        <w:rPr>
          <w:szCs w:val="21"/>
        </w:rPr>
      </w:pPr>
    </w:p>
    <w:p w:rsidR="00EF7AD7" w:rsidRPr="008B2B85" w:rsidRDefault="008B2B85" w:rsidP="008B31F9">
      <w:pPr>
        <w:pStyle w:val="a5"/>
        <w:numPr>
          <w:ilvl w:val="1"/>
          <w:numId w:val="1"/>
        </w:numPr>
        <w:ind w:firstLineChars="0"/>
        <w:rPr>
          <w:szCs w:val="21"/>
        </w:rPr>
      </w:pPr>
      <w:r>
        <w:rPr>
          <w:rFonts w:hint="eastAsia"/>
          <w:szCs w:val="21"/>
        </w:rPr>
        <w:t>最后单击“完成”，即可完成导出的操作</w:t>
      </w:r>
    </w:p>
    <w:sectPr w:rsidR="00EF7AD7" w:rsidRPr="008B2B85" w:rsidSect="00D41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DE0" w:rsidRDefault="000B6DE0" w:rsidP="00CD5A7B">
      <w:r>
        <w:separator/>
      </w:r>
    </w:p>
  </w:endnote>
  <w:endnote w:type="continuationSeparator" w:id="0">
    <w:p w:rsidR="000B6DE0" w:rsidRDefault="000B6DE0" w:rsidP="00CD5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DE0" w:rsidRDefault="000B6DE0" w:rsidP="00CD5A7B">
      <w:r>
        <w:separator/>
      </w:r>
    </w:p>
  </w:footnote>
  <w:footnote w:type="continuationSeparator" w:id="0">
    <w:p w:rsidR="000B6DE0" w:rsidRDefault="000B6DE0" w:rsidP="00CD5A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130A"/>
    <w:multiLevelType w:val="hybridMultilevel"/>
    <w:tmpl w:val="06960DA8"/>
    <w:lvl w:ilvl="0" w:tplc="8A3451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DA07AD"/>
    <w:multiLevelType w:val="hybridMultilevel"/>
    <w:tmpl w:val="690082B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5A7B"/>
    <w:rsid w:val="00015166"/>
    <w:rsid w:val="0002146E"/>
    <w:rsid w:val="000A681C"/>
    <w:rsid w:val="000B6DE0"/>
    <w:rsid w:val="000C3B25"/>
    <w:rsid w:val="00131F89"/>
    <w:rsid w:val="00164BD4"/>
    <w:rsid w:val="00194B71"/>
    <w:rsid w:val="00231F98"/>
    <w:rsid w:val="00242D45"/>
    <w:rsid w:val="00276976"/>
    <w:rsid w:val="002D60E6"/>
    <w:rsid w:val="002E4B26"/>
    <w:rsid w:val="00390088"/>
    <w:rsid w:val="00405667"/>
    <w:rsid w:val="00407AB1"/>
    <w:rsid w:val="00427347"/>
    <w:rsid w:val="004A6E20"/>
    <w:rsid w:val="00595099"/>
    <w:rsid w:val="005A2E12"/>
    <w:rsid w:val="006D2890"/>
    <w:rsid w:val="006D3651"/>
    <w:rsid w:val="007405C7"/>
    <w:rsid w:val="007E1A86"/>
    <w:rsid w:val="008B2B85"/>
    <w:rsid w:val="008B31F9"/>
    <w:rsid w:val="008F7D4D"/>
    <w:rsid w:val="00913312"/>
    <w:rsid w:val="00913DEE"/>
    <w:rsid w:val="009A7C02"/>
    <w:rsid w:val="009B6592"/>
    <w:rsid w:val="009E3BF4"/>
    <w:rsid w:val="00A06A90"/>
    <w:rsid w:val="00AA53ED"/>
    <w:rsid w:val="00CD0AAD"/>
    <w:rsid w:val="00CD5A7B"/>
    <w:rsid w:val="00CE413F"/>
    <w:rsid w:val="00D2327C"/>
    <w:rsid w:val="00D41CE8"/>
    <w:rsid w:val="00D44CD3"/>
    <w:rsid w:val="00D81053"/>
    <w:rsid w:val="00D872F3"/>
    <w:rsid w:val="00EB4196"/>
    <w:rsid w:val="00E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C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5A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5A7B"/>
    <w:rPr>
      <w:sz w:val="18"/>
      <w:szCs w:val="18"/>
    </w:rPr>
  </w:style>
  <w:style w:type="paragraph" w:styleId="a4">
    <w:name w:val="footer"/>
    <w:basedOn w:val="a"/>
    <w:link w:val="Char0"/>
    <w:uiPriority w:val="99"/>
    <w:semiHidden/>
    <w:unhideWhenUsed/>
    <w:rsid w:val="00CD5A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5A7B"/>
    <w:rPr>
      <w:sz w:val="18"/>
      <w:szCs w:val="18"/>
    </w:rPr>
  </w:style>
  <w:style w:type="paragraph" w:styleId="a5">
    <w:name w:val="List Paragraph"/>
    <w:basedOn w:val="a"/>
    <w:uiPriority w:val="34"/>
    <w:qFormat/>
    <w:rsid w:val="00CD5A7B"/>
    <w:pPr>
      <w:ind w:firstLineChars="200" w:firstLine="420"/>
    </w:pPr>
  </w:style>
  <w:style w:type="character" w:styleId="a6">
    <w:name w:val="Hyperlink"/>
    <w:basedOn w:val="a0"/>
    <w:uiPriority w:val="99"/>
    <w:unhideWhenUsed/>
    <w:rsid w:val="00405667"/>
    <w:rPr>
      <w:color w:val="0000FF" w:themeColor="hyperlink"/>
      <w:u w:val="single"/>
    </w:rPr>
  </w:style>
  <w:style w:type="paragraph" w:styleId="a7">
    <w:name w:val="Balloon Text"/>
    <w:basedOn w:val="a"/>
    <w:link w:val="Char1"/>
    <w:uiPriority w:val="99"/>
    <w:semiHidden/>
    <w:unhideWhenUsed/>
    <w:rsid w:val="00595099"/>
    <w:rPr>
      <w:sz w:val="18"/>
      <w:szCs w:val="18"/>
    </w:rPr>
  </w:style>
  <w:style w:type="character" w:customStyle="1" w:styleId="Char1">
    <w:name w:val="批注框文本 Char"/>
    <w:basedOn w:val="a0"/>
    <w:link w:val="a7"/>
    <w:uiPriority w:val="99"/>
    <w:semiHidden/>
    <w:rsid w:val="005950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dobe.com/cfusion/tdrc/index.cfm?product=flash_builder&amp;loc=zh_cn" TargetMode="External"/><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MSN</dc:creator>
  <cp:keywords/>
  <dc:description/>
  <cp:lastModifiedBy>PC</cp:lastModifiedBy>
  <cp:revision>38</cp:revision>
  <dcterms:created xsi:type="dcterms:W3CDTF">2013-01-11T04:37:00Z</dcterms:created>
  <dcterms:modified xsi:type="dcterms:W3CDTF">2013-03-04T09:00:00Z</dcterms:modified>
</cp:coreProperties>
</file>