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B9ED2" w14:textId="0F1F3658" w:rsidR="009B0D60" w:rsidRPr="00D37AA6" w:rsidRDefault="10E06537" w:rsidP="00D37AA6">
      <w:pPr>
        <w:spacing w:line="259" w:lineRule="auto"/>
        <w:jc w:val="center"/>
        <w:rPr>
          <w:rFonts w:ascii="Source Sans Pro" w:eastAsia="Source Sans Pro" w:hAnsi="Source Sans Pro" w:cs="Source Sans Pro"/>
          <w:b/>
          <w:bCs/>
          <w:color w:val="103C68"/>
          <w:sz w:val="28"/>
          <w:szCs w:val="28"/>
          <w:lang w:eastAsia="en-US"/>
        </w:rPr>
      </w:pPr>
      <w:r w:rsidRPr="00D37AA6">
        <w:rPr>
          <w:rFonts w:ascii="Source Sans Pro" w:eastAsia="Source Sans Pro" w:hAnsi="Source Sans Pro" w:cs="Source Sans Pro"/>
          <w:b/>
          <w:bCs/>
          <w:color w:val="103C68"/>
          <w:sz w:val="28"/>
          <w:szCs w:val="28"/>
          <w:lang w:eastAsia="en-US"/>
        </w:rPr>
        <w:t xml:space="preserve">USDS </w:t>
      </w:r>
      <w:r w:rsidR="00C35560">
        <w:rPr>
          <w:rFonts w:ascii="Source Sans Pro" w:eastAsia="Source Sans Pro" w:hAnsi="Source Sans Pro" w:cs="Source Sans Pro"/>
          <w:b/>
          <w:bCs/>
          <w:color w:val="103C68"/>
          <w:sz w:val="28"/>
          <w:szCs w:val="28"/>
          <w:lang w:eastAsia="en-US"/>
        </w:rPr>
        <w:t xml:space="preserve">Data </w:t>
      </w:r>
      <w:r w:rsidRPr="00D37AA6">
        <w:rPr>
          <w:rFonts w:ascii="Source Sans Pro" w:eastAsia="Source Sans Pro" w:hAnsi="Source Sans Pro" w:cs="Source Sans Pro"/>
          <w:b/>
          <w:bCs/>
          <w:color w:val="103C68"/>
          <w:sz w:val="28"/>
          <w:szCs w:val="28"/>
          <w:lang w:eastAsia="en-US"/>
        </w:rPr>
        <w:t xml:space="preserve">Engineering </w:t>
      </w:r>
      <w:r w:rsidR="002F59A7" w:rsidRPr="00D37AA6">
        <w:rPr>
          <w:rFonts w:ascii="Source Sans Pro" w:eastAsia="Source Sans Pro" w:hAnsi="Source Sans Pro" w:cs="Source Sans Pro"/>
          <w:b/>
          <w:bCs/>
          <w:color w:val="103C68"/>
          <w:sz w:val="28"/>
          <w:szCs w:val="28"/>
          <w:lang w:eastAsia="en-US"/>
        </w:rPr>
        <w:t>Take-Home Assessment</w:t>
      </w:r>
    </w:p>
    <w:p w14:paraId="6CDB81D2" w14:textId="3DF628CC" w:rsidR="00BA6D9D" w:rsidRDefault="007838B2" w:rsidP="00E02E48">
      <w:pPr>
        <w:spacing w:after="120" w:line="278" w:lineRule="auto"/>
        <w:rPr>
          <w:rFonts w:ascii="Source Sans Pro" w:eastAsia="Source Sans Pro" w:hAnsi="Source Sans Pro" w:cs="Source Sans Pro"/>
          <w:b/>
          <w:color w:val="064E96"/>
          <w:kern w:val="2"/>
          <w:lang w:eastAsia="en-US"/>
          <w14:ligatures w14:val="standardContextual"/>
        </w:rPr>
      </w:pPr>
      <w:r>
        <w:rPr>
          <w:rFonts w:ascii="Source Sans Pro" w:eastAsia="Source Sans Pro" w:hAnsi="Source Sans Pro" w:cs="Source Sans Pro"/>
          <w:b/>
          <w:color w:val="064E96"/>
          <w:kern w:val="2"/>
          <w:lang w:eastAsia="en-US"/>
          <w14:ligatures w14:val="standardContextual"/>
        </w:rPr>
        <w:t>Purpose</w:t>
      </w:r>
    </w:p>
    <w:p w14:paraId="00955F44" w14:textId="5CBD8E33" w:rsidR="00AA0B47" w:rsidRDefault="0029461A" w:rsidP="00FE743D">
      <w:pPr>
        <w:spacing w:after="120" w:line="240" w:lineRule="auto"/>
        <w:rPr>
          <w:rFonts w:ascii="Source Sans Pro" w:eastAsia="Source Sans Pro" w:hAnsi="Source Sans Pro" w:cs="Source Sans Pro"/>
          <w:color w:val="3F3F3F"/>
          <w:sz w:val="20"/>
          <w:szCs w:val="20"/>
          <w:lang w:eastAsia="en-US"/>
        </w:rPr>
      </w:pPr>
      <w:bookmarkStart w:id="0" w:name="_Hlk193795538"/>
      <w:r>
        <w:rPr>
          <w:rFonts w:ascii="Source Sans Pro" w:eastAsia="Source Sans Pro" w:hAnsi="Source Sans Pro" w:cs="Source Sans Pro"/>
          <w:color w:val="3F3F3F"/>
          <w:sz w:val="20"/>
          <w:szCs w:val="20"/>
          <w:lang w:eastAsia="en-US"/>
        </w:rPr>
        <w:t xml:space="preserve">Suppose you wanted to replace a healthcare claims processing system with a new one. You want to make sure the outputs from the new system match the old system before proceeding. </w:t>
      </w:r>
      <w:r w:rsidR="00AA0B47" w:rsidRPr="00AA0B47">
        <w:rPr>
          <w:rFonts w:ascii="Source Sans Pro" w:eastAsia="Source Sans Pro" w:hAnsi="Source Sans Pro" w:cs="Source Sans Pro"/>
          <w:color w:val="3F3F3F"/>
          <w:sz w:val="20"/>
          <w:szCs w:val="20"/>
          <w:lang w:eastAsia="en-US"/>
        </w:rPr>
        <w:t xml:space="preserve">Build a small, reliable </w:t>
      </w:r>
      <w:r>
        <w:rPr>
          <w:rFonts w:ascii="Source Sans Pro" w:eastAsia="Source Sans Pro" w:hAnsi="Source Sans Pro" w:cs="Source Sans Pro"/>
          <w:color w:val="3F3F3F"/>
          <w:sz w:val="20"/>
          <w:szCs w:val="20"/>
          <w:lang w:eastAsia="en-US"/>
        </w:rPr>
        <w:t xml:space="preserve">data comparison and </w:t>
      </w:r>
      <w:r w:rsidR="00AA0B47" w:rsidRPr="00AA0B47">
        <w:rPr>
          <w:rFonts w:ascii="Source Sans Pro" w:eastAsia="Source Sans Pro" w:hAnsi="Source Sans Pro" w:cs="Source Sans Pro"/>
          <w:color w:val="3F3F3F"/>
          <w:sz w:val="20"/>
          <w:szCs w:val="20"/>
          <w:lang w:eastAsia="en-US"/>
        </w:rPr>
        <w:t xml:space="preserve">validation </w:t>
      </w:r>
      <w:r>
        <w:rPr>
          <w:rFonts w:ascii="Source Sans Pro" w:eastAsia="Source Sans Pro" w:hAnsi="Source Sans Pro" w:cs="Source Sans Pro"/>
          <w:color w:val="3F3F3F"/>
          <w:sz w:val="20"/>
          <w:szCs w:val="20"/>
          <w:lang w:eastAsia="en-US"/>
        </w:rPr>
        <w:t xml:space="preserve">tool </w:t>
      </w:r>
      <w:r w:rsidR="00AA0B47" w:rsidRPr="00AA0B47">
        <w:rPr>
          <w:rFonts w:ascii="Source Sans Pro" w:eastAsia="Source Sans Pro" w:hAnsi="Source Sans Pro" w:cs="Source Sans Pro"/>
          <w:color w:val="3F3F3F"/>
          <w:sz w:val="20"/>
          <w:szCs w:val="20"/>
          <w:lang w:eastAsia="en-US"/>
        </w:rPr>
        <w:t>that compares the outcomes of</w:t>
      </w:r>
      <w:r>
        <w:rPr>
          <w:rFonts w:ascii="Source Sans Pro" w:eastAsia="Source Sans Pro" w:hAnsi="Source Sans Pro" w:cs="Source Sans Pro"/>
          <w:color w:val="3F3F3F"/>
          <w:sz w:val="20"/>
          <w:szCs w:val="20"/>
          <w:lang w:eastAsia="en-US"/>
        </w:rPr>
        <w:t xml:space="preserve"> the</w:t>
      </w:r>
      <w:r w:rsidR="00AA0B47" w:rsidRPr="00AA0B47">
        <w:rPr>
          <w:rFonts w:ascii="Source Sans Pro" w:eastAsia="Source Sans Pro" w:hAnsi="Source Sans Pro" w:cs="Source Sans Pro"/>
          <w:color w:val="3F3F3F"/>
          <w:sz w:val="20"/>
          <w:szCs w:val="20"/>
          <w:lang w:eastAsia="en-US"/>
        </w:rPr>
        <w:t xml:space="preserve"> two </w:t>
      </w:r>
      <w:r>
        <w:rPr>
          <w:rFonts w:ascii="Source Sans Pro" w:eastAsia="Source Sans Pro" w:hAnsi="Source Sans Pro" w:cs="Source Sans Pro"/>
          <w:color w:val="3F3F3F"/>
          <w:sz w:val="20"/>
          <w:szCs w:val="20"/>
          <w:lang w:eastAsia="en-US"/>
        </w:rPr>
        <w:t>c</w:t>
      </w:r>
      <w:r w:rsidR="00AA0B47" w:rsidRPr="00AA0B47">
        <w:rPr>
          <w:rFonts w:ascii="Source Sans Pro" w:eastAsia="Source Sans Pro" w:hAnsi="Source Sans Pro" w:cs="Source Sans Pro"/>
          <w:color w:val="3F3F3F"/>
          <w:sz w:val="20"/>
          <w:szCs w:val="20"/>
          <w:lang w:eastAsia="en-US"/>
        </w:rPr>
        <w:t xml:space="preserve">laims </w:t>
      </w:r>
      <w:r>
        <w:rPr>
          <w:rFonts w:ascii="Source Sans Pro" w:eastAsia="Source Sans Pro" w:hAnsi="Source Sans Pro" w:cs="Source Sans Pro"/>
          <w:color w:val="3F3F3F"/>
          <w:sz w:val="20"/>
          <w:szCs w:val="20"/>
          <w:lang w:eastAsia="en-US"/>
        </w:rPr>
        <w:t xml:space="preserve">processing </w:t>
      </w:r>
      <w:r w:rsidR="00AA0B47" w:rsidRPr="00AA0B47">
        <w:rPr>
          <w:rFonts w:ascii="Source Sans Pro" w:eastAsia="Source Sans Pro" w:hAnsi="Source Sans Pro" w:cs="Source Sans Pro"/>
          <w:color w:val="3F3F3F"/>
          <w:sz w:val="20"/>
          <w:szCs w:val="20"/>
          <w:lang w:eastAsia="en-US"/>
        </w:rPr>
        <w:t xml:space="preserve">systems. The data </w:t>
      </w:r>
      <w:r>
        <w:rPr>
          <w:rFonts w:ascii="Source Sans Pro" w:eastAsia="Source Sans Pro" w:hAnsi="Source Sans Pro" w:cs="Source Sans Pro"/>
          <w:color w:val="3F3F3F"/>
          <w:sz w:val="20"/>
          <w:szCs w:val="20"/>
          <w:lang w:eastAsia="en-US"/>
        </w:rPr>
        <w:t xml:space="preserve">from </w:t>
      </w:r>
      <w:r w:rsidR="002B48FF">
        <w:rPr>
          <w:rFonts w:ascii="Source Sans Pro" w:eastAsia="Source Sans Pro" w:hAnsi="Source Sans Pro" w:cs="Source Sans Pro"/>
          <w:color w:val="3F3F3F"/>
          <w:sz w:val="20"/>
          <w:szCs w:val="20"/>
          <w:lang w:eastAsia="en-US"/>
        </w:rPr>
        <w:t>the new</w:t>
      </w:r>
      <w:r>
        <w:rPr>
          <w:rFonts w:ascii="Source Sans Pro" w:eastAsia="Source Sans Pro" w:hAnsi="Source Sans Pro" w:cs="Source Sans Pro"/>
          <w:color w:val="3F3F3F"/>
          <w:sz w:val="20"/>
          <w:szCs w:val="20"/>
          <w:lang w:eastAsia="en-US"/>
        </w:rPr>
        <w:t xml:space="preserve"> system </w:t>
      </w:r>
      <w:r w:rsidR="00AA0B47" w:rsidRPr="00AA0B47">
        <w:rPr>
          <w:rFonts w:ascii="Source Sans Pro" w:eastAsia="Source Sans Pro" w:hAnsi="Source Sans Pro" w:cs="Source Sans Pro"/>
          <w:color w:val="3F3F3F"/>
          <w:sz w:val="20"/>
          <w:szCs w:val="20"/>
          <w:lang w:eastAsia="en-US"/>
        </w:rPr>
        <w:t>intentionally contains issues and inconsistencies, and your goal is to surface them, quantify their impact, identify any trends you see, and communicate what they mean for accuracy. Use the language and database you think are most appropriate</w:t>
      </w:r>
      <w:r w:rsidR="002B48FF">
        <w:rPr>
          <w:rFonts w:ascii="Source Sans Pro" w:eastAsia="Source Sans Pro" w:hAnsi="Source Sans Pro" w:cs="Source Sans Pro"/>
          <w:color w:val="3F3F3F"/>
          <w:sz w:val="20"/>
          <w:szCs w:val="20"/>
          <w:lang w:eastAsia="en-US"/>
        </w:rPr>
        <w:t xml:space="preserve"> to the task</w:t>
      </w:r>
      <w:r w:rsidR="00AA0B47" w:rsidRPr="00AA0B47">
        <w:rPr>
          <w:rFonts w:ascii="Source Sans Pro" w:eastAsia="Source Sans Pro" w:hAnsi="Source Sans Pro" w:cs="Source Sans Pro"/>
          <w:color w:val="3F3F3F"/>
          <w:sz w:val="20"/>
          <w:szCs w:val="20"/>
          <w:lang w:eastAsia="en-US"/>
        </w:rPr>
        <w:t>.</w:t>
      </w:r>
      <w:r w:rsidR="002B48FF">
        <w:rPr>
          <w:rFonts w:ascii="Source Sans Pro" w:eastAsia="Source Sans Pro" w:hAnsi="Source Sans Pro" w:cs="Source Sans Pro"/>
          <w:color w:val="3F3F3F"/>
          <w:sz w:val="20"/>
          <w:szCs w:val="20"/>
          <w:lang w:eastAsia="en-US"/>
        </w:rPr>
        <w:t xml:space="preserve"> </w:t>
      </w:r>
      <w:r w:rsidR="002B48FF" w:rsidRPr="002B48FF">
        <w:rPr>
          <w:rFonts w:ascii="Source Sans Pro" w:eastAsia="Source Sans Pro" w:hAnsi="Source Sans Pro" w:cs="Source Sans Pro"/>
          <w:color w:val="3F3F3F"/>
          <w:sz w:val="20"/>
          <w:szCs w:val="20"/>
          <w:lang w:eastAsia="en-US"/>
        </w:rPr>
        <w:t>There should be a way for users to review the results</w:t>
      </w:r>
      <w:r w:rsidR="002B48FF">
        <w:rPr>
          <w:rFonts w:ascii="Source Sans Pro" w:eastAsia="Source Sans Pro" w:hAnsi="Source Sans Pro" w:cs="Source Sans Pro"/>
          <w:color w:val="3F3F3F"/>
          <w:sz w:val="20"/>
          <w:szCs w:val="20"/>
          <w:lang w:eastAsia="en-US"/>
        </w:rPr>
        <w:t>, it could be an excel, charts, basic web view, tableau or whatever medium you find best communicates your findings</w:t>
      </w:r>
      <w:r w:rsidR="002B48FF" w:rsidRPr="002B48FF">
        <w:rPr>
          <w:rFonts w:ascii="Source Sans Pro" w:eastAsia="Source Sans Pro" w:hAnsi="Source Sans Pro" w:cs="Source Sans Pro"/>
          <w:color w:val="3F3F3F"/>
          <w:sz w:val="20"/>
          <w:szCs w:val="20"/>
          <w:lang w:eastAsia="en-US"/>
        </w:rPr>
        <w:t>.</w:t>
      </w:r>
      <w:r w:rsidR="002B48FF">
        <w:rPr>
          <w:rFonts w:ascii="Source Sans Pro" w:eastAsia="Source Sans Pro" w:hAnsi="Source Sans Pro" w:cs="Source Sans Pro"/>
          <w:color w:val="3F3F3F"/>
          <w:sz w:val="20"/>
          <w:szCs w:val="20"/>
          <w:lang w:eastAsia="en-US"/>
        </w:rPr>
        <w:t xml:space="preserve"> </w:t>
      </w:r>
      <w:r w:rsidR="002B48FF" w:rsidRPr="002B48FF">
        <w:rPr>
          <w:rFonts w:ascii="Source Sans Pro" w:eastAsia="Source Sans Pro" w:hAnsi="Source Sans Pro" w:cs="Source Sans Pro"/>
          <w:color w:val="3F3F3F"/>
          <w:sz w:val="20"/>
          <w:szCs w:val="20"/>
          <w:lang w:eastAsia="en-US"/>
        </w:rPr>
        <w:t>Be prepared to explain your code and design decisions.</w:t>
      </w:r>
      <w:r w:rsidR="00434809">
        <w:rPr>
          <w:rFonts w:ascii="Source Sans Pro" w:eastAsia="Source Sans Pro" w:hAnsi="Source Sans Pro" w:cs="Source Sans Pro"/>
          <w:color w:val="3F3F3F"/>
          <w:sz w:val="20"/>
          <w:szCs w:val="20"/>
          <w:lang w:eastAsia="en-US"/>
        </w:rPr>
        <w:t xml:space="preserve"> For the initial assessment your</w:t>
      </w:r>
      <w:r w:rsidR="00434809" w:rsidRPr="00434809">
        <w:rPr>
          <w:rFonts w:ascii="Source Sans Pro" w:eastAsia="Source Sans Pro" w:hAnsi="Source Sans Pro" w:cs="Source Sans Pro"/>
          <w:color w:val="3F3F3F"/>
          <w:sz w:val="20"/>
          <w:szCs w:val="20"/>
          <w:lang w:eastAsia="en-US"/>
        </w:rPr>
        <w:t xml:space="preserve"> </w:t>
      </w:r>
      <w:r w:rsidR="00434809">
        <w:rPr>
          <w:rFonts w:ascii="Source Sans Pro" w:eastAsia="Source Sans Pro" w:hAnsi="Source Sans Pro" w:cs="Source Sans Pro"/>
          <w:color w:val="3F3F3F"/>
          <w:sz w:val="20"/>
          <w:szCs w:val="20"/>
          <w:lang w:eastAsia="en-US"/>
        </w:rPr>
        <w:t>depth of analysis, analysis strategy</w:t>
      </w:r>
      <w:r w:rsidR="00C731AC">
        <w:rPr>
          <w:rFonts w:ascii="Source Sans Pro" w:eastAsia="Source Sans Pro" w:hAnsi="Source Sans Pro" w:cs="Source Sans Pro"/>
          <w:color w:val="3F3F3F"/>
          <w:sz w:val="20"/>
          <w:szCs w:val="20"/>
          <w:lang w:eastAsia="en-US"/>
        </w:rPr>
        <w:t>,</w:t>
      </w:r>
      <w:r w:rsidR="00434809" w:rsidRPr="00434809">
        <w:rPr>
          <w:rFonts w:ascii="Source Sans Pro" w:eastAsia="Source Sans Pro" w:hAnsi="Source Sans Pro" w:cs="Source Sans Pro"/>
          <w:color w:val="3F3F3F"/>
          <w:sz w:val="20"/>
          <w:szCs w:val="20"/>
          <w:lang w:eastAsia="en-US"/>
        </w:rPr>
        <w:t xml:space="preserve"> </w:t>
      </w:r>
      <w:r w:rsidR="00434809">
        <w:rPr>
          <w:rFonts w:ascii="Source Sans Pro" w:eastAsia="Source Sans Pro" w:hAnsi="Source Sans Pro" w:cs="Source Sans Pro"/>
          <w:color w:val="3F3F3F"/>
          <w:sz w:val="20"/>
          <w:szCs w:val="20"/>
          <w:lang w:eastAsia="en-US"/>
        </w:rPr>
        <w:t xml:space="preserve">and </w:t>
      </w:r>
      <w:r w:rsidR="00434809" w:rsidRPr="00434809">
        <w:rPr>
          <w:rFonts w:ascii="Source Sans Pro" w:eastAsia="Source Sans Pro" w:hAnsi="Source Sans Pro" w:cs="Source Sans Pro"/>
          <w:color w:val="3F3F3F"/>
          <w:sz w:val="20"/>
          <w:szCs w:val="20"/>
          <w:lang w:eastAsia="en-US"/>
        </w:rPr>
        <w:t>supporting documentation providing evidence of your work</w:t>
      </w:r>
      <w:r w:rsidR="00434809">
        <w:rPr>
          <w:rFonts w:ascii="Source Sans Pro" w:eastAsia="Source Sans Pro" w:hAnsi="Source Sans Pro" w:cs="Source Sans Pro"/>
          <w:color w:val="3F3F3F"/>
          <w:sz w:val="20"/>
          <w:szCs w:val="20"/>
          <w:lang w:eastAsia="en-US"/>
        </w:rPr>
        <w:t xml:space="preserve"> will be key factors in advancing you to the next round of interviews</w:t>
      </w:r>
      <w:r w:rsidR="00434809" w:rsidRPr="00434809">
        <w:rPr>
          <w:rFonts w:ascii="Source Sans Pro" w:eastAsia="Source Sans Pro" w:hAnsi="Source Sans Pro" w:cs="Source Sans Pro"/>
          <w:color w:val="3F3F3F"/>
          <w:sz w:val="20"/>
          <w:szCs w:val="20"/>
          <w:lang w:eastAsia="en-US"/>
        </w:rPr>
        <w:t>.</w:t>
      </w:r>
    </w:p>
    <w:p w14:paraId="0515AD4A" w14:textId="2A6904A9" w:rsidR="67FC9C28" w:rsidRDefault="67FC9C28" w:rsidP="67FC9C28">
      <w:pPr>
        <w:spacing w:before="240" w:after="120" w:line="278" w:lineRule="auto"/>
        <w:rPr>
          <w:rFonts w:ascii="Source Sans Pro" w:eastAsia="Source Sans Pro" w:hAnsi="Source Sans Pro" w:cs="Source Sans Pro"/>
          <w:b/>
          <w:bCs/>
          <w:color w:val="3F3F3F"/>
          <w:sz w:val="20"/>
          <w:szCs w:val="20"/>
          <w:u w:val="single"/>
        </w:rPr>
      </w:pPr>
      <w:r w:rsidRPr="67FC9C28">
        <w:rPr>
          <w:rFonts w:ascii="Source Sans Pro" w:eastAsia="Source Sans Pro" w:hAnsi="Source Sans Pro" w:cs="Source Sans Pro"/>
          <w:b/>
          <w:bCs/>
          <w:color w:val="3F3F3F"/>
          <w:sz w:val="20"/>
          <w:szCs w:val="20"/>
          <w:lang w:eastAsia="en-US"/>
        </w:rPr>
        <w:t xml:space="preserve">We designed all components of this assignment to be completed between 4 and 6 hours, excluding setup, but please take more time if needed. </w:t>
      </w:r>
      <w:r w:rsidRPr="67FC9C28">
        <w:rPr>
          <w:rFonts w:ascii="Source Sans Pro" w:eastAsia="Source Sans Pro" w:hAnsi="Source Sans Pro" w:cs="Source Sans Pro"/>
          <w:b/>
          <w:bCs/>
          <w:color w:val="3F3F3F"/>
          <w:sz w:val="20"/>
          <w:szCs w:val="20"/>
          <w:u w:val="single"/>
          <w:lang w:eastAsia="en-US"/>
        </w:rPr>
        <w:t>The data from the new system intentionally contains issues and inconsistencies. Your goal is to surface them, quantify their impact, identify any trends, and communicate their implications for accuracy.</w:t>
      </w:r>
    </w:p>
    <w:p w14:paraId="539EA142" w14:textId="7D747244" w:rsidR="009B0D60" w:rsidRDefault="00E02E48" w:rsidP="007838B2">
      <w:pPr>
        <w:spacing w:before="240" w:after="120" w:line="278" w:lineRule="auto"/>
        <w:rPr>
          <w:rFonts w:ascii="Source Sans Pro" w:eastAsia="Source Sans Pro" w:hAnsi="Source Sans Pro" w:cs="Source Sans Pro"/>
          <w:b/>
          <w:color w:val="064E96"/>
          <w:kern w:val="2"/>
          <w:lang w:eastAsia="en-US"/>
          <w14:ligatures w14:val="standardContextual"/>
        </w:rPr>
      </w:pPr>
      <w:r>
        <w:rPr>
          <w:rFonts w:ascii="Source Sans Pro" w:eastAsia="Source Sans Pro" w:hAnsi="Source Sans Pro" w:cs="Source Sans Pro"/>
          <w:b/>
          <w:color w:val="064E96"/>
          <w:kern w:val="2"/>
          <w:lang w:eastAsia="en-US"/>
          <w14:ligatures w14:val="standardContextual"/>
        </w:rPr>
        <w:t xml:space="preserve">Instructions </w:t>
      </w:r>
    </w:p>
    <w:p w14:paraId="663EBD4B" w14:textId="3687A1C5" w:rsidR="002B48FF" w:rsidRPr="00C35560" w:rsidRDefault="002B48FF" w:rsidP="002B48FF">
      <w:pPr>
        <w:pStyle w:val="ListParagraph"/>
        <w:numPr>
          <w:ilvl w:val="0"/>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Go</w:t>
      </w:r>
      <w:r w:rsidR="00A213CE" w:rsidRPr="00C35560">
        <w:rPr>
          <w:rFonts w:ascii="Source Sans Pro" w:hAnsi="Source Sans Pro"/>
          <w:color w:val="3F3F3F"/>
          <w:sz w:val="20"/>
          <w:szCs w:val="20"/>
          <w:lang w:eastAsia="en-US"/>
        </w:rPr>
        <w:t xml:space="preserve"> </w:t>
      </w:r>
      <w:r w:rsidRPr="00C35560">
        <w:rPr>
          <w:rFonts w:ascii="Source Sans Pro" w:hAnsi="Source Sans Pro"/>
          <w:color w:val="3F3F3F"/>
          <w:sz w:val="20"/>
          <w:szCs w:val="20"/>
          <w:lang w:eastAsia="en-US"/>
        </w:rPr>
        <w:t xml:space="preserve">to </w:t>
      </w:r>
      <w:hyperlink r:id="rId10" w:history="1">
        <w:r w:rsidRPr="00C35560">
          <w:rPr>
            <w:rStyle w:val="Hyperlink"/>
            <w:rFonts w:ascii="Source Sans Pro" w:hAnsi="Source Sans Pro"/>
            <w:sz w:val="20"/>
            <w:szCs w:val="20"/>
            <w:lang w:eastAsia="en-US"/>
          </w:rPr>
          <w:t>https://www.cms.gov/data-research/statistics-trends-and-reports/medicare-claims-synthetic-public-use-files/cms-2008-2010-data-entrepreneurs-synthetic-public-use-file-de-synpuf/de10-sample-1</w:t>
        </w:r>
      </w:hyperlink>
    </w:p>
    <w:p w14:paraId="32068A47" w14:textId="782CCFBD" w:rsidR="002B48FF" w:rsidRPr="00C35560" w:rsidRDefault="002B48FF" w:rsidP="002B48FF">
      <w:pPr>
        <w:pStyle w:val="ListParagraph"/>
        <w:numPr>
          <w:ilvl w:val="0"/>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Download all claims and beneficiary summary files</w:t>
      </w:r>
      <w:r w:rsidR="00A213CE" w:rsidRPr="00C35560">
        <w:rPr>
          <w:rFonts w:ascii="Source Sans Pro" w:hAnsi="Source Sans Pro"/>
          <w:color w:val="3F3F3F"/>
          <w:sz w:val="20"/>
          <w:szCs w:val="20"/>
          <w:lang w:eastAsia="en-US"/>
        </w:rPr>
        <w:t>. These are the only required files for the exercise.</w:t>
      </w:r>
    </w:p>
    <w:p w14:paraId="3FF3900C"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DE1.0 Sample 1 2008 Beneficiary Summary File (ZIP)</w:t>
      </w:r>
    </w:p>
    <w:p w14:paraId="7DE9F66B"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DE1.0 Sample 1 2009 Beneficiary Summary File (ZIP)</w:t>
      </w:r>
    </w:p>
    <w:p w14:paraId="139F73D0"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DE1.0 Sample 1 2010 Beneficiary Summary File (ZIP)</w:t>
      </w:r>
    </w:p>
    <w:p w14:paraId="672ABFA9"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DE1.0 Sample 1 2008-2010 Carrier Claims 1</w:t>
      </w:r>
    </w:p>
    <w:p w14:paraId="6E07B313"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DE1.0 Sample 1 2008-2010 Carrier Claims 2</w:t>
      </w:r>
    </w:p>
    <w:p w14:paraId="386DC355" w14:textId="12FE3FA4" w:rsidR="002B48FF" w:rsidRPr="00C35560" w:rsidRDefault="002B48FF" w:rsidP="002B48FF">
      <w:pPr>
        <w:pStyle w:val="ListParagraph"/>
        <w:numPr>
          <w:ilvl w:val="0"/>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 xml:space="preserve">You </w:t>
      </w:r>
      <w:r w:rsidR="00C35560">
        <w:rPr>
          <w:rFonts w:ascii="Source Sans Pro" w:hAnsi="Source Sans Pro"/>
          <w:color w:val="3F3F3F"/>
          <w:sz w:val="20"/>
          <w:szCs w:val="20"/>
          <w:lang w:eastAsia="en-US"/>
        </w:rPr>
        <w:t>m</w:t>
      </w:r>
      <w:r w:rsidRPr="00C35560">
        <w:rPr>
          <w:rFonts w:ascii="Source Sans Pro" w:hAnsi="Source Sans Pro"/>
          <w:color w:val="3F3F3F"/>
          <w:sz w:val="20"/>
          <w:szCs w:val="20"/>
          <w:lang w:eastAsia="en-US"/>
        </w:rPr>
        <w:t>ay also want to download more information on some of these files to learn more about them such as</w:t>
      </w:r>
      <w:r w:rsidR="007F561F">
        <w:rPr>
          <w:rFonts w:ascii="Source Sans Pro" w:hAnsi="Source Sans Pro"/>
          <w:color w:val="3F3F3F"/>
          <w:sz w:val="20"/>
          <w:szCs w:val="20"/>
          <w:lang w:eastAsia="en-US"/>
        </w:rPr>
        <w:t>:</w:t>
      </w:r>
    </w:p>
    <w:p w14:paraId="65EB6F37"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 1.0 Data Users Document (PDF)</w:t>
      </w:r>
    </w:p>
    <w:p w14:paraId="14167AEF"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 1.0 Codebook (PDF)</w:t>
      </w:r>
    </w:p>
    <w:p w14:paraId="3D76D028" w14:textId="77777777" w:rsidR="002B48FF" w:rsidRPr="00C35560" w:rsidRDefault="002B48FF" w:rsidP="002B48FF">
      <w:pPr>
        <w:pStyle w:val="ListParagraph"/>
        <w:numPr>
          <w:ilvl w:val="1"/>
          <w:numId w:val="4"/>
        </w:numPr>
        <w:spacing w:after="120" w:line="240" w:lineRule="auto"/>
        <w:rPr>
          <w:rFonts w:ascii="Source Sans Pro" w:hAnsi="Source Sans Pro"/>
          <w:color w:val="3F3F3F"/>
          <w:sz w:val="20"/>
          <w:szCs w:val="20"/>
          <w:lang w:eastAsia="en-US"/>
        </w:rPr>
      </w:pPr>
      <w:r w:rsidRPr="00C35560">
        <w:rPr>
          <w:rFonts w:ascii="Source Sans Pro" w:hAnsi="Source Sans Pro"/>
          <w:color w:val="3F3F3F"/>
          <w:sz w:val="20"/>
          <w:szCs w:val="20"/>
          <w:lang w:eastAsia="en-US"/>
        </w:rPr>
        <w:t>DE 1.0 Frequently Asked Questions (PDF)</w:t>
      </w:r>
    </w:p>
    <w:p w14:paraId="7A17782C" w14:textId="77777777" w:rsidR="00F27E83" w:rsidRPr="00C35560" w:rsidRDefault="00F27E83" w:rsidP="00AA0B47">
      <w:pPr>
        <w:pStyle w:val="ListParagraph"/>
        <w:numPr>
          <w:ilvl w:val="0"/>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 xml:space="preserve">Download a zip file with the comparable outputs from the new system </w:t>
      </w:r>
      <w:hyperlink r:id="rId11" w:history="1">
        <w:r w:rsidRPr="00C35560">
          <w:rPr>
            <w:rStyle w:val="Hyperlink"/>
            <w:rFonts w:ascii="Source Sans Pro" w:eastAsia="Source Sans Pro" w:hAnsi="Source Sans Pro" w:cs="Source Sans Pro"/>
            <w:sz w:val="20"/>
            <w:szCs w:val="20"/>
            <w:lang w:eastAsia="en-US"/>
          </w:rPr>
          <w:t>here</w:t>
        </w:r>
      </w:hyperlink>
      <w:r w:rsidRPr="00C35560">
        <w:rPr>
          <w:rFonts w:ascii="Source Sans Pro" w:eastAsia="Source Sans Pro" w:hAnsi="Source Sans Pro" w:cs="Source Sans Pro"/>
          <w:color w:val="3F3F3F"/>
          <w:sz w:val="20"/>
          <w:szCs w:val="20"/>
          <w:lang w:eastAsia="en-US"/>
        </w:rPr>
        <w:t xml:space="preserve"> (Password: </w:t>
      </w:r>
      <w:r w:rsidRPr="00C35560">
        <w:rPr>
          <w:rFonts w:ascii="Source Sans Pro" w:hAnsi="Source Sans Pro" w:cs="Open Sans"/>
          <w:color w:val="3F4350"/>
          <w:sz w:val="21"/>
          <w:szCs w:val="21"/>
        </w:rPr>
        <w:t>SlJxqMl9)</w:t>
      </w:r>
    </w:p>
    <w:p w14:paraId="304F1648" w14:textId="3EDE8816" w:rsidR="00AA0B47" w:rsidRPr="00C35560" w:rsidRDefault="002B48FF" w:rsidP="00AA0B47">
      <w:pPr>
        <w:pStyle w:val="ListParagraph"/>
        <w:numPr>
          <w:ilvl w:val="0"/>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W</w:t>
      </w:r>
      <w:r w:rsidR="00AA0B47" w:rsidRPr="00C35560">
        <w:rPr>
          <w:rFonts w:ascii="Source Sans Pro" w:eastAsia="Source Sans Pro" w:hAnsi="Source Sans Pro" w:cs="Source Sans Pro"/>
          <w:color w:val="3F3F3F"/>
          <w:sz w:val="20"/>
          <w:szCs w:val="20"/>
          <w:lang w:eastAsia="en-US"/>
        </w:rPr>
        <w:t xml:space="preserve">rite a comparison </w:t>
      </w:r>
      <w:r w:rsidRPr="00C35560">
        <w:rPr>
          <w:rFonts w:ascii="Source Sans Pro" w:eastAsia="Source Sans Pro" w:hAnsi="Source Sans Pro" w:cs="Source Sans Pro"/>
          <w:color w:val="3F3F3F"/>
          <w:sz w:val="20"/>
          <w:szCs w:val="20"/>
          <w:lang w:eastAsia="en-US"/>
        </w:rPr>
        <w:t>tool that accomplishes the following objectives, you may do more if you wish</w:t>
      </w:r>
      <w:r w:rsidR="00AA0B47" w:rsidRPr="00C35560">
        <w:rPr>
          <w:rFonts w:ascii="Source Sans Pro" w:eastAsia="Source Sans Pro" w:hAnsi="Source Sans Pro" w:cs="Source Sans Pro"/>
          <w:color w:val="3F3F3F"/>
          <w:sz w:val="20"/>
          <w:szCs w:val="20"/>
          <w:lang w:eastAsia="en-US"/>
        </w:rPr>
        <w:t xml:space="preserve">. </w:t>
      </w:r>
    </w:p>
    <w:p w14:paraId="65168944" w14:textId="638EE251" w:rsidR="00AA0B47" w:rsidRPr="00C35560" w:rsidRDefault="00AA0B47" w:rsidP="00AA0B47">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Ingest and clean</w:t>
      </w:r>
      <w:r w:rsidR="002B48FF" w:rsidRPr="00C35560">
        <w:rPr>
          <w:rFonts w:ascii="Source Sans Pro" w:eastAsia="Source Sans Pro" w:hAnsi="Source Sans Pro" w:cs="Source Sans Pro"/>
          <w:color w:val="3F3F3F"/>
          <w:sz w:val="20"/>
          <w:szCs w:val="20"/>
          <w:lang w:eastAsia="en-US"/>
        </w:rPr>
        <w:t xml:space="preserve"> the </w:t>
      </w:r>
      <w:r w:rsidRPr="00C35560">
        <w:rPr>
          <w:rFonts w:ascii="Source Sans Pro" w:eastAsia="Source Sans Pro" w:hAnsi="Source Sans Pro" w:cs="Source Sans Pro"/>
          <w:color w:val="3F3F3F"/>
          <w:sz w:val="20"/>
          <w:szCs w:val="20"/>
          <w:lang w:eastAsia="en-US"/>
        </w:rPr>
        <w:t>data</w:t>
      </w:r>
      <w:r w:rsidR="002B48FF" w:rsidRPr="00C35560">
        <w:rPr>
          <w:rFonts w:ascii="Source Sans Pro" w:eastAsia="Source Sans Pro" w:hAnsi="Source Sans Pro" w:cs="Source Sans Pro"/>
          <w:color w:val="3F3F3F"/>
          <w:sz w:val="20"/>
          <w:szCs w:val="20"/>
          <w:lang w:eastAsia="en-US"/>
        </w:rPr>
        <w:t>.</w:t>
      </w:r>
    </w:p>
    <w:p w14:paraId="2C9CEFFD" w14:textId="7C63A5BF" w:rsidR="00AA0B47" w:rsidRPr="00C35560" w:rsidRDefault="00AA0B47" w:rsidP="00AA0B47">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 xml:space="preserve">Build a simple ETL pipeline into </w:t>
      </w:r>
      <w:r w:rsidR="002B48FF" w:rsidRPr="00C35560">
        <w:rPr>
          <w:rFonts w:ascii="Source Sans Pro" w:eastAsia="Source Sans Pro" w:hAnsi="Source Sans Pro" w:cs="Source Sans Pro"/>
          <w:color w:val="3F3F3F"/>
          <w:sz w:val="20"/>
          <w:szCs w:val="20"/>
          <w:lang w:eastAsia="en-US"/>
        </w:rPr>
        <w:t>a</w:t>
      </w:r>
      <w:r w:rsidRPr="00C35560">
        <w:rPr>
          <w:rFonts w:ascii="Source Sans Pro" w:eastAsia="Source Sans Pro" w:hAnsi="Source Sans Pro" w:cs="Source Sans Pro"/>
          <w:color w:val="3F3F3F"/>
          <w:sz w:val="20"/>
          <w:szCs w:val="20"/>
          <w:lang w:eastAsia="en-US"/>
        </w:rPr>
        <w:t xml:space="preserve"> database </w:t>
      </w:r>
      <w:r w:rsidR="00FB5646" w:rsidRPr="00C35560">
        <w:rPr>
          <w:rFonts w:ascii="Source Sans Pro" w:eastAsia="Source Sans Pro" w:hAnsi="Source Sans Pro" w:cs="Source Sans Pro"/>
          <w:color w:val="3F3F3F"/>
          <w:sz w:val="20"/>
          <w:szCs w:val="20"/>
        </w:rPr>
        <w:t>or lightweight datastore</w:t>
      </w:r>
      <w:r w:rsidR="00FB5646" w:rsidRPr="00C35560">
        <w:rPr>
          <w:rFonts w:ascii="Source Sans Pro" w:eastAsia="Source Sans Pro" w:hAnsi="Source Sans Pro" w:cs="Source Sans Pro"/>
          <w:color w:val="3F3F3F"/>
          <w:sz w:val="20"/>
          <w:szCs w:val="20"/>
          <w:lang w:eastAsia="en-US"/>
        </w:rPr>
        <w:t xml:space="preserve"> </w:t>
      </w:r>
      <w:r w:rsidR="002B48FF" w:rsidRPr="00C35560">
        <w:rPr>
          <w:rFonts w:ascii="Source Sans Pro" w:eastAsia="Source Sans Pro" w:hAnsi="Source Sans Pro" w:cs="Source Sans Pro"/>
          <w:color w:val="3F3F3F"/>
          <w:sz w:val="20"/>
          <w:szCs w:val="20"/>
          <w:lang w:eastAsia="en-US"/>
        </w:rPr>
        <w:t>of your choice.</w:t>
      </w:r>
    </w:p>
    <w:p w14:paraId="36FB3AAB" w14:textId="626F435C" w:rsidR="00AA0B47" w:rsidRPr="00C35560" w:rsidRDefault="00AA0B47" w:rsidP="00AA0B47">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Identify and quantify discrepancies</w:t>
      </w:r>
      <w:r w:rsidR="002B48FF" w:rsidRPr="00C35560">
        <w:rPr>
          <w:rFonts w:ascii="Source Sans Pro" w:eastAsia="Source Sans Pro" w:hAnsi="Source Sans Pro" w:cs="Source Sans Pro"/>
          <w:color w:val="3F3F3F"/>
          <w:sz w:val="20"/>
          <w:szCs w:val="20"/>
          <w:lang w:eastAsia="en-US"/>
        </w:rPr>
        <w:t>, keep an eye out for identifiable trends.</w:t>
      </w:r>
      <w:r w:rsidRPr="00C35560">
        <w:rPr>
          <w:rFonts w:ascii="Source Sans Pro" w:eastAsia="Source Sans Pro" w:hAnsi="Source Sans Pro" w:cs="Source Sans Pro"/>
          <w:color w:val="3F3F3F"/>
          <w:sz w:val="20"/>
          <w:szCs w:val="20"/>
          <w:lang w:eastAsia="en-US"/>
        </w:rPr>
        <w:t xml:space="preserve"> </w:t>
      </w:r>
    </w:p>
    <w:p w14:paraId="2063A3ED" w14:textId="0892DFAF" w:rsidR="00AA0B47" w:rsidRPr="00C35560" w:rsidRDefault="00AA0B47" w:rsidP="00AA0B47">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Provide metrics that helps explain where and why the systems diverge.</w:t>
      </w:r>
      <w:r w:rsidR="00E02F80" w:rsidRPr="00C35560">
        <w:rPr>
          <w:rFonts w:ascii="Source Sans Pro" w:eastAsia="Source Sans Pro" w:hAnsi="Source Sans Pro" w:cs="Source Sans Pro"/>
          <w:color w:val="3F3F3F"/>
          <w:sz w:val="20"/>
          <w:szCs w:val="20"/>
          <w:lang w:eastAsia="en-US"/>
        </w:rPr>
        <w:t xml:space="preserve"> Examples of things to look for could be</w:t>
      </w:r>
    </w:p>
    <w:p w14:paraId="55342AA3" w14:textId="30488E4D" w:rsidR="00E02F80" w:rsidRPr="00C35560" w:rsidRDefault="00E02F80" w:rsidP="00E02F80">
      <w:pPr>
        <w:pStyle w:val="ListParagraph"/>
        <w:numPr>
          <w:ilvl w:val="2"/>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Total number of Beneficiaries whose data does not match</w:t>
      </w:r>
    </w:p>
    <w:p w14:paraId="7C0C034D" w14:textId="6E60E279" w:rsidR="00E02F80" w:rsidRPr="00C35560" w:rsidRDefault="00E02F80" w:rsidP="00E02F80">
      <w:pPr>
        <w:pStyle w:val="ListParagraph"/>
        <w:numPr>
          <w:ilvl w:val="2"/>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 xml:space="preserve">Total number of Claims whose </w:t>
      </w:r>
      <w:r w:rsidR="00335697" w:rsidRPr="00C35560">
        <w:rPr>
          <w:rFonts w:ascii="Source Sans Pro" w:eastAsia="Source Sans Pro" w:hAnsi="Source Sans Pro" w:cs="Source Sans Pro"/>
          <w:color w:val="3F3F3F"/>
          <w:sz w:val="20"/>
          <w:szCs w:val="20"/>
        </w:rPr>
        <w:t>payments</w:t>
      </w:r>
      <w:r w:rsidR="00335697" w:rsidRPr="00C35560">
        <w:rPr>
          <w:rFonts w:ascii="Source Sans Pro" w:eastAsia="Source Sans Pro" w:hAnsi="Source Sans Pro" w:cs="Source Sans Pro"/>
          <w:color w:val="3F3F3F"/>
          <w:sz w:val="20"/>
          <w:szCs w:val="20"/>
          <w:lang w:eastAsia="en-US"/>
        </w:rPr>
        <w:t xml:space="preserve"> </w:t>
      </w:r>
      <w:r w:rsidR="00335697" w:rsidRPr="00C35560">
        <w:rPr>
          <w:rFonts w:ascii="Source Sans Pro" w:eastAsia="Source Sans Pro" w:hAnsi="Source Sans Pro" w:cs="Source Sans Pro"/>
          <w:color w:val="3F3F3F"/>
          <w:sz w:val="20"/>
          <w:szCs w:val="20"/>
        </w:rPr>
        <w:t xml:space="preserve">don’t </w:t>
      </w:r>
      <w:r w:rsidRPr="00C35560">
        <w:rPr>
          <w:rFonts w:ascii="Source Sans Pro" w:eastAsia="Source Sans Pro" w:hAnsi="Source Sans Pro" w:cs="Source Sans Pro"/>
          <w:color w:val="3F3F3F"/>
          <w:sz w:val="20"/>
          <w:szCs w:val="20"/>
          <w:lang w:eastAsia="en-US"/>
        </w:rPr>
        <w:t>match</w:t>
      </w:r>
    </w:p>
    <w:p w14:paraId="14E282D2" w14:textId="5D2658F1" w:rsidR="00E02F80" w:rsidRPr="00C35560" w:rsidRDefault="00E02F80" w:rsidP="00E02F80">
      <w:pPr>
        <w:pStyle w:val="ListParagraph"/>
        <w:numPr>
          <w:ilvl w:val="2"/>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Other discrepancy trends you see in the data</w:t>
      </w:r>
    </w:p>
    <w:p w14:paraId="09C47A2F" w14:textId="593B15E6" w:rsidR="002B48FF" w:rsidRPr="00C35560" w:rsidRDefault="002B48FF" w:rsidP="00AA0B47">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Generate a report that communicates your findings.</w:t>
      </w:r>
    </w:p>
    <w:p w14:paraId="0784E37D" w14:textId="42D4E919" w:rsidR="00573ECD" w:rsidRPr="00C35560" w:rsidRDefault="00C35560" w:rsidP="00573ECD">
      <w:pPr>
        <w:pStyle w:val="ListParagraph"/>
        <w:numPr>
          <w:ilvl w:val="0"/>
          <w:numId w:val="4"/>
        </w:numPr>
        <w:spacing w:after="120" w:line="240" w:lineRule="auto"/>
        <w:rPr>
          <w:rFonts w:ascii="Source Sans Pro" w:eastAsia="Source Sans Pro" w:hAnsi="Source Sans Pro" w:cs="Source Sans Pro"/>
          <w:b/>
          <w:bCs/>
          <w:color w:val="3F3F3F"/>
          <w:sz w:val="20"/>
          <w:szCs w:val="20"/>
        </w:rPr>
      </w:pPr>
      <w:r>
        <w:rPr>
          <w:rFonts w:ascii="Source Sans Pro" w:eastAsia="Source Sans Pro" w:hAnsi="Source Sans Pro" w:cs="Source Sans Pro"/>
          <w:b/>
          <w:bCs/>
          <w:color w:val="3F3F3F"/>
          <w:sz w:val="20"/>
          <w:szCs w:val="20"/>
        </w:rPr>
        <w:lastRenderedPageBreak/>
        <w:t xml:space="preserve">Please submit your code, report, and any other relevant materials by the deadline your USDS Recruiter provided. If you have questions or need more time, please let your Recruiter know. </w:t>
      </w:r>
    </w:p>
    <w:p w14:paraId="402FA1D0" w14:textId="3239EE29" w:rsidR="00C35560" w:rsidRDefault="00C35560" w:rsidP="008C2C16">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bookmarkStart w:id="1" w:name="_Hlk193795457"/>
      <w:r>
        <w:rPr>
          <w:rFonts w:ascii="Source Sans Pro" w:eastAsia="Source Sans Pro" w:hAnsi="Source Sans Pro" w:cs="Source Sans Pro"/>
          <w:color w:val="3F3F3F"/>
          <w:sz w:val="20"/>
          <w:szCs w:val="20"/>
          <w:lang w:eastAsia="en-US"/>
        </w:rPr>
        <w:t>You will receive a separate email with a private GitHub repository link – please check your spam folder if you do not see it.</w:t>
      </w:r>
    </w:p>
    <w:p w14:paraId="737257F5" w14:textId="37BDC641" w:rsidR="00C35560" w:rsidRDefault="00C35560" w:rsidP="00C35560">
      <w:pPr>
        <w:pStyle w:val="ListParagraph"/>
        <w:numPr>
          <w:ilvl w:val="2"/>
          <w:numId w:val="4"/>
        </w:numPr>
        <w:spacing w:after="120" w:line="240" w:lineRule="auto"/>
        <w:rPr>
          <w:rFonts w:ascii="Source Sans Pro" w:eastAsia="Source Sans Pro" w:hAnsi="Source Sans Pro" w:cs="Source Sans Pro"/>
          <w:color w:val="3F3F3F"/>
          <w:sz w:val="20"/>
          <w:szCs w:val="20"/>
          <w:lang w:eastAsia="en-US"/>
        </w:rPr>
      </w:pPr>
      <w:r>
        <w:rPr>
          <w:rFonts w:ascii="Source Sans Pro" w:eastAsia="Source Sans Pro" w:hAnsi="Source Sans Pro" w:cs="Source Sans Pro"/>
          <w:color w:val="3F3F3F"/>
          <w:sz w:val="20"/>
          <w:szCs w:val="20"/>
          <w:lang w:eastAsia="en-US"/>
        </w:rPr>
        <w:t xml:space="preserve">Please contact us if you do not receive the GitHub link within 24 hours of receiving this email. </w:t>
      </w:r>
    </w:p>
    <w:p w14:paraId="5442A361" w14:textId="7CAE2789" w:rsidR="008C2C16" w:rsidRPr="00C35560" w:rsidRDefault="008C2C16" w:rsidP="008C2C16">
      <w:pPr>
        <w:pStyle w:val="ListParagraph"/>
        <w:numPr>
          <w:ilvl w:val="1"/>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When submitting, please include the following</w:t>
      </w:r>
      <w:r w:rsidR="003E0A92" w:rsidRPr="00C35560">
        <w:rPr>
          <w:rFonts w:ascii="Source Sans Pro" w:eastAsia="Source Sans Pro" w:hAnsi="Source Sans Pro" w:cs="Source Sans Pro"/>
          <w:color w:val="3F3F3F"/>
          <w:sz w:val="20"/>
          <w:szCs w:val="20"/>
          <w:lang w:eastAsia="en-US"/>
        </w:rPr>
        <w:t>:</w:t>
      </w:r>
    </w:p>
    <w:p w14:paraId="09E9FB22" w14:textId="5F38BB72" w:rsidR="00C35560" w:rsidRPr="00C35560" w:rsidRDefault="00BC41D0" w:rsidP="00C35560">
      <w:pPr>
        <w:pStyle w:val="ListParagraph"/>
        <w:numPr>
          <w:ilvl w:val="2"/>
          <w:numId w:val="4"/>
        </w:numPr>
        <w:rPr>
          <w:rFonts w:ascii="Source Sans Pro" w:eastAsia="Source Sans Pro" w:hAnsi="Source Sans Pro" w:cs="Source Sans Pro"/>
          <w:b/>
          <w:bCs/>
          <w:i/>
          <w:iCs/>
          <w:color w:val="3F3F3F"/>
          <w:sz w:val="20"/>
          <w:szCs w:val="20"/>
          <w:lang w:eastAsia="en-US"/>
        </w:rPr>
      </w:pPr>
      <w:r w:rsidRPr="00C35560">
        <w:rPr>
          <w:rFonts w:ascii="Source Sans Pro" w:eastAsia="Source Sans Pro" w:hAnsi="Source Sans Pro" w:cs="Source Sans Pro"/>
          <w:color w:val="3F3F3F"/>
          <w:sz w:val="20"/>
          <w:szCs w:val="20"/>
          <w:lang w:eastAsia="en-US"/>
        </w:rPr>
        <w:t>S</w:t>
      </w:r>
      <w:r w:rsidR="00F467DB" w:rsidRPr="00C35560">
        <w:rPr>
          <w:rFonts w:ascii="Source Sans Pro" w:eastAsia="Source Sans Pro" w:hAnsi="Source Sans Pro" w:cs="Source Sans Pro"/>
          <w:color w:val="3F3F3F"/>
          <w:sz w:val="20"/>
          <w:szCs w:val="20"/>
          <w:lang w:eastAsia="en-US"/>
        </w:rPr>
        <w:t>ource code</w:t>
      </w:r>
      <w:r w:rsidR="00C35560">
        <w:rPr>
          <w:rFonts w:ascii="Source Sans Pro" w:eastAsia="Source Sans Pro" w:hAnsi="Source Sans Pro" w:cs="Source Sans Pro"/>
          <w:color w:val="3F3F3F"/>
          <w:sz w:val="20"/>
          <w:szCs w:val="20"/>
          <w:lang w:eastAsia="en-US"/>
        </w:rPr>
        <w:t>.</w:t>
      </w:r>
    </w:p>
    <w:p w14:paraId="56258256" w14:textId="02A83445" w:rsidR="005B1D06" w:rsidRPr="00C35560" w:rsidRDefault="00BC41D0" w:rsidP="00C35560">
      <w:pPr>
        <w:pStyle w:val="ListParagraph"/>
        <w:numPr>
          <w:ilvl w:val="2"/>
          <w:numId w:val="4"/>
        </w:numPr>
        <w:rPr>
          <w:rFonts w:ascii="Source Sans Pro" w:eastAsia="Source Sans Pro" w:hAnsi="Source Sans Pro" w:cs="Source Sans Pro"/>
          <w:b/>
          <w:bCs/>
          <w:i/>
          <w:iCs/>
          <w:color w:val="3F3F3F"/>
          <w:sz w:val="20"/>
          <w:szCs w:val="20"/>
          <w:lang w:eastAsia="en-US"/>
        </w:rPr>
      </w:pPr>
      <w:r w:rsidRPr="00C35560">
        <w:rPr>
          <w:rFonts w:ascii="Source Sans Pro" w:eastAsia="Source Sans Pro" w:hAnsi="Source Sans Pro" w:cs="Source Sans Pro"/>
          <w:color w:val="3F3F3F"/>
          <w:sz w:val="20"/>
          <w:szCs w:val="20"/>
          <w:lang w:eastAsia="en-US"/>
        </w:rPr>
        <w:t>Your comparison report</w:t>
      </w:r>
      <w:r w:rsidR="005B1D06" w:rsidRPr="00C35560">
        <w:rPr>
          <w:rFonts w:ascii="Source Sans Pro" w:eastAsia="Source Sans Pro" w:hAnsi="Source Sans Pro" w:cs="Source Sans Pro"/>
          <w:color w:val="3F3F3F"/>
          <w:sz w:val="20"/>
          <w:szCs w:val="20"/>
          <w:lang w:eastAsia="en-US"/>
        </w:rPr>
        <w:t xml:space="preserve"> or a link to your UI if applicable. </w:t>
      </w:r>
      <w:r w:rsidR="005B1D06" w:rsidRPr="00C35560">
        <w:rPr>
          <w:rFonts w:ascii="Source Sans Pro" w:eastAsia="Source Sans Pro" w:hAnsi="Source Sans Pro" w:cs="Source Sans Pro"/>
          <w:color w:val="3F3F3F"/>
          <w:sz w:val="20"/>
          <w:szCs w:val="20"/>
          <w:lang w:eastAsia="en-US"/>
        </w:rPr>
        <w:tab/>
      </w:r>
    </w:p>
    <w:p w14:paraId="71A9E347" w14:textId="1E7BE1A1" w:rsidR="00C35560" w:rsidRPr="00C35560" w:rsidRDefault="00BC41D0" w:rsidP="00C35560">
      <w:pPr>
        <w:pStyle w:val="ListParagraph"/>
        <w:numPr>
          <w:ilvl w:val="2"/>
          <w:numId w:val="4"/>
        </w:numPr>
        <w:spacing w:after="120" w:line="240" w:lineRule="auto"/>
        <w:rPr>
          <w:rFonts w:ascii="Source Sans Pro" w:eastAsia="Source Sans Pro" w:hAnsi="Source Sans Pro" w:cs="Source Sans Pro"/>
          <w:b/>
          <w:bCs/>
          <w:i/>
          <w:iCs/>
          <w:color w:val="3F3F3F"/>
          <w:sz w:val="20"/>
          <w:szCs w:val="20"/>
          <w:lang w:eastAsia="en-US"/>
        </w:rPr>
      </w:pPr>
      <w:r w:rsidRPr="00C35560">
        <w:rPr>
          <w:rFonts w:ascii="Source Sans Pro" w:eastAsia="Source Sans Pro" w:hAnsi="Source Sans Pro" w:cs="Source Sans Pro"/>
          <w:color w:val="3F3F3F"/>
          <w:sz w:val="20"/>
          <w:szCs w:val="20"/>
          <w:lang w:eastAsia="en-US"/>
        </w:rPr>
        <w:t xml:space="preserve">Screenshots </w:t>
      </w:r>
      <w:r w:rsidR="005B1D06" w:rsidRPr="00C35560">
        <w:rPr>
          <w:rFonts w:ascii="Source Sans Pro" w:eastAsia="Source Sans Pro" w:hAnsi="Source Sans Pro" w:cs="Source Sans Pro"/>
          <w:color w:val="3F3F3F"/>
          <w:sz w:val="20"/>
          <w:szCs w:val="20"/>
          <w:lang w:eastAsia="en-US"/>
        </w:rPr>
        <w:t>of your report, output</w:t>
      </w:r>
      <w:r w:rsidR="00C35560">
        <w:rPr>
          <w:rFonts w:ascii="Source Sans Pro" w:eastAsia="Source Sans Pro" w:hAnsi="Source Sans Pro" w:cs="Source Sans Pro"/>
          <w:color w:val="3F3F3F"/>
          <w:sz w:val="20"/>
          <w:szCs w:val="20"/>
          <w:lang w:eastAsia="en-US"/>
        </w:rPr>
        <w:t xml:space="preserve"> </w:t>
      </w:r>
      <w:r w:rsidR="005B1D06" w:rsidRPr="00C35560">
        <w:rPr>
          <w:rFonts w:ascii="Source Sans Pro" w:eastAsia="Source Sans Pro" w:hAnsi="Source Sans Pro" w:cs="Source Sans Pro"/>
          <w:color w:val="3F3F3F"/>
          <w:sz w:val="20"/>
          <w:szCs w:val="20"/>
          <w:lang w:eastAsia="en-US"/>
        </w:rPr>
        <w:t>or UI</w:t>
      </w:r>
      <w:r w:rsidR="00C35560">
        <w:rPr>
          <w:rFonts w:ascii="Source Sans Pro" w:eastAsia="Source Sans Pro" w:hAnsi="Source Sans Pro" w:cs="Source Sans Pro"/>
          <w:color w:val="3F3F3F"/>
          <w:sz w:val="20"/>
          <w:szCs w:val="20"/>
          <w:lang w:eastAsia="en-US"/>
        </w:rPr>
        <w:t>.</w:t>
      </w:r>
    </w:p>
    <w:p w14:paraId="57196E2A" w14:textId="118B8F78" w:rsidR="00F30B19" w:rsidRPr="00C35560" w:rsidRDefault="00F30B19" w:rsidP="00C35560">
      <w:pPr>
        <w:pStyle w:val="ListParagraph"/>
        <w:numPr>
          <w:ilvl w:val="2"/>
          <w:numId w:val="4"/>
        </w:numPr>
        <w:spacing w:after="120" w:line="240" w:lineRule="auto"/>
        <w:rPr>
          <w:rFonts w:ascii="Source Sans Pro" w:eastAsia="Source Sans Pro" w:hAnsi="Source Sans Pro" w:cs="Source Sans Pro"/>
          <w:b/>
          <w:bCs/>
          <w:i/>
          <w:iCs/>
          <w:color w:val="3F3F3F"/>
          <w:sz w:val="20"/>
          <w:szCs w:val="20"/>
          <w:lang w:eastAsia="en-US"/>
        </w:rPr>
      </w:pPr>
      <w:r w:rsidRPr="00C35560">
        <w:rPr>
          <w:rFonts w:ascii="Source Sans Pro" w:eastAsia="Source Sans Pro" w:hAnsi="Source Sans Pro" w:cs="Source Sans Pro"/>
          <w:color w:val="3F3F3F"/>
          <w:sz w:val="20"/>
          <w:szCs w:val="20"/>
          <w:lang w:eastAsia="en-US"/>
        </w:rPr>
        <w:t>A README.md that describes your project and how to run it</w:t>
      </w:r>
      <w:r w:rsidR="00C35560">
        <w:rPr>
          <w:rFonts w:ascii="Source Sans Pro" w:eastAsia="Source Sans Pro" w:hAnsi="Source Sans Pro" w:cs="Source Sans Pro"/>
          <w:color w:val="3F3F3F"/>
          <w:sz w:val="20"/>
          <w:szCs w:val="20"/>
          <w:lang w:eastAsia="en-US"/>
        </w:rPr>
        <w:t>.</w:t>
      </w:r>
    </w:p>
    <w:p w14:paraId="5772AC54" w14:textId="6E30898A" w:rsidR="00F467DB" w:rsidRPr="00C35560" w:rsidRDefault="00BC41D0" w:rsidP="003E0A92">
      <w:pPr>
        <w:pStyle w:val="ListParagraph"/>
        <w:numPr>
          <w:ilvl w:val="2"/>
          <w:numId w:val="4"/>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A FEEDBACK.md that includes</w:t>
      </w:r>
      <w:r w:rsidR="00F467DB" w:rsidRPr="00C35560">
        <w:rPr>
          <w:rFonts w:ascii="Source Sans Pro" w:eastAsia="Source Sans Pro" w:hAnsi="Source Sans Pro" w:cs="Source Sans Pro"/>
          <w:color w:val="3F3F3F"/>
          <w:sz w:val="20"/>
          <w:szCs w:val="20"/>
          <w:lang w:eastAsia="en-US"/>
        </w:rPr>
        <w:t xml:space="preserve">: </w:t>
      </w:r>
    </w:p>
    <w:p w14:paraId="30D3443B" w14:textId="67AB484D" w:rsidR="003E0A92" w:rsidRPr="00C35560" w:rsidRDefault="003E0A92" w:rsidP="00F467DB">
      <w:pPr>
        <w:pStyle w:val="ListParagraph"/>
        <w:numPr>
          <w:ilvl w:val="3"/>
          <w:numId w:val="5"/>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Feedback on the assignment</w:t>
      </w:r>
      <w:r w:rsidR="007838B2" w:rsidRPr="00C35560">
        <w:rPr>
          <w:rFonts w:ascii="Source Sans Pro" w:eastAsia="Source Sans Pro" w:hAnsi="Source Sans Pro" w:cs="Source Sans Pro"/>
          <w:color w:val="3F3F3F"/>
          <w:sz w:val="20"/>
          <w:szCs w:val="20"/>
          <w:lang w:eastAsia="en-US"/>
        </w:rPr>
        <w:t xml:space="preserve">, including any comments you may want to add on how your expertise / skillsets fit this </w:t>
      </w:r>
      <w:r w:rsidR="009750CD" w:rsidRPr="00C35560">
        <w:rPr>
          <w:rFonts w:ascii="Source Sans Pro" w:eastAsia="Source Sans Pro" w:hAnsi="Source Sans Pro" w:cs="Source Sans Pro"/>
          <w:color w:val="3F3F3F"/>
          <w:sz w:val="20"/>
          <w:szCs w:val="20"/>
          <w:lang w:eastAsia="en-US"/>
        </w:rPr>
        <w:t xml:space="preserve">assessment. </w:t>
      </w:r>
    </w:p>
    <w:p w14:paraId="0C7B476D" w14:textId="75265F97" w:rsidR="003E0A92" w:rsidRPr="00C35560" w:rsidRDefault="003E0A92" w:rsidP="00F467DB">
      <w:pPr>
        <w:pStyle w:val="ListParagraph"/>
        <w:numPr>
          <w:ilvl w:val="3"/>
          <w:numId w:val="5"/>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Duration it took you to complete it</w:t>
      </w:r>
      <w:r w:rsidR="009750CD" w:rsidRPr="00C35560">
        <w:rPr>
          <w:rFonts w:ascii="Source Sans Pro" w:eastAsia="Source Sans Pro" w:hAnsi="Source Sans Pro" w:cs="Source Sans Pro"/>
          <w:color w:val="3F3F3F"/>
          <w:sz w:val="20"/>
          <w:szCs w:val="20"/>
          <w:lang w:eastAsia="en-US"/>
        </w:rPr>
        <w:t>.</w:t>
      </w:r>
    </w:p>
    <w:p w14:paraId="44FDE98A" w14:textId="320BA7FD" w:rsidR="00FB0FD9" w:rsidRPr="00C35560" w:rsidRDefault="00FB0FD9" w:rsidP="00F467DB">
      <w:pPr>
        <w:pStyle w:val="ListParagraph"/>
        <w:numPr>
          <w:ilvl w:val="3"/>
          <w:numId w:val="5"/>
        </w:num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Anything you think might help the assessment better evaluate candidates</w:t>
      </w:r>
      <w:r w:rsidR="00C35560">
        <w:rPr>
          <w:rFonts w:ascii="Source Sans Pro" w:eastAsia="Source Sans Pro" w:hAnsi="Source Sans Pro" w:cs="Source Sans Pro"/>
          <w:color w:val="3F3F3F"/>
          <w:sz w:val="20"/>
          <w:szCs w:val="20"/>
          <w:lang w:eastAsia="en-US"/>
        </w:rPr>
        <w:t>.</w:t>
      </w:r>
    </w:p>
    <w:bookmarkEnd w:id="0"/>
    <w:bookmarkEnd w:id="1"/>
    <w:p w14:paraId="70D4044E" w14:textId="77777777" w:rsidR="00BC41D0" w:rsidRPr="00C35560" w:rsidRDefault="00BC41D0" w:rsidP="00BC41D0">
      <w:pPr>
        <w:spacing w:after="120" w:line="240" w:lineRule="auto"/>
        <w:rPr>
          <w:rFonts w:ascii="Source Sans Pro" w:eastAsia="Source Sans Pro" w:hAnsi="Source Sans Pro" w:cs="Source Sans Pro"/>
          <w:color w:val="3F3F3F"/>
          <w:sz w:val="20"/>
          <w:szCs w:val="20"/>
          <w:lang w:eastAsia="en-US"/>
        </w:rPr>
      </w:pPr>
    </w:p>
    <w:p w14:paraId="293A7190" w14:textId="45D9B69E" w:rsidR="009B0D60" w:rsidRPr="00C35560" w:rsidRDefault="64535C6D" w:rsidP="00CF786D">
      <w:pPr>
        <w:spacing w:after="120" w:line="240" w:lineRule="auto"/>
        <w:rPr>
          <w:rFonts w:ascii="Source Sans Pro" w:eastAsia="Source Sans Pro" w:hAnsi="Source Sans Pro" w:cs="Source Sans Pro"/>
          <w:color w:val="3F3F3F"/>
          <w:sz w:val="20"/>
          <w:szCs w:val="20"/>
          <w:lang w:eastAsia="en-US"/>
        </w:rPr>
      </w:pPr>
      <w:r w:rsidRPr="00C35560">
        <w:rPr>
          <w:rFonts w:ascii="Source Sans Pro" w:eastAsia="Source Sans Pro" w:hAnsi="Source Sans Pro" w:cs="Source Sans Pro"/>
          <w:color w:val="3F3F3F"/>
          <w:sz w:val="20"/>
          <w:szCs w:val="20"/>
          <w:lang w:eastAsia="en-US"/>
        </w:rPr>
        <w:t>Thank you and we look forward to reviewing your submission.</w:t>
      </w:r>
    </w:p>
    <w:p w14:paraId="2C078E63" w14:textId="335B73A0" w:rsidR="009B0D60" w:rsidRPr="00C35560" w:rsidRDefault="009B0D60">
      <w:pPr>
        <w:rPr>
          <w:rFonts w:ascii="Source Sans Pro" w:hAnsi="Source Sans Pro"/>
        </w:rPr>
      </w:pPr>
    </w:p>
    <w:sectPr w:rsidR="009B0D60" w:rsidRPr="00C35560">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D2568" w14:textId="77777777" w:rsidR="00BF0BA1" w:rsidRDefault="00BF0BA1">
      <w:pPr>
        <w:spacing w:after="0" w:line="240" w:lineRule="auto"/>
      </w:pPr>
      <w:r>
        <w:separator/>
      </w:r>
    </w:p>
  </w:endnote>
  <w:endnote w:type="continuationSeparator" w:id="0">
    <w:p w14:paraId="39E5CB45" w14:textId="77777777" w:rsidR="00BF0BA1" w:rsidRDefault="00BF0BA1">
      <w:pPr>
        <w:spacing w:after="0" w:line="240" w:lineRule="auto"/>
      </w:pPr>
      <w:r>
        <w:continuationSeparator/>
      </w:r>
    </w:p>
  </w:endnote>
  <w:endnote w:type="continuationNotice" w:id="1">
    <w:p w14:paraId="7501A935" w14:textId="77777777" w:rsidR="00BF0BA1" w:rsidRDefault="00BF0B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8420F6B" w14:paraId="5957194C" w14:textId="77777777" w:rsidTr="78420F6B">
      <w:trPr>
        <w:trHeight w:val="300"/>
      </w:trPr>
      <w:tc>
        <w:tcPr>
          <w:tcW w:w="3120" w:type="dxa"/>
        </w:tcPr>
        <w:p w14:paraId="70E516E6" w14:textId="02E49057" w:rsidR="78420F6B" w:rsidRDefault="78420F6B" w:rsidP="78420F6B">
          <w:pPr>
            <w:pStyle w:val="Header"/>
            <w:ind w:left="-115"/>
          </w:pPr>
        </w:p>
      </w:tc>
      <w:tc>
        <w:tcPr>
          <w:tcW w:w="3120" w:type="dxa"/>
        </w:tcPr>
        <w:p w14:paraId="089CFFFA" w14:textId="2071A0BF" w:rsidR="78420F6B" w:rsidRDefault="78420F6B" w:rsidP="78420F6B">
          <w:pPr>
            <w:pStyle w:val="Header"/>
            <w:jc w:val="center"/>
          </w:pPr>
        </w:p>
      </w:tc>
      <w:tc>
        <w:tcPr>
          <w:tcW w:w="3120" w:type="dxa"/>
        </w:tcPr>
        <w:p w14:paraId="17348D3E" w14:textId="30191D1D" w:rsidR="78420F6B" w:rsidRDefault="78420F6B" w:rsidP="78420F6B">
          <w:pPr>
            <w:pStyle w:val="Header"/>
            <w:ind w:right="-115"/>
            <w:jc w:val="right"/>
          </w:pPr>
        </w:p>
      </w:tc>
    </w:tr>
  </w:tbl>
  <w:p w14:paraId="12A7E499" w14:textId="275B7DB7" w:rsidR="78420F6B" w:rsidRDefault="78420F6B" w:rsidP="78420F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7FFFE" w14:textId="77777777" w:rsidR="00BF0BA1" w:rsidRDefault="00BF0BA1">
      <w:pPr>
        <w:spacing w:after="0" w:line="240" w:lineRule="auto"/>
      </w:pPr>
      <w:r>
        <w:separator/>
      </w:r>
    </w:p>
  </w:footnote>
  <w:footnote w:type="continuationSeparator" w:id="0">
    <w:p w14:paraId="0238EC10" w14:textId="77777777" w:rsidR="00BF0BA1" w:rsidRDefault="00BF0BA1">
      <w:pPr>
        <w:spacing w:after="0" w:line="240" w:lineRule="auto"/>
      </w:pPr>
      <w:r>
        <w:continuationSeparator/>
      </w:r>
    </w:p>
  </w:footnote>
  <w:footnote w:type="continuationNotice" w:id="1">
    <w:p w14:paraId="04D5B978" w14:textId="77777777" w:rsidR="00BF0BA1" w:rsidRDefault="00BF0B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78420F6B" w14:paraId="6F1CB780" w14:textId="77777777" w:rsidTr="78420F6B">
      <w:trPr>
        <w:trHeight w:val="300"/>
      </w:trPr>
      <w:tc>
        <w:tcPr>
          <w:tcW w:w="3120" w:type="dxa"/>
        </w:tcPr>
        <w:p w14:paraId="0DCC4E75" w14:textId="09ACFA38" w:rsidR="78420F6B" w:rsidRDefault="78420F6B" w:rsidP="78420F6B">
          <w:pPr>
            <w:ind w:left="-115"/>
          </w:pPr>
          <w:r>
            <w:rPr>
              <w:noProof/>
            </w:rPr>
            <w:drawing>
              <wp:inline distT="0" distB="0" distL="0" distR="0" wp14:anchorId="58AC7656" wp14:editId="7EAFAA13">
                <wp:extent cx="1219200" cy="685800"/>
                <wp:effectExtent l="0" t="0" r="0" b="0"/>
                <wp:docPr id="54489979" name="Picture 5448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219200" cy="685800"/>
                        </a:xfrm>
                        <a:prstGeom prst="rect">
                          <a:avLst/>
                        </a:prstGeom>
                      </pic:spPr>
                    </pic:pic>
                  </a:graphicData>
                </a:graphic>
              </wp:inline>
            </w:drawing>
          </w:r>
        </w:p>
      </w:tc>
      <w:tc>
        <w:tcPr>
          <w:tcW w:w="3120" w:type="dxa"/>
        </w:tcPr>
        <w:p w14:paraId="614F9BA4" w14:textId="302656A7" w:rsidR="78420F6B" w:rsidRDefault="78420F6B" w:rsidP="78420F6B">
          <w:pPr>
            <w:pStyle w:val="Header"/>
            <w:jc w:val="center"/>
          </w:pPr>
        </w:p>
      </w:tc>
      <w:tc>
        <w:tcPr>
          <w:tcW w:w="3120" w:type="dxa"/>
        </w:tcPr>
        <w:p w14:paraId="43DB18B9" w14:textId="23FE9C9F" w:rsidR="78420F6B" w:rsidRDefault="78420F6B" w:rsidP="78420F6B">
          <w:pPr>
            <w:pStyle w:val="Header"/>
            <w:ind w:right="-115"/>
            <w:jc w:val="right"/>
          </w:pPr>
        </w:p>
      </w:tc>
    </w:tr>
  </w:tbl>
  <w:p w14:paraId="05E3B79B" w14:textId="25FCDA97" w:rsidR="78420F6B" w:rsidRDefault="78420F6B" w:rsidP="00D473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010A2"/>
    <w:multiLevelType w:val="hybridMultilevel"/>
    <w:tmpl w:val="FA3EA142"/>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E1144F00">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F41018"/>
    <w:multiLevelType w:val="hybridMultilevel"/>
    <w:tmpl w:val="3B12A80E"/>
    <w:lvl w:ilvl="0" w:tplc="C6703E86">
      <w:start w:val="1"/>
      <w:numFmt w:val="decimal"/>
      <w:lvlText w:val="%1."/>
      <w:lvlJc w:val="left"/>
      <w:pPr>
        <w:ind w:left="720" w:hanging="360"/>
      </w:pPr>
      <w:rPr>
        <w:rFonts w:hint="default"/>
        <w:b w:val="0"/>
        <w:bCs w:val="0"/>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340" w:hanging="360"/>
      </w:pPr>
      <w:rPr>
        <w:rFonts w:ascii="Courier New" w:hAnsi="Courier New" w:cs="Courier New"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3FCE4E"/>
    <w:multiLevelType w:val="hybridMultilevel"/>
    <w:tmpl w:val="E85A6D0C"/>
    <w:lvl w:ilvl="0" w:tplc="CB448C00">
      <w:start w:val="1"/>
      <w:numFmt w:val="bullet"/>
      <w:lvlText w:val=""/>
      <w:lvlJc w:val="left"/>
      <w:pPr>
        <w:ind w:left="720" w:hanging="360"/>
      </w:pPr>
      <w:rPr>
        <w:rFonts w:ascii="Symbol" w:hAnsi="Symbol" w:hint="default"/>
      </w:rPr>
    </w:lvl>
    <w:lvl w:ilvl="1" w:tplc="6E0C2C3A">
      <w:start w:val="1"/>
      <w:numFmt w:val="bullet"/>
      <w:lvlText w:val="o"/>
      <w:lvlJc w:val="left"/>
      <w:pPr>
        <w:ind w:left="1440" w:hanging="360"/>
      </w:pPr>
      <w:rPr>
        <w:rFonts w:ascii="Courier New" w:hAnsi="Courier New" w:hint="default"/>
      </w:rPr>
    </w:lvl>
    <w:lvl w:ilvl="2" w:tplc="F33CE8B6">
      <w:start w:val="1"/>
      <w:numFmt w:val="bullet"/>
      <w:lvlText w:val=""/>
      <w:lvlJc w:val="left"/>
      <w:pPr>
        <w:ind w:left="2160" w:hanging="360"/>
      </w:pPr>
      <w:rPr>
        <w:rFonts w:ascii="Wingdings" w:hAnsi="Wingdings" w:hint="default"/>
      </w:rPr>
    </w:lvl>
    <w:lvl w:ilvl="3" w:tplc="23D27858">
      <w:start w:val="1"/>
      <w:numFmt w:val="bullet"/>
      <w:lvlText w:val=""/>
      <w:lvlJc w:val="left"/>
      <w:pPr>
        <w:ind w:left="2880" w:hanging="360"/>
      </w:pPr>
      <w:rPr>
        <w:rFonts w:ascii="Symbol" w:hAnsi="Symbol" w:hint="default"/>
      </w:rPr>
    </w:lvl>
    <w:lvl w:ilvl="4" w:tplc="3264B646">
      <w:start w:val="1"/>
      <w:numFmt w:val="bullet"/>
      <w:lvlText w:val="o"/>
      <w:lvlJc w:val="left"/>
      <w:pPr>
        <w:ind w:left="3600" w:hanging="360"/>
      </w:pPr>
      <w:rPr>
        <w:rFonts w:ascii="Courier New" w:hAnsi="Courier New" w:hint="default"/>
      </w:rPr>
    </w:lvl>
    <w:lvl w:ilvl="5" w:tplc="2F982764">
      <w:start w:val="1"/>
      <w:numFmt w:val="bullet"/>
      <w:lvlText w:val=""/>
      <w:lvlJc w:val="left"/>
      <w:pPr>
        <w:ind w:left="4320" w:hanging="360"/>
      </w:pPr>
      <w:rPr>
        <w:rFonts w:ascii="Wingdings" w:hAnsi="Wingdings" w:hint="default"/>
      </w:rPr>
    </w:lvl>
    <w:lvl w:ilvl="6" w:tplc="82A6BCAC">
      <w:start w:val="1"/>
      <w:numFmt w:val="bullet"/>
      <w:lvlText w:val=""/>
      <w:lvlJc w:val="left"/>
      <w:pPr>
        <w:ind w:left="5040" w:hanging="360"/>
      </w:pPr>
      <w:rPr>
        <w:rFonts w:ascii="Symbol" w:hAnsi="Symbol" w:hint="default"/>
      </w:rPr>
    </w:lvl>
    <w:lvl w:ilvl="7" w:tplc="C7FA5074">
      <w:start w:val="1"/>
      <w:numFmt w:val="bullet"/>
      <w:lvlText w:val="o"/>
      <w:lvlJc w:val="left"/>
      <w:pPr>
        <w:ind w:left="5760" w:hanging="360"/>
      </w:pPr>
      <w:rPr>
        <w:rFonts w:ascii="Courier New" w:hAnsi="Courier New" w:hint="default"/>
      </w:rPr>
    </w:lvl>
    <w:lvl w:ilvl="8" w:tplc="C834EF2C">
      <w:start w:val="1"/>
      <w:numFmt w:val="bullet"/>
      <w:lvlText w:val=""/>
      <w:lvlJc w:val="left"/>
      <w:pPr>
        <w:ind w:left="6480" w:hanging="360"/>
      </w:pPr>
      <w:rPr>
        <w:rFonts w:ascii="Wingdings" w:hAnsi="Wingdings" w:hint="default"/>
      </w:rPr>
    </w:lvl>
  </w:abstractNum>
  <w:abstractNum w:abstractNumId="3" w15:restartNumberingAfterBreak="0">
    <w:nsid w:val="328D7E8F"/>
    <w:multiLevelType w:val="hybridMultilevel"/>
    <w:tmpl w:val="8876C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186778"/>
    <w:multiLevelType w:val="hybridMultilevel"/>
    <w:tmpl w:val="598CA6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5E2ADF"/>
    <w:multiLevelType w:val="hybridMultilevel"/>
    <w:tmpl w:val="BD2E3C2C"/>
    <w:lvl w:ilvl="0" w:tplc="FFFFFFFF">
      <w:start w:val="1"/>
      <w:numFmt w:val="decimal"/>
      <w:lvlText w:val="%1."/>
      <w:lvlJc w:val="left"/>
      <w:pPr>
        <w:ind w:left="720" w:hanging="360"/>
      </w:pPr>
      <w:rPr>
        <w:rFonts w:hint="default"/>
        <w:b w:val="0"/>
        <w:bCs w:val="0"/>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34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47B6BDB"/>
    <w:rsid w:val="0002243B"/>
    <w:rsid w:val="000375CC"/>
    <w:rsid w:val="00076659"/>
    <w:rsid w:val="0008283A"/>
    <w:rsid w:val="000C5430"/>
    <w:rsid w:val="000D36B2"/>
    <w:rsid w:val="000F4BCE"/>
    <w:rsid w:val="00140462"/>
    <w:rsid w:val="00182D24"/>
    <w:rsid w:val="001B6C65"/>
    <w:rsid w:val="001D0902"/>
    <w:rsid w:val="0029461A"/>
    <w:rsid w:val="00294F12"/>
    <w:rsid w:val="002B48FF"/>
    <w:rsid w:val="002E7C6B"/>
    <w:rsid w:val="002F363D"/>
    <w:rsid w:val="002F59A7"/>
    <w:rsid w:val="00335697"/>
    <w:rsid w:val="00346724"/>
    <w:rsid w:val="003532A6"/>
    <w:rsid w:val="003563E1"/>
    <w:rsid w:val="00362440"/>
    <w:rsid w:val="00387AE9"/>
    <w:rsid w:val="003E0A92"/>
    <w:rsid w:val="003F0992"/>
    <w:rsid w:val="004315B5"/>
    <w:rsid w:val="00434809"/>
    <w:rsid w:val="00464E6C"/>
    <w:rsid w:val="004D1180"/>
    <w:rsid w:val="004F11F9"/>
    <w:rsid w:val="004F6492"/>
    <w:rsid w:val="004F72E8"/>
    <w:rsid w:val="00530056"/>
    <w:rsid w:val="00573ECD"/>
    <w:rsid w:val="005A40AD"/>
    <w:rsid w:val="005B1D06"/>
    <w:rsid w:val="005B2AB3"/>
    <w:rsid w:val="00611D7A"/>
    <w:rsid w:val="006555D7"/>
    <w:rsid w:val="00681D6D"/>
    <w:rsid w:val="00701938"/>
    <w:rsid w:val="0070498B"/>
    <w:rsid w:val="00721F5E"/>
    <w:rsid w:val="0074548F"/>
    <w:rsid w:val="00763623"/>
    <w:rsid w:val="00781B6F"/>
    <w:rsid w:val="007838B2"/>
    <w:rsid w:val="007B29EB"/>
    <w:rsid w:val="007E3B15"/>
    <w:rsid w:val="007E6057"/>
    <w:rsid w:val="007F1C2E"/>
    <w:rsid w:val="007F561F"/>
    <w:rsid w:val="00806D73"/>
    <w:rsid w:val="00812BD7"/>
    <w:rsid w:val="008867CF"/>
    <w:rsid w:val="008C2C16"/>
    <w:rsid w:val="008C5186"/>
    <w:rsid w:val="009156E7"/>
    <w:rsid w:val="009229E2"/>
    <w:rsid w:val="009248D8"/>
    <w:rsid w:val="00947934"/>
    <w:rsid w:val="00957661"/>
    <w:rsid w:val="009750CD"/>
    <w:rsid w:val="0099068C"/>
    <w:rsid w:val="009B0D60"/>
    <w:rsid w:val="009D474B"/>
    <w:rsid w:val="00A213CE"/>
    <w:rsid w:val="00A92F63"/>
    <w:rsid w:val="00AA0B47"/>
    <w:rsid w:val="00AB1350"/>
    <w:rsid w:val="00AC47A8"/>
    <w:rsid w:val="00B156C0"/>
    <w:rsid w:val="00B35F0A"/>
    <w:rsid w:val="00B63DE1"/>
    <w:rsid w:val="00B75D16"/>
    <w:rsid w:val="00BA6D9D"/>
    <w:rsid w:val="00BB46A4"/>
    <w:rsid w:val="00BC41D0"/>
    <w:rsid w:val="00BE2E34"/>
    <w:rsid w:val="00BE5672"/>
    <w:rsid w:val="00BF0BA1"/>
    <w:rsid w:val="00BF2A2E"/>
    <w:rsid w:val="00C330E8"/>
    <w:rsid w:val="00C35560"/>
    <w:rsid w:val="00C5548E"/>
    <w:rsid w:val="00C731AC"/>
    <w:rsid w:val="00CF786D"/>
    <w:rsid w:val="00D0733B"/>
    <w:rsid w:val="00D12034"/>
    <w:rsid w:val="00D264C2"/>
    <w:rsid w:val="00D37AA6"/>
    <w:rsid w:val="00D473FB"/>
    <w:rsid w:val="00D85498"/>
    <w:rsid w:val="00D95BE9"/>
    <w:rsid w:val="00DD131C"/>
    <w:rsid w:val="00E02E48"/>
    <w:rsid w:val="00E02F80"/>
    <w:rsid w:val="00E075B5"/>
    <w:rsid w:val="00E1682A"/>
    <w:rsid w:val="00E20347"/>
    <w:rsid w:val="00E27252"/>
    <w:rsid w:val="00E55429"/>
    <w:rsid w:val="00E970D6"/>
    <w:rsid w:val="00ED4FAD"/>
    <w:rsid w:val="00EE1EC3"/>
    <w:rsid w:val="00EE288B"/>
    <w:rsid w:val="00F27E83"/>
    <w:rsid w:val="00F30B19"/>
    <w:rsid w:val="00F467DB"/>
    <w:rsid w:val="00F722DE"/>
    <w:rsid w:val="00F87BB2"/>
    <w:rsid w:val="00FA2997"/>
    <w:rsid w:val="00FA7767"/>
    <w:rsid w:val="00FB0FD9"/>
    <w:rsid w:val="00FB5646"/>
    <w:rsid w:val="00FB6AA2"/>
    <w:rsid w:val="00FE743D"/>
    <w:rsid w:val="00FF0DD1"/>
    <w:rsid w:val="04E76E74"/>
    <w:rsid w:val="0608474B"/>
    <w:rsid w:val="097F414B"/>
    <w:rsid w:val="0BFDCEE7"/>
    <w:rsid w:val="10E06537"/>
    <w:rsid w:val="1A672687"/>
    <w:rsid w:val="1E2EF0F5"/>
    <w:rsid w:val="249FF00A"/>
    <w:rsid w:val="254AEC7F"/>
    <w:rsid w:val="26D78759"/>
    <w:rsid w:val="273329D7"/>
    <w:rsid w:val="284A2D20"/>
    <w:rsid w:val="29EDA740"/>
    <w:rsid w:val="2AB71383"/>
    <w:rsid w:val="2C064C3A"/>
    <w:rsid w:val="3CD76F4C"/>
    <w:rsid w:val="43DD423D"/>
    <w:rsid w:val="447B6BDB"/>
    <w:rsid w:val="504D53D3"/>
    <w:rsid w:val="578F3C05"/>
    <w:rsid w:val="59BC2E15"/>
    <w:rsid w:val="5DBBAA9E"/>
    <w:rsid w:val="62D24F7C"/>
    <w:rsid w:val="64535C6D"/>
    <w:rsid w:val="64BB25EB"/>
    <w:rsid w:val="67FC9C28"/>
    <w:rsid w:val="6ECB3A27"/>
    <w:rsid w:val="72C2BFE9"/>
    <w:rsid w:val="746B1DFA"/>
    <w:rsid w:val="7738042D"/>
    <w:rsid w:val="7776F466"/>
    <w:rsid w:val="77FEFF16"/>
    <w:rsid w:val="78420F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6BDB"/>
  <w15:chartTrackingRefBased/>
  <w15:docId w15:val="{4750D7EB-9D67-4074-BC82-873D2529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uiPriority w:val="99"/>
    <w:unhideWhenUsed/>
    <w:rsid w:val="78420F6B"/>
    <w:pPr>
      <w:tabs>
        <w:tab w:val="center" w:pos="4680"/>
        <w:tab w:val="right" w:pos="9360"/>
      </w:tabs>
      <w:spacing w:after="0" w:line="240" w:lineRule="auto"/>
    </w:pPr>
  </w:style>
  <w:style w:type="paragraph" w:styleId="Footer">
    <w:name w:val="footer"/>
    <w:basedOn w:val="Normal"/>
    <w:uiPriority w:val="99"/>
    <w:unhideWhenUsed/>
    <w:rsid w:val="78420F6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249FF00A"/>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611D7A"/>
    <w:rPr>
      <w:color w:val="467886" w:themeColor="hyperlink"/>
      <w:u w:val="single"/>
    </w:rPr>
  </w:style>
  <w:style w:type="character" w:styleId="UnresolvedMention">
    <w:name w:val="Unresolved Mention"/>
    <w:basedOn w:val="DefaultParagraphFont"/>
    <w:uiPriority w:val="99"/>
    <w:semiHidden/>
    <w:unhideWhenUsed/>
    <w:rsid w:val="00611D7A"/>
    <w:rPr>
      <w:color w:val="605E5C"/>
      <w:shd w:val="clear" w:color="auto" w:fill="E1DFDD"/>
    </w:rPr>
  </w:style>
  <w:style w:type="character" w:styleId="FollowedHyperlink">
    <w:name w:val="FollowedHyperlink"/>
    <w:basedOn w:val="DefaultParagraphFont"/>
    <w:uiPriority w:val="99"/>
    <w:semiHidden/>
    <w:unhideWhenUsed/>
    <w:rsid w:val="00611D7A"/>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B75D16"/>
    <w:rPr>
      <w:b/>
      <w:bCs/>
    </w:rPr>
  </w:style>
  <w:style w:type="character" w:customStyle="1" w:styleId="CommentSubjectChar">
    <w:name w:val="Comment Subject Char"/>
    <w:basedOn w:val="CommentTextChar"/>
    <w:link w:val="CommentSubject"/>
    <w:uiPriority w:val="99"/>
    <w:semiHidden/>
    <w:rsid w:val="00B75D16"/>
    <w:rPr>
      <w:b/>
      <w:bCs/>
      <w:sz w:val="20"/>
      <w:szCs w:val="20"/>
    </w:rPr>
  </w:style>
  <w:style w:type="paragraph" w:styleId="NormalWeb">
    <w:name w:val="Normal (Web)"/>
    <w:basedOn w:val="Normal"/>
    <w:uiPriority w:val="99"/>
    <w:unhideWhenUsed/>
    <w:rsid w:val="007838B2"/>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47doge.my.salesforce.com/sfc/p/SJ000001tVSP/a/SJ000007lsNV/OYt5MqwLpMbEiubaNa2ynbyYMJEihNLIhWVjXhIog2Y"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cms.gov/data-research/statistics-trends-and-reports/medicare-claims-synthetic-public-use-files/cms-2008-2010-data-entrepreneurs-synthetic-public-use-file-de-synpuf/de10-sample-1"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A0B1969610E24E872F6DA3DD43CAC3" ma:contentTypeVersion="7" ma:contentTypeDescription="Create a new document." ma:contentTypeScope="" ma:versionID="5d94a4de88eaefcd4c4af74aed8ca9ca">
  <xsd:schema xmlns:xsd="http://www.w3.org/2001/XMLSchema" xmlns:xs="http://www.w3.org/2001/XMLSchema" xmlns:p="http://schemas.microsoft.com/office/2006/metadata/properties" xmlns:ns2="e1aea84f-9ebb-4e7b-8338-fde83b7e5561" targetNamespace="http://schemas.microsoft.com/office/2006/metadata/properties" ma:root="true" ma:fieldsID="cab29529d1fe94c3bef0d803feb78481" ns2:_="">
    <xsd:import namespace="e1aea84f-9ebb-4e7b-8338-fde83b7e5561"/>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aea84f-9ebb-4e7b-8338-fde83b7e55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e1aea84f-9ebb-4e7b-8338-fde83b7e5561">
      <UserInfo>
        <DisplayName>Holliday, Ransom A. EOP/DOGE (Contractor)</DisplayName>
        <AccountId>1482</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34462B9-2A65-4608-97A0-E92FEE8E6A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aea84f-9ebb-4e7b-8338-fde83b7e5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5EFB4C-447B-4B58-A9C8-CC203B33625E}">
  <ds:schemaRefs>
    <ds:schemaRef ds:uri="http://schemas.microsoft.com/office/2006/metadata/properties"/>
    <ds:schemaRef ds:uri="http://purl.org/dc/elements/1.1/"/>
    <ds:schemaRef ds:uri="http://schemas.microsoft.com/office/2006/documentManagement/types"/>
    <ds:schemaRef ds:uri="e1aea84f-9ebb-4e7b-8338-fde83b7e5561"/>
    <ds:schemaRef ds:uri="http://purl.org/dc/terms/"/>
    <ds:schemaRef ds:uri="http://schemas.openxmlformats.org/package/2006/metadata/core-propertie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406A9DE5-43FA-4385-8F44-8947C35A2D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DeGeorge</dc:creator>
  <cp:keywords/>
  <dc:description/>
  <cp:lastModifiedBy>King, Elyse M. EOP/DOGE (Contractor)</cp:lastModifiedBy>
  <cp:revision>20</cp:revision>
  <dcterms:created xsi:type="dcterms:W3CDTF">2026-01-10T03:57:00Z</dcterms:created>
  <dcterms:modified xsi:type="dcterms:W3CDTF">2026-02-04T18:37:00Z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0x01010071A0B1969610E24E872F6DA3DD43CAC3</vt:lpwstr>
  </property>
  <property fmtid="{D5CDD505-2E9C-101B-9397-08002B2CF9AE}" pid="3" name="MediaServiceImageTags">
    <vt:lpwstr/>
  </property>
</Properties>
</file>