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6" w:type="dxa"/>
        <w:jc w:val="center"/>
        <w:tblInd w:w="0" w:type="dxa"/>
        <w:tblLayout w:type="fixed"/>
        <w:tblCellMar>
          <w:top w:w="260" w:type="dxa"/>
          <w:start w:w="300" w:type="dxa"/>
          <w:bottom w:w="260" w:type="dxa"/>
          <w:end w:w="30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  <w:cantSplit w:val="true"/>
        </w:trPr>
        <w:tc>
          <w:tcPr>
            <w:tcW w:w="9866" w:type="dxa"/>
            <w:tcBorders/>
            <w:shd w:fill="17324D"/>
          </w:tcPr>
          <w:p>
            <w:pPr>
              <w:pStyle w:val="Normal"/>
              <w:spacing w:lineRule="auto" w:line="300" w:before="0" w:after="240"/>
              <w:rPr/>
            </w:pPr>
            <w:r>
              <w:rPr>
                <w:rFonts w:eastAsia="Noto Sans CJK SC"/>
                <w:b/>
                <w:color w:val="BFD5F2"/>
                <w:sz w:val="22"/>
              </w:rPr>
              <w:t>DIYU BRANCH RUNTIME</w:t>
            </w:r>
          </w:p>
          <w:p>
            <w:pPr>
              <w:pStyle w:val="Normal"/>
              <w:spacing w:lineRule="auto" w:line="300" w:before="0" w:after="80"/>
              <w:rPr/>
            </w:pPr>
            <w:r>
              <w:rPr>
                <w:rFonts w:ascii="Noto Sans CJK SC" w:hAnsi="Noto Sans CJK SC"/>
                <w:b/>
                <w:color w:val="FFFFFF"/>
                <w:sz w:val="56"/>
              </w:rPr>
              <w:t xml:space="preserve">笛语支线系统架构 </w:t>
            </w:r>
            <w:r>
              <w:rPr>
                <w:rFonts w:eastAsia="Noto Sans CJK SC"/>
                <w:b/>
                <w:color w:val="FFFFFF"/>
                <w:sz w:val="56"/>
              </w:rPr>
              <w:t>PRD</w:t>
            </w:r>
          </w:p>
          <w:p>
            <w:pPr>
              <w:pStyle w:val="Normal"/>
              <w:spacing w:lineRule="auto" w:line="300" w:before="0" w:after="200"/>
              <w:rPr/>
            </w:pPr>
            <w:r>
              <w:rPr>
                <w:rFonts w:eastAsia="Noto Sans CJK SC"/>
                <w:color w:val="D8E5F4"/>
                <w:sz w:val="28"/>
              </w:rPr>
              <w:t>Product Requirements Document · v0.3.1</w:t>
            </w:r>
          </w:p>
          <w:p>
            <w:pPr>
              <w:pStyle w:val="Normal"/>
              <w:spacing w:lineRule="auto" w:line="300" w:before="0" w:after="0"/>
              <w:rPr/>
            </w:pPr>
            <w:r>
              <w:rPr>
                <w:rFonts w:ascii="Noto Sans CJK SC" w:hAnsi="Noto Sans CJK SC"/>
                <w:b/>
                <w:color w:val="9FC3F5"/>
                <w:sz w:val="26"/>
              </w:rPr>
              <w:t xml:space="preserve">从规范运行时架构到“搭配决策 </w:t>
            </w:r>
            <w:r>
              <w:rPr>
                <w:b/>
                <w:color w:val="9FC3F5"/>
                <w:sz w:val="26"/>
              </w:rPr>
              <w:t xml:space="preserve">+ </w:t>
            </w:r>
            <w:r>
              <w:rPr>
                <w:rFonts w:ascii="Noto Sans CJK SC" w:hAnsi="Noto Sans CJK SC"/>
                <w:b/>
                <w:color w:val="9FC3F5"/>
                <w:sz w:val="26"/>
              </w:rPr>
              <w:t>内容作品交付”的实施合同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内容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文档状态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FOUNDER_REVIEW_CANDIDATE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；未经签署不构成生效产品真源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基准日期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2026-08-15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规范仓库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andyan77/diyu-cbfsk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主干基线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main = c3f6ad372306cc12f139cf38624e9a5cea2cf329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（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M0 PASS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M1 FOUNDER_ACCEPTED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 xml:space="preserve">M2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 xml:space="preserve">PR #3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未合并；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candidate/m2 = 64530031c0d0fcbc82ee77e1487e41c8661c0298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SUSPENDED_BY_FOUNDER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架构基线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Canonical Runtime Architecture v0.2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8"/>
                <w:szCs w:val="22"/>
                <w:lang w:val="en-US" w:eastAsia="en-US" w:bidi="ar-SA"/>
              </w:rPr>
              <w:t>适用范围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 xml:space="preserve">生产工作台、邀请制审核入口、内部应用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与支线运行时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8"/>
              </w:rPr>
              <w:t>文档版本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>v0.3.1</w:t>
            </w: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 xml:space="preserve">｜完整替代 </w:t>
            </w: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>v0.3</w:t>
            </w: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 xml:space="preserve">；状态仍为 </w:t>
            </w: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>FOUNDER_REVIEW_CANDIDATE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8"/>
              </w:rPr>
              <w:t>本轮核心变更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 xml:space="preserve">商业价值主线重构为“搭配决策 </w:t>
            </w: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>平台原生内容制作包”；补齐平台语法、钩子工程、内容战力、深度结果回传、多品牌、上传归一化、</w:t>
            </w: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 xml:space="preserve">与高压 </w:t>
            </w:r>
            <w:r>
              <w:rPr>
                <w:rFonts w:eastAsia="Microsoft YaHei" w:ascii="Arial" w:hAnsi="Arial"/>
                <w:b w:val="false"/>
                <w:color w:val="18212B"/>
                <w:sz w:val="18"/>
              </w:rPr>
              <w:t>E2E</w:t>
            </w:r>
            <w:r>
              <w:rPr>
                <w:rFonts w:ascii="Arial" w:hAnsi="Arial" w:eastAsia="Microsoft YaHei"/>
                <w:b w:val="false"/>
                <w:color w:val="18212B"/>
                <w:sz w:val="18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B03A48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CED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BF3C46"/>
                <w:sz w:val="22"/>
              </w:rPr>
              <w:t xml:space="preserve">这不是一份“治理系统 </w:t>
            </w:r>
            <w:r>
              <w:rPr>
                <w:rFonts w:eastAsia="Microsoft YaHei" w:ascii="Arial" w:hAnsi="Arial"/>
                <w:b/>
                <w:color w:val="BF3C46"/>
                <w:sz w:val="22"/>
              </w:rPr>
              <w:t>PRD”</w:t>
            </w:r>
            <w:r>
              <w:rPr>
                <w:rFonts w:ascii="Arial" w:hAnsi="Arial" w:eastAsia="Microsoft YaHei"/>
                <w:b/>
                <w:color w:val="BF3C46"/>
                <w:sz w:val="22"/>
              </w:rPr>
              <w:t>，也不是一台搭配答案打印机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>用户愿意付费的对象是可直接投入运营的内容制作交付包。专业搭配决策是根基与内部真源；平台原生内容、脚本、镜头、互动与商品物料才是对外交付的核心资产。治理、</w:t>
            </w:r>
            <w:r>
              <w:rPr>
                <w:rFonts w:eastAsia="Microsoft YaHei" w:ascii="Arial" w:hAnsi="Arial"/>
                <w:color w:val="18212B"/>
                <w:sz w:val="19"/>
              </w:rPr>
              <w:t>Trace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Checker </w:t>
            </w:r>
            <w:r>
              <w:rPr>
                <w:rFonts w:ascii="Arial" w:hAnsi="Arial" w:eastAsia="Microsoft YaHei"/>
                <w:color w:val="18212B"/>
                <w:sz w:val="19"/>
              </w:rPr>
              <w:t>只负责守住底线，不能冒充用户价值。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637083"/>
          <w:sz w:val="18"/>
        </w:rPr>
        <w:t xml:space="preserve">本 </w:t>
      </w:r>
      <w:r>
        <w:rPr>
          <w:rFonts w:eastAsia="Microsoft YaHei" w:ascii="Arial" w:hAnsi="Arial"/>
          <w:color w:val="637083"/>
          <w:sz w:val="18"/>
        </w:rPr>
        <w:t xml:space="preserve">PRD </w:t>
      </w:r>
      <w:r>
        <w:rPr>
          <w:rFonts w:ascii="Arial" w:hAnsi="Arial" w:eastAsia="Microsoft YaHei"/>
          <w:color w:val="637083"/>
          <w:sz w:val="18"/>
        </w:rPr>
        <w:t xml:space="preserve">对架构文档中的 </w:t>
      </w:r>
      <w:r>
        <w:rPr>
          <w:rFonts w:eastAsia="Microsoft YaHei" w:ascii="Arial" w:hAnsi="Arial"/>
          <w:color w:val="637083"/>
          <w:sz w:val="18"/>
        </w:rPr>
        <w:t xml:space="preserve">[F] Founder </w:t>
      </w:r>
      <w:r>
        <w:rPr>
          <w:rFonts w:ascii="Arial" w:hAnsi="Arial" w:eastAsia="Microsoft YaHei"/>
          <w:color w:val="637083"/>
          <w:sz w:val="18"/>
        </w:rPr>
        <w:t xml:space="preserve">裁决原样继承；对 </w:t>
      </w:r>
      <w:r>
        <w:rPr>
          <w:rFonts w:eastAsia="Microsoft YaHei" w:ascii="Arial" w:hAnsi="Arial"/>
          <w:color w:val="637083"/>
          <w:sz w:val="18"/>
        </w:rPr>
        <w:t xml:space="preserve">[P] </w:t>
      </w:r>
      <w:r>
        <w:rPr>
          <w:rFonts w:ascii="Arial" w:hAnsi="Arial" w:eastAsia="Microsoft YaHei"/>
          <w:color w:val="637083"/>
          <w:sz w:val="18"/>
        </w:rPr>
        <w:t xml:space="preserve">建议仅作为本 </w:t>
      </w:r>
      <w:r>
        <w:rPr>
          <w:rFonts w:eastAsia="Microsoft YaHei" w:ascii="Arial" w:hAnsi="Arial"/>
          <w:color w:val="637083"/>
          <w:sz w:val="18"/>
        </w:rPr>
        <w:t xml:space="preserve">PRD </w:t>
      </w:r>
      <w:r>
        <w:rPr>
          <w:rFonts w:ascii="Arial" w:hAnsi="Arial" w:eastAsia="Microsoft YaHei"/>
          <w:color w:val="637083"/>
          <w:sz w:val="18"/>
        </w:rPr>
        <w:t>的“建议默认”，必须随本文件签署后才生效；</w:t>
      </w:r>
      <w:r>
        <w:rPr>
          <w:rFonts w:eastAsia="Microsoft YaHei" w:ascii="Arial" w:hAnsi="Arial"/>
          <w:color w:val="637083"/>
          <w:sz w:val="18"/>
        </w:rPr>
        <w:t xml:space="preserve">[U]/[R]/[X] </w:t>
      </w:r>
      <w:r>
        <w:rPr>
          <w:rFonts w:ascii="Arial" w:hAnsi="Arial" w:eastAsia="Microsoft YaHei"/>
          <w:color w:val="637083"/>
          <w:sz w:val="18"/>
        </w:rPr>
        <w:t>仍分别表示上游待就绪、预留不实现和未来能力。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7869_1895470246"/>
      <w:bookmarkEnd w:id="0"/>
      <w:r>
        <w:rPr>
          <w:rFonts w:eastAsia="Noto Sans CJK SC" w:ascii="Noto Sans CJK SC" w:hAnsi="Noto Sans CJK SC"/>
        </w:rPr>
        <w:t xml:space="preserve">0. </w:t>
      </w:r>
      <w:r>
        <w:rPr>
          <w:rFonts w:ascii="Noto Sans CJK SC" w:hAnsi="Noto Sans CJK SC" w:eastAsia="Noto Sans CJK SC"/>
        </w:rPr>
        <w:t>文档控制与裁决口径</w:t>
      </w:r>
    </w:p>
    <w:p>
      <w:pPr>
        <w:pStyle w:val="Heading2"/>
        <w:rPr/>
      </w:pPr>
      <w:bookmarkStart w:id="1" w:name="__RefHeading___Toc17871_1895470246"/>
      <w:bookmarkEnd w:id="1"/>
      <w:r>
        <w:rPr>
          <w:rFonts w:eastAsia="Noto Sans CJK SC" w:ascii="Noto Sans CJK SC" w:hAnsi="Noto Sans CJK SC"/>
        </w:rPr>
        <w:t xml:space="preserve">0.1 </w:t>
      </w:r>
      <w:r>
        <w:rPr>
          <w:rFonts w:ascii="Noto Sans CJK SC" w:hAnsi="Noto Sans CJK SC" w:eastAsia="Noto Sans CJK SC"/>
        </w:rPr>
        <w:t>文档目的</w:t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18212B"/>
          <w:sz w:val="19"/>
        </w:rPr>
        <w:t>本文件把《</w:t>
      </w:r>
      <w:r>
        <w:rPr>
          <w:rFonts w:eastAsia="Microsoft YaHei" w:ascii="Arial" w:hAnsi="Arial"/>
          <w:color w:val="18212B"/>
          <w:sz w:val="19"/>
        </w:rPr>
        <w:t>Canonical Runtime Architecture v0.2</w:t>
      </w:r>
      <w:r>
        <w:rPr>
          <w:rFonts w:ascii="Arial" w:hAnsi="Arial" w:eastAsia="Microsoft YaHei"/>
          <w:color w:val="18212B"/>
          <w:sz w:val="19"/>
        </w:rPr>
        <w:t>》从架构示意图编译为可执行的产品与工程合同，覆盖用户旅程、功能模块、技术方案、交互、数据、</w:t>
      </w:r>
      <w:r>
        <w:rPr>
          <w:rFonts w:eastAsia="Microsoft YaHei" w:ascii="Arial" w:hAnsi="Arial"/>
          <w:color w:val="18212B"/>
          <w:sz w:val="19"/>
        </w:rPr>
        <w:t>NFR</w:t>
      </w:r>
      <w:r>
        <w:rPr>
          <w:rFonts w:ascii="Arial" w:hAnsi="Arial" w:eastAsia="Microsoft YaHei"/>
          <w:color w:val="18212B"/>
          <w:sz w:val="19"/>
        </w:rPr>
        <w:t xml:space="preserve">、评测、开发顺序、里程碑、风险和边界。它不修改主线 </w:t>
      </w:r>
      <w:r>
        <w:rPr>
          <w:rFonts w:eastAsia="Microsoft YaHei" w:ascii="Arial" w:hAnsi="Arial"/>
          <w:color w:val="18212B"/>
          <w:sz w:val="19"/>
        </w:rPr>
        <w:t>PRD</w:t>
      </w:r>
      <w:r>
        <w:rPr>
          <w:rFonts w:ascii="Arial" w:hAnsi="Arial" w:eastAsia="Microsoft YaHei"/>
          <w:color w:val="18212B"/>
          <w:sz w:val="19"/>
        </w:rPr>
        <w:t xml:space="preserve">，不重新宣判 </w:t>
      </w:r>
      <w:r>
        <w:rPr>
          <w:rFonts w:eastAsia="Microsoft YaHei" w:ascii="Arial" w:hAnsi="Arial"/>
          <w:color w:val="18212B"/>
          <w:sz w:val="19"/>
        </w:rPr>
        <w:t>M0/M1</w:t>
      </w:r>
      <w:r>
        <w:rPr>
          <w:rFonts w:ascii="Arial" w:hAnsi="Arial" w:eastAsia="Microsoft YaHei"/>
          <w:color w:val="18212B"/>
          <w:sz w:val="19"/>
        </w:rPr>
        <w:t xml:space="preserve">，也不恢复被 </w:t>
      </w:r>
      <w:r>
        <w:rPr>
          <w:rFonts w:eastAsia="Microsoft YaHei" w:ascii="Arial" w:hAnsi="Arial"/>
          <w:color w:val="18212B"/>
          <w:sz w:val="19"/>
        </w:rPr>
        <w:t xml:space="preserve">Founder </w:t>
      </w:r>
      <w:r>
        <w:rPr>
          <w:rFonts w:ascii="Arial" w:hAnsi="Arial" w:eastAsia="Microsoft YaHei"/>
          <w:color w:val="18212B"/>
          <w:sz w:val="19"/>
        </w:rPr>
        <w:t xml:space="preserve">挂起的 </w:t>
      </w:r>
      <w:r>
        <w:rPr>
          <w:rFonts w:eastAsia="Microsoft YaHei" w:ascii="Arial" w:hAnsi="Arial"/>
          <w:color w:val="18212B"/>
          <w:sz w:val="19"/>
        </w:rPr>
        <w:t>M2</w:t>
      </w:r>
      <w:r>
        <w:rPr>
          <w:rFonts w:ascii="Arial" w:hAnsi="Arial" w:eastAsia="Microsoft YaHei"/>
          <w:color w:val="18212B"/>
          <w:sz w:val="19"/>
        </w:rPr>
        <w:t>。</w:t>
      </w:r>
    </w:p>
    <w:p>
      <w:pPr>
        <w:pStyle w:val="Heading2"/>
        <w:rPr/>
      </w:pPr>
      <w:bookmarkStart w:id="2" w:name="__RefHeading___Toc17873_1895470246"/>
      <w:bookmarkEnd w:id="2"/>
      <w:r>
        <w:rPr>
          <w:rFonts w:eastAsia="Noto Sans CJK SC" w:ascii="Noto Sans CJK SC" w:hAnsi="Noto Sans CJK SC"/>
        </w:rPr>
        <w:t xml:space="preserve">0.2 </w:t>
      </w:r>
      <w:r>
        <w:rPr>
          <w:rFonts w:ascii="Noto Sans CJK SC" w:hAnsi="Noto Sans CJK SC" w:eastAsia="Noto Sans CJK SC"/>
        </w:rPr>
        <w:t>来源优先级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来源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适用规则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本支线架构文档中标记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[F]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裁决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最高；本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不得改写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对本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的后续书面签署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改判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签署后成为支线有效口径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主仓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main@c3f6ad3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M0/M1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非隐藏资产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仅在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Pinned Reuse Record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下复用；冲突时服从支线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[F]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中标记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的建议默认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未签署前只是建议；签署后生效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M2 PR #3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与历史路线图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交接纪要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仅参考；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M2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未合并且已挂起，不得当作支线运行时依赖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3" w:name="__RefHeading___Toc17875_1895470246"/>
      <w:bookmarkEnd w:id="3"/>
      <w:r>
        <w:rPr>
          <w:rFonts w:eastAsia="Noto Sans CJK SC" w:ascii="Noto Sans CJK SC" w:hAnsi="Noto Sans CJK SC"/>
        </w:rPr>
        <w:t xml:space="preserve">0.3 </w:t>
      </w:r>
      <w:r>
        <w:rPr>
          <w:rFonts w:ascii="Noto Sans CJK SC" w:hAnsi="Noto Sans CJK SC" w:eastAsia="Noto Sans CJK SC"/>
        </w:rPr>
        <w:t>状态图例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标记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用法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[F]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FOUNDER DECIDED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原样继承；不得由实施方自行改变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[PRD]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建议默认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随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签署本文件后生效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[TBD]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待决事项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不妨碍前置开发，但会阻断相应生产启用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[U]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PENDING_UPSTREAM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上游待就绪；支线其余工作不因其停止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[R]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RESERVED_NOT_IMPLEMENTED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保留接口位，不存在可调用实现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[X]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FUTURE /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未授权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首版禁止实现或启用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4" w:name="__RefHeading___Toc17877_1895470246"/>
      <w:bookmarkEnd w:id="4"/>
      <w:r>
        <w:rPr>
          <w:rFonts w:eastAsia="Noto Sans CJK SC" w:ascii="Noto Sans CJK SC" w:hAnsi="Noto Sans CJK SC"/>
        </w:rPr>
        <w:t xml:space="preserve">0.4 </w:t>
      </w:r>
      <w:r>
        <w:rPr>
          <w:rFonts w:ascii="Noto Sans CJK SC" w:hAnsi="Noto Sans CJK SC" w:eastAsia="Noto Sans CJK SC"/>
        </w:rPr>
        <w:t xml:space="preserve">本 </w:t>
      </w:r>
      <w:r>
        <w:rPr>
          <w:rFonts w:eastAsia="Noto Sans CJK SC" w:ascii="Noto Sans CJK SC" w:hAnsi="Noto Sans CJK SC"/>
        </w:rPr>
        <w:t xml:space="preserve">PRD </w:t>
      </w:r>
      <w:r>
        <w:rPr>
          <w:rFonts w:ascii="Noto Sans CJK SC" w:hAnsi="Noto Sans CJK SC" w:eastAsia="Noto Sans CJK SC"/>
        </w:rPr>
        <w:t>对架构建议项的处理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来源项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默认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评测协议与生产软权重分为两个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Git YAML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；正式运行绑定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Commit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SHA-256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D-2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使用独立安全主体、独立存储和独立凭证；运行时无任何读路。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建议采纳；资产仍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[U]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单位经济首版按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engagement + accounting period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人工录入，不建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FinOps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平台。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D-4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正式评测臂收敛为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P-only / C-lite / D-full / H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D-5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生产失败只进入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STORE-R Regression Test Update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，永久禁止进入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STORE-A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D-6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专业能力卡与运营商业卡分离；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L5C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验候选，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验成品，复用同一规则引擎。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NEW-01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允许在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engagement-period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粒度记录总收入与任务量；禁止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content_package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与价格一一绑定。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NEW-02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仅当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D-full_material_delta=true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时运行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C-lite vs D-full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；否则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NOT_RUN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[PRD]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建议采纳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" w:name="__RefHeading___Toc17879_1895470246"/>
      <w:bookmarkEnd w:id="5"/>
      <w:r>
        <w:rPr>
          <w:rFonts w:eastAsia="Noto Sans CJK SC" w:ascii="Noto Sans CJK SC" w:hAnsi="Noto Sans CJK SC"/>
        </w:rPr>
        <w:t xml:space="preserve">0.5 </w:t>
      </w:r>
      <w:r>
        <w:rPr>
          <w:rFonts w:ascii="Noto Sans CJK SC" w:hAnsi="Noto Sans CJK SC" w:eastAsia="Noto Sans CJK SC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869_1895470246">
            <w:r>
              <w:rPr>
                <w:webHidden/>
                <w:rStyle w:val="IndexLink"/>
              </w:rPr>
              <w:t xml:space="preserve">0. </w:t>
            </w:r>
            <w:r>
              <w:rPr>
                <w:rStyle w:val="IndexLink"/>
              </w:rPr>
              <w:t>文档控制与裁决口径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71_1895470246">
            <w:r>
              <w:rPr>
                <w:webHidden/>
                <w:rStyle w:val="IndexLink"/>
              </w:rPr>
              <w:t xml:space="preserve">0.1 </w:t>
            </w:r>
            <w:r>
              <w:rPr>
                <w:rStyle w:val="IndexLink"/>
              </w:rPr>
              <w:t>文档目的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73_1895470246">
            <w:r>
              <w:rPr>
                <w:webHidden/>
                <w:rStyle w:val="IndexLink"/>
              </w:rPr>
              <w:t xml:space="preserve">0.2 </w:t>
            </w:r>
            <w:r>
              <w:rPr>
                <w:rStyle w:val="IndexLink"/>
              </w:rPr>
              <w:t>来源优先级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75_1895470246">
            <w:r>
              <w:rPr>
                <w:webHidden/>
                <w:rStyle w:val="IndexLink"/>
              </w:rPr>
              <w:t xml:space="preserve">0.3 </w:t>
            </w:r>
            <w:r>
              <w:rPr>
                <w:rStyle w:val="IndexLink"/>
              </w:rPr>
              <w:t>状态图例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77_1895470246">
            <w:r>
              <w:rPr>
                <w:webHidden/>
                <w:rStyle w:val="IndexLink"/>
              </w:rPr>
              <w:t xml:space="preserve">0.4 </w:t>
            </w:r>
            <w:r>
              <w:rPr>
                <w:rStyle w:val="IndexLink"/>
              </w:rPr>
              <w:t xml:space="preserve">本 </w:t>
            </w:r>
            <w:r>
              <w:rPr>
                <w:rStyle w:val="IndexLink"/>
              </w:rPr>
              <w:t xml:space="preserve">PRD </w:t>
            </w:r>
            <w:r>
              <w:rPr>
                <w:rStyle w:val="IndexLink"/>
              </w:rPr>
              <w:t>对架构建议项的处理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79_1895470246">
            <w:r>
              <w:rPr>
                <w:webHidden/>
                <w:rStyle w:val="IndexLink"/>
              </w:rPr>
              <w:t xml:space="preserve">0.5 </w:t>
            </w:r>
            <w:r>
              <w:rPr>
                <w:rStyle w:val="IndexLink"/>
              </w:rPr>
              <w:t>目录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51_1747261588">
            <w:r>
              <w:rPr>
                <w:webHidden/>
                <w:rStyle w:val="IndexLink"/>
              </w:rPr>
              <w:t xml:space="preserve">0.6 v0.3.1 </w:t>
            </w:r>
            <w:r>
              <w:rPr>
                <w:rStyle w:val="IndexLink"/>
              </w:rPr>
              <w:t>关键增量与非目标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881_1895470246">
            <w:r>
              <w:rPr>
                <w:webHidden/>
                <w:rStyle w:val="IndexLink"/>
              </w:rPr>
              <w:t xml:space="preserve">1. </w:t>
            </w:r>
            <w:r>
              <w:rPr>
                <w:rStyle w:val="IndexLink"/>
              </w:rPr>
              <w:t>执行摘要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83_1895470246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首版必须交付的商业闭环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85_1895470246">
            <w:r>
              <w:rPr>
                <w:webHidden/>
                <w:rStyle w:val="IndexLink"/>
              </w:rPr>
              <w:t xml:space="preserve">1.2 </w:t>
            </w:r>
            <w:r>
              <w:rPr>
                <w:rStyle w:val="IndexLink"/>
              </w:rPr>
              <w:t>首版明确不做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87_1895470246">
            <w:r>
              <w:rPr>
                <w:webHidden/>
                <w:rStyle w:val="IndexLink"/>
              </w:rPr>
              <w:t xml:space="preserve">1.3 </w:t>
            </w:r>
            <w:r>
              <w:rPr>
                <w:rStyle w:val="IndexLink"/>
              </w:rPr>
              <w:t>交付分层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89_1895470246">
            <w:r>
              <w:rPr>
                <w:webHidden/>
                <w:rStyle w:val="IndexLink"/>
              </w:rPr>
              <w:t xml:space="preserve">1.4 </w:t>
            </w:r>
            <w:r>
              <w:rPr>
                <w:rStyle w:val="IndexLink"/>
              </w:rPr>
              <w:t>成功的第一性标准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891_1895470246">
            <w:r>
              <w:rPr>
                <w:webHidden/>
                <w:rStyle w:val="IndexLink"/>
              </w:rPr>
              <w:t xml:space="preserve">2. </w:t>
            </w:r>
            <w:r>
              <w:rPr>
                <w:rStyle w:val="IndexLink"/>
              </w:rPr>
              <w:t>项目背景与当前基线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93_1895470246">
            <w:r>
              <w:rPr>
                <w:webHidden/>
                <w:rStyle w:val="IndexLink"/>
              </w:rPr>
              <w:t xml:space="preserve">2.1 </w:t>
            </w:r>
            <w:r>
              <w:rPr>
                <w:rStyle w:val="IndexLink"/>
              </w:rPr>
              <w:t>当前仓库事实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95_1895470246">
            <w:r>
              <w:rPr>
                <w:webHidden/>
                <w:rStyle w:val="IndexLink"/>
              </w:rPr>
              <w:t xml:space="preserve">2.2 </w:t>
            </w:r>
            <w:r>
              <w:rPr>
                <w:rStyle w:val="IndexLink"/>
              </w:rPr>
              <w:t>支线存在的理由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897_1895470246">
            <w:r>
              <w:rPr>
                <w:webHidden/>
                <w:rStyle w:val="IndexLink"/>
              </w:rPr>
              <w:t xml:space="preserve">2.3 </w:t>
            </w:r>
            <w:r>
              <w:rPr>
                <w:rStyle w:val="IndexLink"/>
              </w:rPr>
              <w:t>复用原则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899_1895470246">
            <w:r>
              <w:rPr>
                <w:webHidden/>
                <w:rStyle w:val="IndexLink"/>
              </w:rPr>
              <w:t xml:space="preserve">3. </w:t>
            </w:r>
            <w:r>
              <w:rPr>
                <w:rStyle w:val="IndexLink"/>
              </w:rPr>
              <w:t>产品定义、目标与成功标准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01_1895470246">
            <w:r>
              <w:rPr>
                <w:webHidden/>
                <w:rStyle w:val="IndexLink"/>
              </w:rPr>
              <w:t xml:space="preserve">3.1 </w:t>
            </w:r>
            <w:r>
              <w:rPr>
                <w:rStyle w:val="IndexLink"/>
              </w:rPr>
              <w:t>产品定位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03_1895470246">
            <w:r>
              <w:rPr>
                <w:webHidden/>
                <w:rStyle w:val="IndexLink"/>
              </w:rPr>
              <w:t xml:space="preserve">3.2 </w:t>
            </w:r>
            <w:r>
              <w:rPr>
                <w:rStyle w:val="IndexLink"/>
              </w:rPr>
              <w:t>目标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05_1895470246">
            <w:r>
              <w:rPr>
                <w:webHidden/>
                <w:rStyle w:val="IndexLink"/>
              </w:rPr>
              <w:t xml:space="preserve">3.3 </w:t>
            </w:r>
            <w:r>
              <w:rPr>
                <w:rStyle w:val="IndexLink"/>
              </w:rPr>
              <w:t>核心成功指标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07_1895470246">
            <w:r>
              <w:rPr>
                <w:webHidden/>
                <w:rStyle w:val="IndexLink"/>
              </w:rPr>
              <w:t xml:space="preserve">3.4 </w:t>
            </w:r>
            <w:r>
              <w:rPr>
                <w:rStyle w:val="IndexLink"/>
              </w:rPr>
              <w:t>设计原则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09_1895470246">
            <w:r>
              <w:rPr>
                <w:webHidden/>
                <w:rStyle w:val="IndexLink"/>
              </w:rPr>
              <w:t xml:space="preserve">4. </w:t>
            </w:r>
            <w:r>
              <w:rPr>
                <w:rStyle w:val="IndexLink"/>
              </w:rPr>
              <w:t>用户、角色与权限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11_1895470246">
            <w:r>
              <w:rPr>
                <w:webHidden/>
                <w:rStyle w:val="IndexLink"/>
              </w:rPr>
              <w:t xml:space="preserve">4.1 </w:t>
            </w:r>
            <w:r>
              <w:rPr>
                <w:rStyle w:val="IndexLink"/>
              </w:rPr>
              <w:t>用户角色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13_1895470246">
            <w:r>
              <w:rPr>
                <w:webHidden/>
                <w:rStyle w:val="IndexLink"/>
              </w:rPr>
              <w:t xml:space="preserve">4.2 </w:t>
            </w:r>
            <w:r>
              <w:rPr>
                <w:rStyle w:val="IndexLink"/>
              </w:rPr>
              <w:t>权限矩阵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15_1895470246">
            <w:r>
              <w:rPr>
                <w:webHidden/>
                <w:rStyle w:val="IndexLink"/>
              </w:rPr>
              <w:t xml:space="preserve">4.3 </w:t>
            </w:r>
            <w:r>
              <w:rPr>
                <w:rStyle w:val="IndexLink"/>
              </w:rPr>
              <w:t>认证与邀请规则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17_1895470246">
            <w:r>
              <w:rPr>
                <w:webHidden/>
                <w:rStyle w:val="IndexLink"/>
              </w:rPr>
              <w:t xml:space="preserve">5. </w:t>
            </w:r>
            <w:r>
              <w:rPr>
                <w:rStyle w:val="IndexLink"/>
              </w:rPr>
              <w:t>用户旅程与端到端流程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19_1895470246">
            <w:r>
              <w:rPr>
                <w:webHidden/>
                <w:rStyle w:val="IndexLink"/>
              </w:rPr>
              <w:t xml:space="preserve">5.1 </w:t>
            </w:r>
            <w:r>
              <w:rPr>
                <w:rStyle w:val="IndexLink"/>
              </w:rPr>
              <w:t>核心用户旅程总览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21_1895470246">
            <w:r>
              <w:rPr>
                <w:webHidden/>
                <w:rStyle w:val="IndexLink"/>
              </w:rPr>
              <w:t>5.2 J-01</w:t>
            </w:r>
            <w:r>
              <w:rPr>
                <w:rStyle w:val="IndexLink"/>
              </w:rPr>
              <w:t>：创建并运行搭配任务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23_1895470246">
            <w:r>
              <w:rPr>
                <w:webHidden/>
                <w:rStyle w:val="IndexLink"/>
              </w:rPr>
              <w:t>5.3 J-02</w:t>
            </w:r>
            <w:r>
              <w:rPr>
                <w:rStyle w:val="IndexLink"/>
              </w:rPr>
              <w:t>：审核、编辑与返工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25_1895470246">
            <w:r>
              <w:rPr>
                <w:webHidden/>
                <w:rStyle w:val="IndexLink"/>
              </w:rPr>
              <w:t>5.4 J-03</w:t>
            </w:r>
            <w:r>
              <w:rPr>
                <w:rStyle w:val="IndexLink"/>
              </w:rPr>
              <w:t>：商品事实与视觉推断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27_1895470246">
            <w:r>
              <w:rPr>
                <w:webHidden/>
                <w:rStyle w:val="IndexLink"/>
              </w:rPr>
              <w:t xml:space="preserve">5.5 </w:t>
            </w:r>
            <w:r>
              <w:rPr>
                <w:rStyle w:val="IndexLink"/>
              </w:rPr>
              <w:t>运行状态与主流程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53_1747261588">
            <w:r>
              <w:rPr>
                <w:webHidden/>
                <w:rStyle w:val="IndexLink"/>
              </w:rPr>
              <w:t>5.6 J-07</w:t>
            </w:r>
            <w:r>
              <w:rPr>
                <w:rStyle w:val="IndexLink"/>
              </w:rPr>
              <w:t>：多品牌入驻与跨品牌任务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55_1747261588">
            <w:r>
              <w:rPr>
                <w:webHidden/>
                <w:rStyle w:val="IndexLink"/>
              </w:rPr>
              <w:t>5.7 J-08</w:t>
            </w:r>
            <w:r>
              <w:rPr>
                <w:rStyle w:val="IndexLink"/>
              </w:rPr>
              <w:t>：从专业决策到平台原生内容制作包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57_1747261588">
            <w:r>
              <w:rPr>
                <w:webHidden/>
                <w:rStyle w:val="IndexLink"/>
              </w:rPr>
              <w:t>5.8 J-09</w:t>
            </w:r>
            <w:r>
              <w:rPr>
                <w:rStyle w:val="IndexLink"/>
              </w:rPr>
              <w:t>：发布表现回传与受治理学习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29_1895470246">
            <w:r>
              <w:rPr>
                <w:webHidden/>
                <w:rStyle w:val="IndexLink"/>
              </w:rPr>
              <w:t xml:space="preserve">6. </w:t>
            </w:r>
            <w:r>
              <w:rPr>
                <w:rStyle w:val="IndexLink"/>
              </w:rPr>
              <w:t>范围、边界与约束（</w:t>
            </w:r>
            <w:r>
              <w:rPr>
                <w:rStyle w:val="IndexLink"/>
              </w:rPr>
              <w:t>Boundaries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31_1895470246">
            <w:r>
              <w:rPr>
                <w:webHidden/>
                <w:rStyle w:val="IndexLink"/>
              </w:rPr>
              <w:t xml:space="preserve">6.1 </w:t>
            </w:r>
            <w:r>
              <w:rPr>
                <w:rStyle w:val="IndexLink"/>
              </w:rPr>
              <w:t>首版范围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33_1895470246">
            <w:r>
              <w:rPr>
                <w:webHidden/>
                <w:rStyle w:val="IndexLink"/>
              </w:rPr>
              <w:t xml:space="preserve">6.2 </w:t>
            </w:r>
            <w:r>
              <w:rPr>
                <w:rStyle w:val="IndexLink"/>
              </w:rPr>
              <w:t>永久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强制边界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35_1895470246">
            <w:r>
              <w:rPr>
                <w:webHidden/>
                <w:rStyle w:val="IndexLink"/>
              </w:rPr>
              <w:t xml:space="preserve">6.3 </w:t>
            </w:r>
            <w:r>
              <w:rPr>
                <w:rStyle w:val="IndexLink"/>
              </w:rPr>
              <w:t>反过度工程化约束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37_1895470246">
            <w:r>
              <w:rPr>
                <w:webHidden/>
                <w:rStyle w:val="IndexLink"/>
              </w:rPr>
              <w:t xml:space="preserve">7. </w:t>
            </w:r>
            <w:r>
              <w:rPr>
                <w:rStyle w:val="IndexLink"/>
              </w:rPr>
              <w:t>总体系统架构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39_1895470246">
            <w:r>
              <w:rPr>
                <w:webHidden/>
                <w:rStyle w:val="IndexLink"/>
              </w:rPr>
              <w:t xml:space="preserve">7.1 </w:t>
            </w:r>
            <w:r>
              <w:rPr>
                <w:rStyle w:val="IndexLink"/>
              </w:rPr>
              <w:t>架构风格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41_1895470246">
            <w:r>
              <w:rPr>
                <w:webHidden/>
                <w:rStyle w:val="IndexLink"/>
              </w:rPr>
              <w:t xml:space="preserve">7.2 </w:t>
            </w:r>
            <w:r>
              <w:rPr>
                <w:rStyle w:val="IndexLink"/>
              </w:rPr>
              <w:t>架构层到工程模块映射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43_1895470246">
            <w:r>
              <w:rPr>
                <w:webHidden/>
                <w:rStyle w:val="IndexLink"/>
              </w:rPr>
              <w:t xml:space="preserve">7.3 </w:t>
            </w:r>
            <w:r>
              <w:rPr>
                <w:rStyle w:val="IndexLink"/>
              </w:rPr>
              <w:t>关键运行原则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45_1895470246">
            <w:r>
              <w:rPr>
                <w:webHidden/>
                <w:rStyle w:val="IndexLink"/>
              </w:rPr>
              <w:t xml:space="preserve">7.4 </w:t>
            </w:r>
            <w:r>
              <w:rPr>
                <w:rStyle w:val="IndexLink"/>
              </w:rPr>
              <w:t>数据与控制流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59_1747261588">
            <w:r>
              <w:rPr>
                <w:webHidden/>
                <w:rStyle w:val="IndexLink"/>
              </w:rPr>
              <w:t xml:space="preserve">7.5 v0.3.1 </w:t>
            </w:r>
            <w:r>
              <w:rPr>
                <w:rStyle w:val="IndexLink"/>
              </w:rPr>
              <w:t>内容商业化增量架构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47_1895470246">
            <w:r>
              <w:rPr>
                <w:webHidden/>
                <w:rStyle w:val="IndexLink"/>
              </w:rPr>
              <w:t xml:space="preserve">8. </w:t>
            </w:r>
            <w:r>
              <w:rPr>
                <w:rStyle w:val="IndexLink"/>
              </w:rPr>
              <w:t>功能模块与详细需求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49_1895470246">
            <w:r>
              <w:rPr>
                <w:webHidden/>
                <w:rStyle w:val="IndexLink"/>
              </w:rPr>
              <w:t xml:space="preserve">8.0 </w:t>
            </w:r>
            <w:r>
              <w:rPr>
                <w:rStyle w:val="IndexLink"/>
              </w:rPr>
              <w:t>需求分解与优先级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51_1895470246">
            <w:r>
              <w:rPr>
                <w:webHidden/>
                <w:rStyle w:val="IndexLink"/>
              </w:rPr>
              <w:t xml:space="preserve">9. </w:t>
            </w:r>
            <w:r>
              <w:rPr>
                <w:rStyle w:val="IndexLink"/>
              </w:rPr>
              <w:t>业务规则、状态机与错误体系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53_1895470246">
            <w:r>
              <w:rPr>
                <w:webHidden/>
                <w:rStyle w:val="IndexLink"/>
              </w:rPr>
              <w:t xml:space="preserve">9.1 </w:t>
            </w:r>
            <w:r>
              <w:rPr>
                <w:rStyle w:val="IndexLink"/>
              </w:rPr>
              <w:t>事实优先级与冲突规则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55_1895470246">
            <w:r>
              <w:rPr>
                <w:webHidden/>
                <w:rStyle w:val="IndexLink"/>
              </w:rPr>
              <w:t xml:space="preserve">9.2 Run </w:t>
            </w:r>
            <w:r>
              <w:rPr>
                <w:rStyle w:val="IndexLink"/>
              </w:rPr>
              <w:t>状态机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57_1895470246">
            <w:r>
              <w:rPr>
                <w:webHidden/>
                <w:rStyle w:val="IndexLink"/>
              </w:rPr>
              <w:t xml:space="preserve">9.3 Targeted Rework </w:t>
            </w:r>
            <w:r>
              <w:rPr>
                <w:rStyle w:val="IndexLink"/>
              </w:rPr>
              <w:t>路由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59_1895470246">
            <w:r>
              <w:rPr>
                <w:webHidden/>
                <w:rStyle w:val="IndexLink"/>
              </w:rPr>
              <w:t xml:space="preserve">9.4 Knowledge </w:t>
            </w:r>
            <w:r>
              <w:rPr>
                <w:rStyle w:val="IndexLink"/>
              </w:rPr>
              <w:t>状态机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61_1895470246">
            <w:r>
              <w:rPr>
                <w:webHidden/>
                <w:rStyle w:val="IndexLink"/>
              </w:rPr>
              <w:t xml:space="preserve">9.5 </w:t>
            </w:r>
            <w:r>
              <w:rPr>
                <w:rStyle w:val="IndexLink"/>
              </w:rPr>
              <w:t>错误设计原则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63_1895470246">
            <w:r>
              <w:rPr>
                <w:webHidden/>
                <w:rStyle w:val="IndexLink"/>
              </w:rPr>
              <w:t xml:space="preserve">9.6 </w:t>
            </w:r>
            <w:r>
              <w:rPr>
                <w:rStyle w:val="IndexLink"/>
              </w:rPr>
              <w:t>核心停止条件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61_1747261588">
            <w:r>
              <w:rPr>
                <w:webHidden/>
                <w:rStyle w:val="IndexLink"/>
              </w:rPr>
              <w:t xml:space="preserve">9.7 </w:t>
            </w:r>
            <w:r>
              <w:rPr>
                <w:rStyle w:val="IndexLink"/>
              </w:rPr>
              <w:t>内容生产硬规则与软目标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65_1895470246">
            <w:r>
              <w:rPr>
                <w:webHidden/>
                <w:rStyle w:val="IndexLink"/>
              </w:rPr>
              <w:t xml:space="preserve">10. </w:t>
            </w:r>
            <w:r>
              <w:rPr>
                <w:rStyle w:val="IndexLink"/>
              </w:rPr>
              <w:t>数据架构与数据字典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67_1895470246">
            <w:r>
              <w:rPr>
                <w:webHidden/>
                <w:rStyle w:val="IndexLink"/>
              </w:rPr>
              <w:t xml:space="preserve">10.1 </w:t>
            </w:r>
            <w:r>
              <w:rPr>
                <w:rStyle w:val="IndexLink"/>
              </w:rPr>
              <w:t>数据分层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69_1895470246">
            <w:r>
              <w:rPr>
                <w:webHidden/>
                <w:rStyle w:val="IndexLink"/>
              </w:rPr>
              <w:t xml:space="preserve">10.2 </w:t>
            </w:r>
            <w:r>
              <w:rPr>
                <w:rStyle w:val="IndexLink"/>
              </w:rPr>
              <w:t>核心实体字典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71_1895470246">
            <w:r>
              <w:rPr>
                <w:webHidden/>
                <w:rStyle w:val="IndexLink"/>
              </w:rPr>
              <w:t xml:space="preserve">10.3 </w:t>
            </w:r>
            <w:r>
              <w:rPr>
                <w:rStyle w:val="IndexLink"/>
              </w:rPr>
              <w:t>关键枚举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73_1895470246">
            <w:r>
              <w:rPr>
                <w:webHidden/>
                <w:rStyle w:val="IndexLink"/>
              </w:rPr>
              <w:t xml:space="preserve">10.4 </w:t>
            </w:r>
            <w:r>
              <w:rPr>
                <w:rStyle w:val="IndexLink"/>
              </w:rPr>
              <w:t>数据保留默认值（可配置）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75_1895470246">
            <w:r>
              <w:rPr>
                <w:webHidden/>
                <w:rStyle w:val="IndexLink"/>
              </w:rPr>
              <w:t xml:space="preserve">11. </w:t>
            </w:r>
            <w:r>
              <w:rPr>
                <w:rStyle w:val="IndexLink"/>
              </w:rPr>
              <w:t xml:space="preserve">内部 </w:t>
            </w:r>
            <w:r>
              <w:rPr>
                <w:rStyle w:val="IndexLink"/>
              </w:rPr>
              <w:t>API</w:t>
            </w:r>
            <w:r>
              <w:rPr>
                <w:rStyle w:val="IndexLink"/>
              </w:rPr>
              <w:t>、任务与适配器合同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77_1895470246">
            <w:r>
              <w:rPr>
                <w:webHidden/>
                <w:rStyle w:val="IndexLink"/>
              </w:rPr>
              <w:t xml:space="preserve">11.1 API </w:t>
            </w:r>
            <w:r>
              <w:rPr>
                <w:rStyle w:val="IndexLink"/>
              </w:rPr>
              <w:t>原则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79_1895470246">
            <w:r>
              <w:rPr>
                <w:webHidden/>
                <w:rStyle w:val="IndexLink"/>
              </w:rPr>
              <w:t xml:space="preserve">11.2 </w:t>
            </w:r>
            <w:r>
              <w:rPr>
                <w:rStyle w:val="IndexLink"/>
              </w:rPr>
              <w:t>主要端点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81_1895470246">
            <w:r>
              <w:rPr>
                <w:webHidden/>
                <w:rStyle w:val="IndexLink"/>
              </w:rPr>
              <w:t xml:space="preserve">11.3 Provider Adapter </w:t>
            </w:r>
            <w:r>
              <w:rPr>
                <w:rStyle w:val="IndexLink"/>
              </w:rPr>
              <w:t>接口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83_1895470246">
            <w:r>
              <w:rPr>
                <w:webHidden/>
                <w:rStyle w:val="IndexLink"/>
              </w:rPr>
              <w:t xml:space="preserve">11.4 Job Queue </w:t>
            </w:r>
            <w:r>
              <w:rPr>
                <w:rStyle w:val="IndexLink"/>
              </w:rPr>
              <w:t>合同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85_1895470246">
            <w:r>
              <w:rPr>
                <w:webHidden/>
                <w:rStyle w:val="IndexLink"/>
              </w:rPr>
              <w:t xml:space="preserve">12. </w:t>
            </w:r>
            <w:r>
              <w:rPr>
                <w:rStyle w:val="IndexLink"/>
              </w:rPr>
              <w:t>交互设计与界面草图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87_1895470246">
            <w:r>
              <w:rPr>
                <w:webHidden/>
                <w:rStyle w:val="IndexLink"/>
              </w:rPr>
              <w:t xml:space="preserve">12.1 </w:t>
            </w:r>
            <w:r>
              <w:rPr>
                <w:rStyle w:val="IndexLink"/>
              </w:rPr>
              <w:t>信息架构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89_1895470246">
            <w:r>
              <w:rPr>
                <w:webHidden/>
                <w:rStyle w:val="IndexLink"/>
              </w:rPr>
              <w:t xml:space="preserve">12.2 </w:t>
            </w:r>
            <w:r>
              <w:rPr>
                <w:rStyle w:val="IndexLink"/>
              </w:rPr>
              <w:t>交互原则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91_1895470246">
            <w:r>
              <w:rPr>
                <w:webHidden/>
                <w:rStyle w:val="IndexLink"/>
              </w:rPr>
              <w:t xml:space="preserve">12.3 </w:t>
            </w:r>
            <w:r>
              <w:rPr>
                <w:rStyle w:val="IndexLink"/>
              </w:rPr>
              <w:t>页面级验收重点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7993_1895470246">
            <w:r>
              <w:rPr>
                <w:webHidden/>
                <w:rStyle w:val="IndexLink"/>
              </w:rPr>
              <w:t xml:space="preserve">13. </w:t>
            </w:r>
            <w:r>
              <w:rPr>
                <w:rStyle w:val="IndexLink"/>
              </w:rPr>
              <w:t>技术方案、技术栈与开源框架选型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95_1895470246">
            <w:r>
              <w:rPr>
                <w:webHidden/>
                <w:rStyle w:val="IndexLink"/>
              </w:rPr>
              <w:t xml:space="preserve">13.1 </w:t>
            </w:r>
            <w:r>
              <w:rPr>
                <w:rStyle w:val="IndexLink"/>
              </w:rPr>
              <w:t>选型结论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97_1895470246">
            <w:r>
              <w:rPr>
                <w:webHidden/>
                <w:rStyle w:val="IndexLink"/>
              </w:rPr>
              <w:t xml:space="preserve">13.2 </w:t>
            </w:r>
            <w:r>
              <w:rPr>
                <w:rStyle w:val="IndexLink"/>
              </w:rPr>
              <w:t>版本冻结策略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7999_1895470246">
            <w:r>
              <w:rPr>
                <w:webHidden/>
                <w:rStyle w:val="IndexLink"/>
              </w:rPr>
              <w:t xml:space="preserve">13.3 </w:t>
            </w:r>
            <w:r>
              <w:rPr>
                <w:rStyle w:val="IndexLink"/>
              </w:rPr>
              <w:t xml:space="preserve">模型与 </w:t>
            </w:r>
            <w:r>
              <w:rPr>
                <w:rStyle w:val="IndexLink"/>
              </w:rPr>
              <w:t xml:space="preserve">Skill </w:t>
            </w:r>
            <w:r>
              <w:rPr>
                <w:rStyle w:val="IndexLink"/>
              </w:rPr>
              <w:t>技术方案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01_1895470246">
            <w:r>
              <w:rPr>
                <w:webHidden/>
                <w:rStyle w:val="IndexLink"/>
              </w:rPr>
              <w:t xml:space="preserve">13.4 </w:t>
            </w:r>
            <w:r>
              <w:rPr>
                <w:rStyle w:val="IndexLink"/>
              </w:rPr>
              <w:t>明确不选的框架</w:t>
            </w:r>
            <w:r>
              <w:rPr>
                <w:rStyle w:val="IndexLink"/>
              </w:rPr>
              <w:tab/>
              <w:t>48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03_1895470246">
            <w:r>
              <w:rPr>
                <w:webHidden/>
                <w:rStyle w:val="IndexLink"/>
              </w:rPr>
              <w:t xml:space="preserve">13.5 M1 Schema </w:t>
            </w:r>
            <w:r>
              <w:rPr>
                <w:rStyle w:val="IndexLink"/>
              </w:rPr>
              <w:t>兼容方案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05_1895470246">
            <w:r>
              <w:rPr>
                <w:webHidden/>
                <w:rStyle w:val="IndexLink"/>
              </w:rPr>
              <w:t xml:space="preserve">14. </w:t>
            </w:r>
            <w:r>
              <w:rPr>
                <w:rStyle w:val="IndexLink"/>
              </w:rPr>
              <w:t>目录结构、配置与部署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07_1895470246">
            <w:r>
              <w:rPr>
                <w:webHidden/>
                <w:rStyle w:val="IndexLink"/>
              </w:rPr>
              <w:t xml:space="preserve">14.1 </w:t>
            </w:r>
            <w:r>
              <w:rPr>
                <w:rStyle w:val="IndexLink"/>
              </w:rPr>
              <w:t>推荐目录结构</w:t>
            </w:r>
            <w:r>
              <w:rPr>
                <w:rStyle w:val="IndexLink"/>
              </w:rPr>
              <w:tab/>
              <w:t>49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09_1895470246">
            <w:r>
              <w:rPr>
                <w:webHidden/>
                <w:rStyle w:val="IndexLink"/>
              </w:rPr>
              <w:t xml:space="preserve">14.2 </w:t>
            </w:r>
            <w:r>
              <w:rPr>
                <w:rStyle w:val="IndexLink"/>
              </w:rPr>
              <w:t>配置分层</w:t>
            </w:r>
            <w:r>
              <w:rPr>
                <w:rStyle w:val="IndexLink"/>
              </w:rPr>
              <w:tab/>
              <w:t>50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11_1895470246">
            <w:r>
              <w:rPr>
                <w:webHidden/>
                <w:rStyle w:val="IndexLink"/>
              </w:rPr>
              <w:t xml:space="preserve">14.3 </w:t>
            </w:r>
            <w:r>
              <w:rPr>
                <w:rStyle w:val="IndexLink"/>
              </w:rPr>
              <w:t>环境与部署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13_1895470246">
            <w:r>
              <w:rPr>
                <w:webHidden/>
                <w:rStyle w:val="IndexLink"/>
              </w:rPr>
              <w:t xml:space="preserve">14.4 CI/CD </w:t>
            </w:r>
            <w:r>
              <w:rPr>
                <w:rStyle w:val="IndexLink"/>
              </w:rPr>
              <w:t>最小面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63_1747261588">
            <w:r>
              <w:rPr>
                <w:webHidden/>
                <w:rStyle w:val="IndexLink"/>
              </w:rPr>
              <w:t xml:space="preserve">14.5 </w:t>
            </w:r>
            <w:r>
              <w:rPr>
                <w:rStyle w:val="IndexLink"/>
              </w:rPr>
              <w:t xml:space="preserve">阿里云 </w:t>
            </w:r>
            <w:r>
              <w:rPr>
                <w:rStyle w:val="IndexLink"/>
              </w:rPr>
              <w:t xml:space="preserve">ECS </w:t>
            </w:r>
            <w:r>
              <w:rPr>
                <w:rStyle w:val="IndexLink"/>
              </w:rPr>
              <w:t>最小部署合同</w:t>
            </w:r>
            <w:r>
              <w:rPr>
                <w:rStyle w:val="IndexLink"/>
              </w:rPr>
              <w:tab/>
              <w:t>51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15_1895470246">
            <w:r>
              <w:rPr>
                <w:webHidden/>
                <w:rStyle w:val="IndexLink"/>
              </w:rPr>
              <w:t xml:space="preserve">15. </w:t>
            </w:r>
            <w:r>
              <w:rPr>
                <w:rStyle w:val="IndexLink"/>
              </w:rPr>
              <w:t>非功能需求（</w:t>
            </w:r>
            <w:r>
              <w:rPr>
                <w:rStyle w:val="IndexLink"/>
              </w:rPr>
              <w:t>NFRs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17_1895470246">
            <w:r>
              <w:rPr>
                <w:webHidden/>
                <w:rStyle w:val="IndexLink"/>
              </w:rPr>
              <w:t xml:space="preserve">15.1 </w:t>
            </w:r>
            <w:r>
              <w:rPr>
                <w:rStyle w:val="IndexLink"/>
              </w:rPr>
              <w:t>文件与上传限制默认值</w:t>
            </w:r>
            <w:r>
              <w:rPr>
                <w:rStyle w:val="IndexLink"/>
              </w:rPr>
              <w:tab/>
              <w:t>54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19_1895470246">
            <w:r>
              <w:rPr>
                <w:webHidden/>
                <w:rStyle w:val="IndexLink"/>
              </w:rPr>
              <w:t xml:space="preserve">16. </w:t>
            </w:r>
            <w:r>
              <w:rPr>
                <w:rStyle w:val="IndexLink"/>
              </w:rPr>
              <w:t>度量与离线评测（</w:t>
            </w:r>
            <w:r>
              <w:rPr>
                <w:rStyle w:val="IndexLink"/>
              </w:rPr>
              <w:t>Measurement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55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65_1747261588">
            <w:r>
              <w:rPr>
                <w:webHidden/>
                <w:rStyle w:val="IndexLink"/>
              </w:rPr>
              <w:t xml:space="preserve">16.1 </w:t>
            </w:r>
            <w:r>
              <w:rPr>
                <w:rStyle w:val="IndexLink"/>
              </w:rPr>
              <w:t>三张评分卡，禁止混成一个总分</w:t>
            </w:r>
            <w:r>
              <w:rPr>
                <w:rStyle w:val="IndexLink"/>
              </w:rPr>
              <w:tab/>
              <w:t>55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23_1895470246">
            <w:r>
              <w:rPr>
                <w:webHidden/>
                <w:rStyle w:val="IndexLink"/>
              </w:rPr>
              <w:t xml:space="preserve">16.2 </w:t>
            </w:r>
            <w:r>
              <w:rPr>
                <w:rStyle w:val="IndexLink"/>
              </w:rPr>
              <w:t>指标定义</w:t>
            </w:r>
            <w:r>
              <w:rPr>
                <w:rStyle w:val="IndexLink"/>
              </w:rPr>
              <w:tab/>
              <w:t>55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25_1895470246">
            <w:r>
              <w:rPr>
                <w:webHidden/>
                <w:rStyle w:val="IndexLink"/>
              </w:rPr>
              <w:t xml:space="preserve">16.3 </w:t>
            </w:r>
            <w:r>
              <w:rPr>
                <w:rStyle w:val="IndexLink"/>
              </w:rPr>
              <w:t>评测臂与决策树</w:t>
            </w:r>
            <w:r>
              <w:rPr>
                <w:rStyle w:val="IndexLink"/>
              </w:rPr>
              <w:tab/>
              <w:t>56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27_1895470246">
            <w:r>
              <w:rPr>
                <w:webHidden/>
                <w:rStyle w:val="IndexLink"/>
              </w:rPr>
              <w:t xml:space="preserve">16.4 Protocol </w:t>
            </w:r>
            <w:r>
              <w:rPr>
                <w:rStyle w:val="IndexLink"/>
              </w:rPr>
              <w:t>与权重</w:t>
            </w:r>
            <w:r>
              <w:rPr>
                <w:rStyle w:val="IndexLink"/>
              </w:rPr>
              <w:tab/>
              <w:t>57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29_1895470246">
            <w:r>
              <w:rPr>
                <w:webHidden/>
                <w:rStyle w:val="IndexLink"/>
              </w:rPr>
              <w:t xml:space="preserve">16.5 </w:t>
            </w:r>
            <w:r>
              <w:rPr>
                <w:rStyle w:val="IndexLink"/>
              </w:rPr>
              <w:t>数据面与隔离</w:t>
            </w:r>
            <w:r>
              <w:rPr>
                <w:rStyle w:val="IndexLink"/>
              </w:rPr>
              <w:tab/>
              <w:t>57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31_1895470246">
            <w:r>
              <w:rPr>
                <w:webHidden/>
                <w:rStyle w:val="IndexLink"/>
              </w:rPr>
              <w:t xml:space="preserve">16.6 </w:t>
            </w:r>
            <w:r>
              <w:rPr>
                <w:rStyle w:val="IndexLink"/>
              </w:rPr>
              <w:t>首轮正式评测前置门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67_1747261588">
            <w:r>
              <w:rPr>
                <w:webHidden/>
                <w:rStyle w:val="IndexLink"/>
              </w:rPr>
              <w:t xml:space="preserve">16.7 Content Battle Score </w:t>
            </w:r>
            <w:r>
              <w:rPr>
                <w:rStyle w:val="IndexLink"/>
              </w:rPr>
              <w:t>的两阶段实现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33_1895470246">
            <w:r>
              <w:rPr>
                <w:webHidden/>
                <w:rStyle w:val="IndexLink"/>
              </w:rPr>
              <w:t xml:space="preserve">17. </w:t>
            </w:r>
            <w:r>
              <w:rPr>
                <w:rStyle w:val="IndexLink"/>
              </w:rPr>
              <w:t>测试策略与质量门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35_1895470246">
            <w:r>
              <w:rPr>
                <w:webHidden/>
                <w:rStyle w:val="IndexLink"/>
              </w:rPr>
              <w:t xml:space="preserve">17.1 </w:t>
            </w:r>
            <w:r>
              <w:rPr>
                <w:rStyle w:val="IndexLink"/>
              </w:rPr>
              <w:t>测试金字塔</w:t>
            </w:r>
            <w:r>
              <w:rPr>
                <w:rStyle w:val="IndexLink"/>
              </w:rPr>
              <w:tab/>
              <w:t>58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37_1895470246">
            <w:r>
              <w:rPr>
                <w:webHidden/>
                <w:rStyle w:val="IndexLink"/>
              </w:rPr>
              <w:t xml:space="preserve">17.2 </w:t>
            </w:r>
            <w:r>
              <w:rPr>
                <w:rStyle w:val="IndexLink"/>
              </w:rPr>
              <w:t xml:space="preserve">每个功能的 </w:t>
            </w:r>
            <w:r>
              <w:rPr>
                <w:rStyle w:val="IndexLink"/>
              </w:rPr>
              <w:t>Definition of Done</w:t>
              <w:tab/>
              <w:t>59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39_1895470246">
            <w:r>
              <w:rPr>
                <w:webHidden/>
                <w:rStyle w:val="IndexLink"/>
              </w:rPr>
              <w:t xml:space="preserve">17.3 </w:t>
            </w:r>
            <w:r>
              <w:rPr>
                <w:rStyle w:val="IndexLink"/>
              </w:rPr>
              <w:t>发布门</w:t>
            </w:r>
            <w:r>
              <w:rPr>
                <w:rStyle w:val="IndexLink"/>
              </w:rPr>
              <w:tab/>
              <w:t>59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69_1747261588">
            <w:r>
              <w:rPr>
                <w:webHidden/>
                <w:rStyle w:val="IndexLink"/>
              </w:rPr>
              <w:t xml:space="preserve">17.4 P0 </w:t>
            </w:r>
            <w:r>
              <w:rPr>
                <w:rStyle w:val="IndexLink"/>
              </w:rPr>
              <w:t>高压端到端与内容测试矩阵</w:t>
            </w:r>
            <w:r>
              <w:rPr>
                <w:rStyle w:val="IndexLink"/>
              </w:rPr>
              <w:tab/>
              <w:t>59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41_1895470246">
            <w:r>
              <w:rPr>
                <w:webHidden/>
                <w:rStyle w:val="IndexLink"/>
              </w:rPr>
              <w:t xml:space="preserve">18. </w:t>
            </w:r>
            <w:r>
              <w:rPr>
                <w:rStyle w:val="IndexLink"/>
              </w:rPr>
              <w:t>开发顺序、里程碑与交付</w:t>
            </w:r>
            <w:r>
              <w:rPr>
                <w:rStyle w:val="IndexLink"/>
              </w:rPr>
              <w:tab/>
              <w:t>61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43_1895470246">
            <w:r>
              <w:rPr>
                <w:webHidden/>
                <w:rStyle w:val="IndexLink"/>
              </w:rPr>
              <w:t xml:space="preserve">18.1 </w:t>
            </w:r>
            <w:r>
              <w:rPr>
                <w:rStyle w:val="IndexLink"/>
              </w:rPr>
              <w:t>总体路线</w:t>
            </w:r>
            <w:r>
              <w:rPr>
                <w:rStyle w:val="IndexLink"/>
              </w:rPr>
              <w:tab/>
              <w:t>61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71_1747261588">
            <w:r>
              <w:rPr>
                <w:webHidden/>
                <w:rStyle w:val="IndexLink"/>
              </w:rPr>
              <w:t xml:space="preserve">18.2 </w:t>
            </w:r>
            <w:r>
              <w:rPr>
                <w:rStyle w:val="IndexLink"/>
              </w:rPr>
              <w:t xml:space="preserve">里程碑计划（建议 </w:t>
            </w:r>
            <w:r>
              <w:rPr>
                <w:rStyle w:val="IndexLink"/>
              </w:rPr>
              <w:t xml:space="preserve">20–24 </w:t>
            </w:r>
            <w:r>
              <w:rPr>
                <w:rStyle w:val="IndexLink"/>
              </w:rPr>
              <w:t>周，</w:t>
            </w:r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人核心团队）</w:t>
            </w:r>
            <w:r>
              <w:rPr>
                <w:rStyle w:val="IndexLink"/>
              </w:rPr>
              <w:tab/>
              <w:t>61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47_1895470246">
            <w:r>
              <w:rPr>
                <w:webHidden/>
                <w:rStyle w:val="IndexLink"/>
              </w:rPr>
              <w:t xml:space="preserve">18.3 </w:t>
            </w:r>
            <w:r>
              <w:rPr>
                <w:rStyle w:val="IndexLink"/>
              </w:rPr>
              <w:t>可并行关系</w:t>
            </w:r>
            <w:r>
              <w:rPr>
                <w:rStyle w:val="IndexLink"/>
              </w:rPr>
              <w:tab/>
              <w:t>62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49_1895470246">
            <w:r>
              <w:rPr>
                <w:webHidden/>
                <w:rStyle w:val="IndexLink"/>
              </w:rPr>
              <w:t xml:space="preserve">18.4 </w:t>
            </w:r>
            <w:r>
              <w:rPr>
                <w:rStyle w:val="IndexLink"/>
              </w:rPr>
              <w:t>团队建议</w:t>
            </w:r>
            <w:r>
              <w:rPr>
                <w:rStyle w:val="IndexLink"/>
              </w:rPr>
              <w:tab/>
              <w:t>62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51_1895470246">
            <w:r>
              <w:rPr>
                <w:webHidden/>
                <w:rStyle w:val="IndexLink"/>
              </w:rPr>
              <w:t xml:space="preserve">18.5 </w:t>
            </w:r>
            <w:r>
              <w:rPr>
                <w:rStyle w:val="IndexLink"/>
              </w:rPr>
              <w:t>每个里程碑的交付纪律</w:t>
            </w:r>
            <w:r>
              <w:rPr>
                <w:rStyle w:val="IndexLink"/>
              </w:rPr>
              <w:tab/>
              <w:t>62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53_1895470246">
            <w:r>
              <w:rPr>
                <w:webHidden/>
                <w:rStyle w:val="IndexLink"/>
              </w:rPr>
              <w:t xml:space="preserve">19. </w:t>
            </w:r>
            <w:r>
              <w:rPr>
                <w:rStyle w:val="IndexLink"/>
              </w:rPr>
              <w:t>风险登记表</w:t>
            </w:r>
            <w:r>
              <w:rPr>
                <w:rStyle w:val="IndexLink"/>
              </w:rPr>
              <w:tab/>
              <w:t>63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55_1895470246">
            <w:r>
              <w:rPr>
                <w:webHidden/>
                <w:rStyle w:val="IndexLink"/>
              </w:rPr>
              <w:t xml:space="preserve">19.1 </w:t>
            </w:r>
            <w:r>
              <w:rPr>
                <w:rStyle w:val="IndexLink"/>
              </w:rPr>
              <w:t>风险触发升级原则</w:t>
            </w:r>
            <w:r>
              <w:rPr>
                <w:rStyle w:val="IndexLink"/>
              </w:rPr>
              <w:tab/>
              <w:t>64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57_1895470246">
            <w:r>
              <w:rPr>
                <w:webHidden/>
                <w:rStyle w:val="IndexLink"/>
              </w:rPr>
              <w:t xml:space="preserve">20. </w:t>
            </w:r>
            <w:r>
              <w:rPr>
                <w:rStyle w:val="IndexLink"/>
              </w:rPr>
              <w:t>待决事项与未来激活条件</w:t>
            </w:r>
            <w:r>
              <w:rPr>
                <w:rStyle w:val="IndexLink"/>
              </w:rPr>
              <w:tab/>
              <w:t>65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59_1895470246">
            <w:r>
              <w:rPr>
                <w:webHidden/>
                <w:rStyle w:val="IndexLink"/>
              </w:rPr>
              <w:t xml:space="preserve">20.1 Founder </w:t>
            </w:r>
            <w:r>
              <w:rPr>
                <w:rStyle w:val="IndexLink"/>
              </w:rPr>
              <w:t xml:space="preserve">签署本 </w:t>
            </w:r>
            <w:r>
              <w:rPr>
                <w:rStyle w:val="IndexLink"/>
              </w:rPr>
              <w:t xml:space="preserve">PRD </w:t>
            </w:r>
            <w:r>
              <w:rPr>
                <w:rStyle w:val="IndexLink"/>
              </w:rPr>
              <w:t>时需确认的事项</w:t>
            </w:r>
            <w:r>
              <w:rPr>
                <w:rStyle w:val="IndexLink"/>
              </w:rPr>
              <w:tab/>
              <w:t>65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18061_1895470246">
            <w:r>
              <w:rPr>
                <w:webHidden/>
                <w:rStyle w:val="IndexLink"/>
              </w:rPr>
              <w:t xml:space="preserve">20.2 </w:t>
            </w:r>
            <w:r>
              <w:rPr>
                <w:rStyle w:val="IndexLink"/>
              </w:rPr>
              <w:t>未来能力激活条件</w:t>
            </w:r>
            <w:r>
              <w:rPr>
                <w:rStyle w:val="IndexLink"/>
              </w:rPr>
              <w:tab/>
              <w:t>65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63_189547024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A</w:t>
            </w:r>
            <w:r>
              <w:rPr>
                <w:rStyle w:val="IndexLink"/>
              </w:rPr>
              <w:t xml:space="preserve">｜建议复用的 </w:t>
            </w:r>
            <w:r>
              <w:rPr>
                <w:rStyle w:val="IndexLink"/>
              </w:rPr>
              <w:t xml:space="preserve">M0/M1 </w:t>
            </w:r>
            <w:r>
              <w:rPr>
                <w:rStyle w:val="IndexLink"/>
              </w:rPr>
              <w:t>资产映射</w:t>
            </w:r>
            <w:r>
              <w:rPr>
                <w:rStyle w:val="IndexLink"/>
              </w:rPr>
              <w:tab/>
              <w:t>66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65_189547024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B</w:t>
            </w:r>
            <w:r>
              <w:rPr>
                <w:rStyle w:val="IndexLink"/>
              </w:rPr>
              <w:t>｜核心错误码目录</w:t>
            </w:r>
            <w:r>
              <w:rPr>
                <w:rStyle w:val="IndexLink"/>
              </w:rPr>
              <w:tab/>
              <w:t>68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67_189547024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C</w:t>
            </w:r>
            <w:r>
              <w:rPr>
                <w:rStyle w:val="IndexLink"/>
              </w:rPr>
              <w:t>｜术语表</w:t>
            </w:r>
            <w:r>
              <w:rPr>
                <w:rStyle w:val="IndexLink"/>
              </w:rPr>
              <w:tab/>
              <w:t>69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18069_1895470246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D</w:t>
            </w:r>
            <w:r>
              <w:rPr>
                <w:rStyle w:val="IndexLink"/>
              </w:rPr>
              <w:t xml:space="preserve">｜技术选型参考（截至 </w:t>
            </w:r>
            <w:r>
              <w:rPr>
                <w:rStyle w:val="IndexLink"/>
              </w:rPr>
              <w:t>2026-08-15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70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28873_174726158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E</w:t>
            </w:r>
            <w:r>
              <w:rPr>
                <w:rStyle w:val="IndexLink"/>
              </w:rPr>
              <w:t xml:space="preserve">｜平台原生内容语法基线（截至 </w:t>
            </w:r>
            <w:r>
              <w:rPr>
                <w:rStyle w:val="IndexLink"/>
              </w:rPr>
              <w:t>2026-08-15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72</w:t>
            </w:r>
          </w:hyperlink>
        </w:p>
        <w:p>
          <w:pPr>
            <w:pStyle w:val="TOC2"/>
            <w:tabs>
              <w:tab w:val="clear" w:pos="9583"/>
              <w:tab w:val="right" w:pos="9865" w:leader="dot"/>
            </w:tabs>
            <w:rPr/>
          </w:pPr>
          <w:hyperlink w:anchor="__RefHeading___Toc28875_1747261588">
            <w:r>
              <w:rPr>
                <w:webHidden/>
                <w:rStyle w:val="IndexLink"/>
              </w:rPr>
              <w:t xml:space="preserve">E.1 </w:t>
            </w:r>
            <w:r>
              <w:rPr>
                <w:rStyle w:val="IndexLink"/>
              </w:rPr>
              <w:t>研究与平台资料来源</w:t>
            </w:r>
            <w:r>
              <w:rPr>
                <w:rStyle w:val="IndexLink"/>
              </w:rPr>
              <w:tab/>
              <w:t>72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28877_174726158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F</w:t>
            </w:r>
            <w:r>
              <w:rPr>
                <w:rStyle w:val="IndexLink"/>
              </w:rPr>
              <w:t>｜标准“</w:t>
            </w:r>
            <w:r>
              <w:rPr>
                <w:rStyle w:val="IndexLink"/>
              </w:rPr>
              <w:t>3+1”</w:t>
            </w:r>
            <w:r>
              <w:rPr>
                <w:rStyle w:val="IndexLink"/>
              </w:rPr>
              <w:t>内容制作交付包</w:t>
            </w:r>
            <w:r>
              <w:rPr>
                <w:rStyle w:val="IndexLink"/>
              </w:rPr>
              <w:tab/>
              <w:t>73</w:t>
            </w:r>
          </w:hyperlink>
        </w:p>
        <w:p>
          <w:pPr>
            <w:pStyle w:val="TOC1"/>
            <w:tabs>
              <w:tab w:val="clear" w:pos="9866"/>
              <w:tab w:val="right" w:pos="9865" w:leader="dot"/>
            </w:tabs>
            <w:rPr/>
          </w:pPr>
          <w:hyperlink w:anchor="__RefHeading___Toc28879_1747261588">
            <w:r>
              <w:rPr>
                <w:webHidden/>
                <w:rStyle w:val="IndexLink"/>
              </w:rPr>
              <w:t xml:space="preserve">附录 </w:t>
            </w:r>
            <w:r>
              <w:rPr>
                <w:rStyle w:val="IndexLink"/>
              </w:rPr>
              <w:t>G</w:t>
            </w:r>
            <w:r>
              <w:rPr>
                <w:rStyle w:val="IndexLink"/>
              </w:rPr>
              <w:t>｜目标—最小实现—升级门映射</w:t>
            </w:r>
            <w:r>
              <w:rPr>
                <w:rStyle w:val="IndexLink"/>
              </w:rPr>
              <w:tab/>
              <w:t>74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rPr/>
      </w:pPr>
      <w:r>
        <w:br w:type="page"/>
      </w:r>
      <w:bookmarkStart w:id="6" w:name="__RefHeading___Toc28851_1747261588"/>
      <w:bookmarkEnd w:id="6"/>
      <w:r>
        <w:rPr/>
        <w:t xml:space="preserve">0.6 v0.3.1 </w:t>
      </w:r>
      <w:r>
        <w:rPr/>
        <w:t>关键增量与非目标</w:t>
      </w:r>
    </w:p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BF3C46"/>
              <w:bottom w:val="nil"/>
              <w:end w:val="nil"/>
            </w:tcBorders>
            <w:shd w:fill="FCEDEF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BF3C46"/>
                <w:sz w:val="22"/>
              </w:rPr>
              <w:t>本轮战略纠偏：技术理性降级为约束，商业感性升级为主产品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 xml:space="preserve">系统不再把内容理解为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Decision Truth </w:t>
            </w:r>
            <w:r>
              <w:rPr>
                <w:rFonts w:ascii="Arial" w:hAnsi="Arial" w:eastAsia="Microsoft YaHei"/>
                <w:color w:val="18212B"/>
                <w:sz w:val="19"/>
              </w:rPr>
              <w:t>的附庸。正确关系是：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Decision Bundle </w:t>
            </w:r>
            <w:r>
              <w:rPr>
                <w:rFonts w:ascii="Arial" w:hAnsi="Arial" w:eastAsia="Microsoft YaHei"/>
                <w:color w:val="18212B"/>
                <w:sz w:val="19"/>
              </w:rPr>
              <w:t>提供可信专业底稿；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Content Production Package </w:t>
            </w:r>
            <w:r>
              <w:rPr>
                <w:rFonts w:ascii="Arial" w:hAnsi="Arial" w:eastAsia="Microsoft YaHei"/>
                <w:color w:val="18212B"/>
                <w:sz w:val="19"/>
              </w:rPr>
              <w:t>把底稿转化为平台竞争力、传播张力和可执行生产物料。系统既必须“不翻车”，也必须主动追求“被看见、被看完、被搜索、被保存、被转发、被点击”的现实效果；但绝不伪造平台算法权重、爆款概率或虚假互动。</w:t>
            </w:r>
          </w:p>
        </w:tc>
      </w:tr>
    </w:tbl>
    <w:tbl>
      <w:tblPr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增量域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icrosoft YaHei" w:ascii="Arial" w:hAnsi="Arial"/>
                <w:b/>
                <w:color w:val="FFFFFF"/>
                <w:sz w:val="15"/>
              </w:rPr>
              <w:t xml:space="preserve">v0.3.1 </w:t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必须形成的产品能力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最小工程实现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明确不建设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内容产品化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>个创意方向；平台原生文案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脚本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镜头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互动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商品物料；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3+1 </w:t>
            </w:r>
            <w:r>
              <w:rPr>
                <w:rFonts w:ascii="Arial" w:hAnsi="Arial" w:eastAsia="Microsoft YaHei"/>
                <w:b w:val="false"/>
                <w:sz w:val="15"/>
              </w:rPr>
              <w:t>交付包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一个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Content bounded context + typed JSON + </w:t>
            </w:r>
            <w:r>
              <w:rPr>
                <w:rFonts w:ascii="Arial" w:hAnsi="Arial" w:eastAsia="Microsoft YaHei"/>
                <w:b w:val="false"/>
                <w:sz w:val="15"/>
              </w:rPr>
              <w:t>模板渲染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通用 </w:t>
            </w:r>
            <w:r>
              <w:rPr>
                <w:rFonts w:eastAsia="Microsoft YaHei" w:ascii="Arial" w:hAnsi="Arial"/>
                <w:b w:val="false"/>
                <w:sz w:val="15"/>
              </w:rPr>
              <w:t>CMS</w:t>
            </w:r>
            <w:r>
              <w:rPr>
                <w:rFonts w:ascii="Arial" w:hAnsi="Arial" w:eastAsia="Microsoft YaHei"/>
                <w:b w:val="false"/>
                <w:sz w:val="15"/>
              </w:rPr>
              <w:t>、视频编辑器、自动发布平台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平台语法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抖音、小红书、视频号、公众号的独立 </w:t>
            </w:r>
            <w:r>
              <w:rPr>
                <w:rFonts w:eastAsia="Microsoft YaHei" w:ascii="Arial" w:hAnsi="Arial"/>
                <w:b w:val="false"/>
                <w:sz w:val="15"/>
              </w:rPr>
              <w:t>PlatformGrammarProfile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4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份版本化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YAML/JSON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配置；每次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Run </w:t>
            </w:r>
            <w:r>
              <w:rPr>
                <w:rFonts w:ascii="Arial" w:hAnsi="Arial" w:eastAsia="Microsoft YaHei"/>
                <w:b w:val="false"/>
                <w:sz w:val="15"/>
              </w:rPr>
              <w:t>钉版本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>秘密算法还原器”、硬编码谣传权重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钩子工程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每个平台至少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>个开头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标题候选；人工择优；低分只定向改钩子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小型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HookPatternLibrary +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最多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5"/>
              </w:rPr>
              <w:t>次定向重编译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自主反思循环、无限生成、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Prompt </w:t>
            </w:r>
            <w:r>
              <w:rPr>
                <w:rFonts w:ascii="Arial" w:hAnsi="Arial" w:eastAsia="Microsoft YaHei"/>
                <w:b w:val="false"/>
                <w:sz w:val="15"/>
              </w:rPr>
              <w:t>市场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内容战力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Preflight Content Battle Proxy</w:t>
            </w:r>
            <w:r>
              <w:rPr>
                <w:rFonts w:ascii="Arial" w:hAnsi="Arial" w:eastAsia="Microsoft YaHei"/>
                <w:b w:val="false"/>
                <w:sz w:val="15"/>
              </w:rPr>
              <w:t>；有足够数据后才启用校准预测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规则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/rubric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先行；后续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Logistic/GBDT </w:t>
            </w:r>
            <w:r>
              <w:rPr>
                <w:rFonts w:ascii="Arial" w:hAnsi="Arial" w:eastAsia="Microsoft YaHei"/>
                <w:b w:val="false"/>
                <w:sz w:val="15"/>
              </w:rPr>
              <w:t>可选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Day-1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伪造 </w:t>
            </w:r>
            <w:r>
              <w:rPr>
                <w:rFonts w:eastAsia="Microsoft YaHei" w:ascii="Arial" w:hAnsi="Arial"/>
                <w:b w:val="false"/>
                <w:sz w:val="15"/>
              </w:rPr>
              <w:t>CTR/</w:t>
            </w:r>
            <w:r>
              <w:rPr>
                <w:rFonts w:ascii="Arial" w:hAnsi="Arial" w:eastAsia="Microsoft YaHei"/>
                <w:b w:val="false"/>
                <w:sz w:val="15"/>
              </w:rPr>
              <w:t>完播率、深度学习平台、</w:t>
            </w:r>
            <w:r>
              <w:rPr>
                <w:rFonts w:eastAsia="Microsoft YaHei" w:ascii="Arial" w:hAnsi="Arial"/>
                <w:b w:val="false"/>
                <w:sz w:val="15"/>
              </w:rPr>
              <w:t>Feature Store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结果闭环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发布状态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sz w:val="15"/>
              </w:rPr>
              <w:t>完播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互动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搜索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转粉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商品点击等深度快照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表单</w:t>
            </w:r>
            <w:r>
              <w:rPr>
                <w:rFonts w:eastAsia="Microsoft YaHei" w:ascii="Arial" w:hAnsi="Arial"/>
                <w:b w:val="false"/>
                <w:sz w:val="15"/>
              </w:rPr>
              <w:t>/CSV P0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；官方 </w:t>
            </w:r>
            <w:r>
              <w:rPr>
                <w:rFonts w:eastAsia="Microsoft YaHei" w:ascii="Arial" w:hAnsi="Arial"/>
                <w:b w:val="false"/>
                <w:sz w:val="15"/>
              </w:rPr>
              <w:t>API Adapter P1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实时数据湖、自动在线学习、结果直写真源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多品牌与上传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≥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品牌 </w:t>
            </w:r>
            <w:r>
              <w:rPr>
                <w:rFonts w:eastAsia="Microsoft YaHei" w:ascii="Arial" w:hAnsi="Arial"/>
                <w:b w:val="false"/>
                <w:sz w:val="15"/>
              </w:rPr>
              <w:t>Pilot</w:t>
            </w:r>
            <w:r>
              <w:rPr>
                <w:rFonts w:ascii="Arial" w:hAnsi="Arial" w:eastAsia="Microsoft YaHei"/>
                <w:b w:val="false"/>
                <w:sz w:val="15"/>
              </w:rPr>
              <w:t>；跨品牌任务；品牌隔离；混合格式归一化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brand_id scope + Postgres + OSS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直传 </w:t>
            </w:r>
            <w:r>
              <w:rPr>
                <w:rFonts w:eastAsia="Microsoft YaHei" w:ascii="Arial" w:hAnsi="Arial"/>
                <w:b w:val="false"/>
                <w:sz w:val="15"/>
              </w:rPr>
              <w:t>+ Worker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首版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SaaS </w:t>
            </w:r>
            <w:r>
              <w:rPr>
                <w:rFonts w:ascii="Arial" w:hAnsi="Arial" w:eastAsia="Microsoft YaHei"/>
                <w:b w:val="false"/>
                <w:sz w:val="15"/>
              </w:rPr>
              <w:t>多租户</w:t>
            </w:r>
            <w:r>
              <w:rPr>
                <w:rFonts w:eastAsia="Microsoft YaHei" w:ascii="Arial" w:hAnsi="Arial"/>
                <w:b w:val="false"/>
                <w:sz w:val="15"/>
              </w:rPr>
              <w:t>/Billing</w:t>
            </w:r>
            <w:r>
              <w:rPr>
                <w:rFonts w:ascii="Arial" w:hAnsi="Arial" w:eastAsia="Microsoft YaHei"/>
                <w:b w:val="false"/>
                <w:sz w:val="15"/>
              </w:rPr>
              <w:t>、媒体资产平台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ECS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可冷部署、恢复、回滚、监控的阿里云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5"/>
              </w:rPr>
              <w:t>方案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Docker Compose + systemd + RDS + OSS + SLS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Kubernetes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Service Mesh</w:t>
            </w:r>
            <w:r>
              <w:rPr>
                <w:rFonts w:ascii="Arial" w:hAnsi="Arial" w:eastAsia="Microsoft YaHei"/>
                <w:b w:val="false"/>
                <w:sz w:val="15"/>
              </w:rPr>
              <w:t>、微服务拆分</w:t>
            </w:r>
          </w:p>
        </w:tc>
      </w:tr>
    </w:tbl>
    <w:p>
      <w:pPr>
        <w:pStyle w:val="Heading1"/>
        <w:rPr/>
      </w:pPr>
      <w:r>
        <w:br w:type="page"/>
      </w:r>
      <w:bookmarkStart w:id="7" w:name="__RefHeading___Toc17881_1895470246"/>
      <w:bookmarkEnd w:id="7"/>
      <w:r>
        <w:rPr>
          <w:rFonts w:eastAsia="Noto Sans CJK SC" w:ascii="Noto Sans CJK SC" w:hAnsi="Noto Sans CJK SC"/>
        </w:rPr>
        <w:t xml:space="preserve">1. </w:t>
      </w:r>
      <w:r>
        <w:rPr>
          <w:rFonts w:ascii="Noto Sans CJK SC" w:hAnsi="Noto Sans CJK SC" w:eastAsia="Noto Sans CJK SC"/>
        </w:rPr>
        <w:t>执行摘要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2F6FED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EAF1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2F6FED"/>
                <w:sz w:val="22"/>
              </w:rPr>
              <w:t>产品一句话定义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 xml:space="preserve">笛语支线是一个邀请制、人工审核在环的“搭配决策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+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内容作品”生产系统：它先把商品、品牌、库存和任务事实接地，用确定性代码缩小合法候选空间；再由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Diyu Styling Skill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生成多个专业合法解并形成 </w:t>
            </w:r>
            <w:r>
              <w:rPr>
                <w:rFonts w:eastAsia="Microsoft YaHei" w:ascii="Arial" w:hAnsi="Arial"/>
                <w:color w:val="18212B"/>
                <w:sz w:val="19"/>
              </w:rPr>
              <w:t>DecisionTrace</w:t>
            </w:r>
            <w:r>
              <w:rPr>
                <w:rFonts w:ascii="Arial" w:hAnsi="Arial" w:eastAsia="Microsoft YaHei"/>
                <w:color w:val="18212B"/>
                <w:sz w:val="19"/>
              </w:rPr>
              <w:t>；随后用平台语法、叙事类型、内容风格、钩子工程和镜头语法，把同一个专业真相编译为可直接拍摄、剪辑、投放和复盘的内容制作交付包。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" w:name="__RefHeading___Toc17883_1895470246"/>
      <w:bookmarkEnd w:id="8"/>
      <w:r>
        <w:rPr>
          <w:rFonts w:eastAsia="Noto Sans CJK SC" w:ascii="Noto Sans CJK SC" w:hAnsi="Noto Sans CJK SC"/>
        </w:rPr>
        <w:t xml:space="preserve">1.1 </w:t>
      </w:r>
      <w:r>
        <w:rPr>
          <w:rFonts w:ascii="Noto Sans CJK SC" w:hAnsi="Noto Sans CJK SC" w:eastAsia="Noto Sans CJK SC"/>
        </w:rPr>
        <w:t>首版必须交付的商业闭环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 xml:space="preserve">能以 </w:t>
      </w:r>
      <w:r>
        <w:rPr>
          <w:rFonts w:eastAsia="Microsoft YaHei" w:ascii="Arial" w:hAnsi="Arial"/>
          <w:color w:val="18212B"/>
          <w:sz w:val="20"/>
        </w:rPr>
        <w:t>S0</w:t>
      </w:r>
      <w:r>
        <w:rPr>
          <w:rFonts w:ascii="Arial" w:hAnsi="Arial" w:eastAsia="Microsoft YaHei"/>
          <w:color w:val="18212B"/>
          <w:sz w:val="20"/>
        </w:rPr>
        <w:t>（图片）、</w:t>
      </w:r>
      <w:r>
        <w:rPr>
          <w:rFonts w:eastAsia="Microsoft YaHei" w:ascii="Arial" w:hAnsi="Arial"/>
          <w:color w:val="18212B"/>
          <w:sz w:val="20"/>
        </w:rPr>
        <w:t>S1</w:t>
      </w:r>
      <w:r>
        <w:rPr>
          <w:rFonts w:ascii="Arial" w:hAnsi="Arial" w:eastAsia="Microsoft YaHei"/>
          <w:color w:val="18212B"/>
          <w:sz w:val="20"/>
        </w:rPr>
        <w:t>（文件</w:t>
      </w:r>
      <w:r>
        <w:rPr>
          <w:rFonts w:eastAsia="Microsoft YaHei" w:ascii="Arial" w:hAnsi="Arial"/>
          <w:color w:val="18212B"/>
          <w:sz w:val="20"/>
        </w:rPr>
        <w:t>+</w:t>
      </w:r>
      <w:r>
        <w:rPr>
          <w:rFonts w:ascii="Arial" w:hAnsi="Arial" w:eastAsia="Microsoft YaHei"/>
          <w:color w:val="18212B"/>
          <w:sz w:val="20"/>
        </w:rPr>
        <w:t xml:space="preserve">图片）或 </w:t>
      </w:r>
      <w:r>
        <w:rPr>
          <w:rFonts w:eastAsia="Microsoft YaHei" w:ascii="Arial" w:hAnsi="Arial"/>
          <w:color w:val="18212B"/>
          <w:sz w:val="20"/>
        </w:rPr>
        <w:t>S2</w:t>
      </w:r>
      <w:r>
        <w:rPr>
          <w:rFonts w:ascii="Arial" w:hAnsi="Arial" w:eastAsia="Microsoft YaHei"/>
          <w:color w:val="18212B"/>
          <w:sz w:val="20"/>
        </w:rPr>
        <w:t>（结构化商品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库存快照）创建任务。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sz w:val="19"/>
        </w:rPr>
        <w:t xml:space="preserve">系统把权威商品事实、品牌规则、品类策略、任务上下文与多品牌绑定规范化为 </w:t>
      </w:r>
      <w:r>
        <w:rPr>
          <w:rFonts w:eastAsia="Microsoft YaHei" w:ascii="Arial" w:hAnsi="Arial"/>
          <w:sz w:val="19"/>
        </w:rPr>
        <w:t>Canonical Context</w:t>
      </w:r>
      <w:r>
        <w:rPr>
          <w:rFonts w:ascii="Arial" w:hAnsi="Arial" w:eastAsia="Microsoft YaHei"/>
          <w:sz w:val="19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同一确定性规则引擎在生成前、候选后和交付前执行硬约束，</w:t>
      </w:r>
      <w:r>
        <w:rPr>
          <w:rFonts w:eastAsia="Microsoft YaHei" w:ascii="Arial" w:hAnsi="Arial"/>
          <w:color w:val="18212B"/>
          <w:sz w:val="20"/>
        </w:rPr>
        <w:t xml:space="preserve">LLM </w:t>
      </w:r>
      <w:r>
        <w:rPr>
          <w:rFonts w:ascii="Arial" w:hAnsi="Arial" w:eastAsia="Microsoft YaHei"/>
          <w:color w:val="18212B"/>
          <w:sz w:val="20"/>
        </w:rPr>
        <w:t>关闭或替换不改变硬过滤结果。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sz w:val="19"/>
        </w:rPr>
        <w:t>模型输出多个合法候选，不设唯一答案；系统形成推荐、替代、选入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 xml:space="preserve">排除理由、副作用、失效条件和 </w:t>
      </w:r>
      <w:r>
        <w:rPr>
          <w:rFonts w:eastAsia="Microsoft YaHei" w:ascii="Arial" w:hAnsi="Arial"/>
          <w:sz w:val="19"/>
        </w:rPr>
        <w:t>DecisionTrace</w:t>
      </w:r>
      <w:r>
        <w:rPr>
          <w:rFonts w:ascii="Arial" w:hAnsi="Arial" w:eastAsia="Microsoft YaHei"/>
          <w:sz w:val="19"/>
        </w:rPr>
        <w:t>，作为内部专业底稿。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sz w:val="19"/>
        </w:rPr>
        <w:t xml:space="preserve">内容编译器基于同一个 </w:t>
      </w:r>
      <w:r>
        <w:rPr>
          <w:rFonts w:eastAsia="Microsoft YaHei" w:ascii="Arial" w:hAnsi="Arial"/>
          <w:sz w:val="19"/>
        </w:rPr>
        <w:t xml:space="preserve">Decision Bundle </w:t>
      </w:r>
      <w:r>
        <w:rPr>
          <w:rFonts w:ascii="Arial" w:hAnsi="Arial" w:eastAsia="Microsoft YaHei"/>
          <w:sz w:val="19"/>
        </w:rPr>
        <w:t xml:space="preserve">生成 </w:t>
      </w:r>
      <w:r>
        <w:rPr>
          <w:rFonts w:eastAsia="Microsoft YaHei" w:ascii="Arial" w:hAnsi="Arial"/>
          <w:sz w:val="19"/>
        </w:rPr>
        <w:t xml:space="preserve">3 </w:t>
      </w:r>
      <w:r>
        <w:rPr>
          <w:rFonts w:ascii="Arial" w:hAnsi="Arial" w:eastAsia="Microsoft YaHei"/>
          <w:sz w:val="19"/>
        </w:rPr>
        <w:t>个创意方向，并按抖音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小红书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视频号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 xml:space="preserve">公众号语法编译平台原生作品包；每个平台至少给出 </w:t>
      </w:r>
      <w:r>
        <w:rPr>
          <w:rFonts w:eastAsia="Microsoft YaHei" w:ascii="Arial" w:hAnsi="Arial"/>
          <w:sz w:val="19"/>
        </w:rPr>
        <w:t xml:space="preserve">3 </w:t>
      </w:r>
      <w:r>
        <w:rPr>
          <w:rFonts w:ascii="Arial" w:hAnsi="Arial" w:eastAsia="Microsoft YaHei"/>
          <w:sz w:val="19"/>
        </w:rPr>
        <w:t>个钩子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标题版本。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sz w:val="19"/>
        </w:rPr>
        <w:t>Founder/</w:t>
      </w:r>
      <w:r>
        <w:rPr>
          <w:rFonts w:ascii="Arial" w:hAnsi="Arial" w:eastAsia="Microsoft YaHei"/>
          <w:sz w:val="19"/>
        </w:rPr>
        <w:t xml:space="preserve">被邀请审核人可在专业底稿与内容作品两个层面 </w:t>
      </w:r>
      <w:r>
        <w:rPr>
          <w:rFonts w:eastAsia="Microsoft YaHei" w:ascii="Arial" w:hAnsi="Arial"/>
          <w:sz w:val="19"/>
        </w:rPr>
        <w:t>ACCEPT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>MINOR_EDIT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 xml:space="preserve">REWORK </w:t>
      </w:r>
      <w:r>
        <w:rPr>
          <w:rFonts w:ascii="Arial" w:hAnsi="Arial" w:eastAsia="Microsoft YaHei"/>
          <w:sz w:val="19"/>
        </w:rPr>
        <w:t xml:space="preserve">或 </w:t>
      </w:r>
      <w:r>
        <w:rPr>
          <w:rFonts w:eastAsia="Microsoft YaHei" w:ascii="Arial" w:hAnsi="Arial"/>
          <w:sz w:val="19"/>
        </w:rPr>
        <w:t>REJECT</w:t>
      </w:r>
      <w:r>
        <w:rPr>
          <w:rFonts w:ascii="Arial" w:hAnsi="Arial" w:eastAsia="Microsoft YaHei"/>
          <w:sz w:val="19"/>
        </w:rPr>
        <w:t xml:space="preserve">；最终导出 </w:t>
      </w:r>
      <w:r>
        <w:rPr>
          <w:rFonts w:eastAsia="Microsoft YaHei" w:ascii="Arial" w:hAnsi="Arial"/>
          <w:sz w:val="19"/>
        </w:rPr>
        <w:t xml:space="preserve">3+1 </w:t>
      </w:r>
      <w:r>
        <w:rPr>
          <w:rFonts w:ascii="Arial" w:hAnsi="Arial" w:eastAsia="Microsoft YaHei"/>
          <w:sz w:val="19"/>
        </w:rPr>
        <w:t>压缩交付包，已导出版本不可原位覆盖。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sz w:val="19"/>
        </w:rPr>
        <w:t xml:space="preserve">真实审核修改、平台发布状态与深度表现指标进入 </w:t>
      </w:r>
      <w:r>
        <w:rPr>
          <w:rFonts w:eastAsia="Microsoft YaHei" w:ascii="Arial" w:hAnsi="Arial"/>
          <w:sz w:val="19"/>
        </w:rPr>
        <w:t>Evidence</w:t>
      </w:r>
      <w:r>
        <w:rPr>
          <w:rFonts w:ascii="Arial" w:hAnsi="Arial" w:eastAsia="Microsoft YaHei"/>
          <w:sz w:val="19"/>
        </w:rPr>
        <w:t xml:space="preserve">；系统自动提出 </w:t>
      </w:r>
      <w:r>
        <w:rPr>
          <w:rFonts w:eastAsia="Microsoft YaHei" w:ascii="Arial" w:hAnsi="Arial"/>
          <w:sz w:val="19"/>
        </w:rPr>
        <w:t>ContentPatternCandidate</w:t>
      </w:r>
      <w:r>
        <w:rPr>
          <w:rFonts w:ascii="Arial" w:hAnsi="Arial" w:eastAsia="Microsoft YaHei"/>
          <w:sz w:val="19"/>
        </w:rPr>
        <w:t xml:space="preserve">，但不直接改写 </w:t>
      </w:r>
      <w:r>
        <w:rPr>
          <w:rFonts w:eastAsia="Microsoft YaHei" w:ascii="Arial" w:hAnsi="Arial"/>
          <w:sz w:val="19"/>
        </w:rPr>
        <w:t>PlatformVoiceProfile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 xml:space="preserve">Skill </w:t>
      </w:r>
      <w:r>
        <w:rPr>
          <w:rFonts w:ascii="Arial" w:hAnsi="Arial" w:eastAsia="Microsoft YaHei"/>
          <w:sz w:val="19"/>
        </w:rPr>
        <w:t xml:space="preserve">或规则，也不污染 </w:t>
      </w:r>
      <w:r>
        <w:rPr>
          <w:rFonts w:eastAsia="Microsoft YaHei" w:ascii="Arial" w:hAnsi="Arial"/>
          <w:sz w:val="19"/>
        </w:rPr>
        <w:t>STORE-A</w:t>
      </w:r>
      <w:r>
        <w:rPr>
          <w:rFonts w:ascii="Arial" w:hAnsi="Arial" w:eastAsia="Microsoft YaHei"/>
          <w:sz w:val="19"/>
        </w:rPr>
        <w:t>。</w:t>
      </w:r>
    </w:p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159A66"/>
              <w:bottom w:val="nil"/>
              <w:end w:val="nil"/>
            </w:tcBorders>
            <w:shd w:fill="EAF7F0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159A66"/>
                <w:sz w:val="22"/>
              </w:rPr>
              <w:t>付费对象定义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>内部交付：</w:t>
            </w:r>
            <w:r>
              <w:rPr>
                <w:rFonts w:eastAsia="Microsoft YaHei" w:ascii="Arial" w:hAnsi="Arial"/>
                <w:color w:val="18212B"/>
                <w:sz w:val="19"/>
              </w:rPr>
              <w:t>Professional Decision Foundation</w:t>
            </w:r>
            <w:r>
              <w:rPr>
                <w:rFonts w:ascii="Arial" w:hAnsi="Arial" w:eastAsia="Microsoft YaHei"/>
                <w:color w:val="18212B"/>
                <w:sz w:val="19"/>
              </w:rPr>
              <w:t>（专业决策底稿）。对外交付：</w:t>
            </w:r>
            <w:r>
              <w:rPr>
                <w:rFonts w:eastAsia="Microsoft YaHei" w:ascii="Arial" w:hAnsi="Arial"/>
                <w:color w:val="18212B"/>
                <w:sz w:val="19"/>
              </w:rPr>
              <w:t>Platform-native Content Production Package</w:t>
            </w:r>
            <w:r>
              <w:rPr>
                <w:rFonts w:ascii="Arial" w:hAnsi="Arial" w:eastAsia="Microsoft YaHei"/>
                <w:color w:val="18212B"/>
                <w:sz w:val="19"/>
              </w:rPr>
              <w:t>（平台原生内容制作包）。两者缺一不可；没有专业底稿，内容会翻车；没有内容作品，专业底稿没有商业消费形态。</w:t>
            </w:r>
          </w:p>
        </w:tc>
      </w:tr>
    </w:tbl>
    <w:p>
      <w:pPr>
        <w:pStyle w:val="Heading2"/>
        <w:rPr/>
      </w:pPr>
      <w:bookmarkStart w:id="9" w:name="__RefHeading___Toc17885_1895470246"/>
      <w:bookmarkEnd w:id="9"/>
      <w:r>
        <w:rPr>
          <w:rFonts w:eastAsia="Noto Sans CJK SC" w:ascii="Noto Sans CJK SC" w:hAnsi="Noto Sans CJK SC"/>
        </w:rPr>
        <w:t xml:space="preserve">1.2 </w:t>
      </w:r>
      <w:r>
        <w:rPr>
          <w:rFonts w:ascii="Noto Sans CJK SC" w:hAnsi="Noto Sans CJK SC" w:eastAsia="Noto Sans CJK SC"/>
        </w:rPr>
        <w:t>首版明确不做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不做消费者穿搭 </w:t>
      </w:r>
      <w:r>
        <w:rPr>
          <w:rFonts w:eastAsia="Microsoft YaHei" w:ascii="Arial" w:hAnsi="Arial"/>
          <w:color w:val="18212B"/>
          <w:sz w:val="20"/>
        </w:rPr>
        <w:t>App</w:t>
      </w:r>
      <w:r>
        <w:rPr>
          <w:rFonts w:ascii="Arial" w:hAnsi="Arial" w:eastAsia="Microsoft YaHei"/>
          <w:color w:val="18212B"/>
          <w:sz w:val="20"/>
        </w:rPr>
        <w:t xml:space="preserve">、客户自助注册、计费、开放平台或公共 </w:t>
      </w:r>
      <w:r>
        <w:rPr>
          <w:rFonts w:eastAsia="Microsoft YaHei" w:ascii="Arial" w:hAnsi="Arial"/>
          <w:color w:val="18212B"/>
          <w:sz w:val="20"/>
        </w:rPr>
        <w:t>API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不做通用 </w:t>
      </w:r>
      <w:r>
        <w:rPr>
          <w:rFonts w:eastAsia="Microsoft YaHei" w:ascii="Arial" w:hAnsi="Arial"/>
          <w:color w:val="18212B"/>
          <w:sz w:val="20"/>
        </w:rPr>
        <w:t xml:space="preserve">Agent </w:t>
      </w:r>
      <w:r>
        <w:rPr>
          <w:rFonts w:ascii="Arial" w:hAnsi="Arial" w:eastAsia="Microsoft YaHei"/>
          <w:color w:val="18212B"/>
          <w:sz w:val="20"/>
        </w:rPr>
        <w:t>平台、</w:t>
      </w:r>
      <w:r>
        <w:rPr>
          <w:rFonts w:eastAsia="Microsoft YaHei" w:ascii="Arial" w:hAnsi="Arial"/>
          <w:color w:val="18212B"/>
          <w:sz w:val="20"/>
        </w:rPr>
        <w:t>Planner Loop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Tool Loop</w:t>
      </w:r>
      <w:r>
        <w:rPr>
          <w:rFonts w:ascii="Arial" w:hAnsi="Arial" w:eastAsia="Microsoft YaHei"/>
          <w:color w:val="18212B"/>
          <w:sz w:val="20"/>
        </w:rPr>
        <w:t xml:space="preserve">、工作流 </w:t>
      </w:r>
      <w:r>
        <w:rPr>
          <w:rFonts w:eastAsia="Microsoft YaHei" w:ascii="Arial" w:hAnsi="Arial"/>
          <w:color w:val="18212B"/>
          <w:sz w:val="20"/>
        </w:rPr>
        <w:t>DSL</w:t>
      </w:r>
      <w:r>
        <w:rPr>
          <w:rFonts w:ascii="Arial" w:hAnsi="Arial" w:eastAsia="Microsoft YaHei"/>
          <w:color w:val="18212B"/>
          <w:sz w:val="20"/>
        </w:rPr>
        <w:t>、拖拽画布、</w:t>
      </w:r>
      <w:r>
        <w:rPr>
          <w:rFonts w:eastAsia="Microsoft YaHei" w:ascii="Arial" w:hAnsi="Arial"/>
          <w:color w:val="18212B"/>
          <w:sz w:val="20"/>
        </w:rPr>
        <w:t>Prompt IDE</w:t>
      </w:r>
      <w:r>
        <w:rPr>
          <w:rFonts w:ascii="Arial" w:hAnsi="Arial" w:eastAsia="Microsoft YaHei"/>
          <w:color w:val="18212B"/>
          <w:sz w:val="20"/>
        </w:rPr>
        <w:t>、模型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插件市场。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不做通用知识库平台、向量数据库先行、自动知识蒸馏、模型微调或训练流水线。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sz w:val="19"/>
        </w:rPr>
        <w:t xml:space="preserve">不做自动发布、自动撤回、外部平台 </w:t>
      </w:r>
      <w:r>
        <w:rPr>
          <w:rFonts w:eastAsia="Microsoft YaHei" w:ascii="Arial" w:hAnsi="Arial"/>
          <w:sz w:val="19"/>
        </w:rPr>
        <w:t xml:space="preserve">AIGC </w:t>
      </w:r>
      <w:r>
        <w:rPr>
          <w:rFonts w:ascii="Arial" w:hAnsi="Arial" w:eastAsia="Microsoft YaHei"/>
          <w:sz w:val="19"/>
        </w:rPr>
        <w:t>自动标注、自动伪装用户评论、虚假“路人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老粉”互动或任何具体内容—价格映射。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sz w:val="19"/>
        </w:rPr>
        <w:t>不做运动品类首版启用、完整空间陈列、实时成交辅助、自动成片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自动配音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 xml:space="preserve">数字人、商业级换装或商品身份承诺；但短视频脚本、分镜、字幕和拍摄 </w:t>
      </w:r>
      <w:r>
        <w:rPr>
          <w:rFonts w:eastAsia="Microsoft YaHei" w:ascii="Arial" w:hAnsi="Arial"/>
          <w:sz w:val="19"/>
        </w:rPr>
        <w:t xml:space="preserve">Brief </w:t>
      </w:r>
      <w:r>
        <w:rPr>
          <w:rFonts w:ascii="Arial" w:hAnsi="Arial" w:eastAsia="Microsoft YaHei"/>
          <w:sz w:val="19"/>
        </w:rPr>
        <w:t xml:space="preserve">属于 </w:t>
      </w:r>
      <w:r>
        <w:rPr>
          <w:rFonts w:eastAsia="Microsoft YaHei" w:ascii="Arial" w:hAnsi="Arial"/>
          <w:sz w:val="19"/>
        </w:rPr>
        <w:t xml:space="preserve">P0 </w:t>
      </w:r>
      <w:r>
        <w:rPr>
          <w:rFonts w:ascii="Arial" w:hAnsi="Arial" w:eastAsia="Microsoft YaHei"/>
          <w:sz w:val="19"/>
        </w:rPr>
        <w:t>内容交付。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不做 </w:t>
      </w:r>
      <w:r>
        <w:rPr>
          <w:rFonts w:eastAsia="Microsoft YaHei" w:ascii="Arial" w:hAnsi="Arial"/>
          <w:color w:val="18212B"/>
          <w:sz w:val="20"/>
        </w:rPr>
        <w:t xml:space="preserve">1:N </w:t>
      </w:r>
      <w:r>
        <w:rPr>
          <w:rFonts w:ascii="Arial" w:hAnsi="Arial" w:eastAsia="Microsoft YaHei"/>
          <w:color w:val="18212B"/>
          <w:sz w:val="20"/>
        </w:rPr>
        <w:t>人脸识别、</w:t>
      </w:r>
      <w:r>
        <w:rPr>
          <w:rFonts w:eastAsia="Microsoft YaHei" w:ascii="Arial" w:hAnsi="Arial"/>
          <w:color w:val="18212B"/>
          <w:sz w:val="20"/>
        </w:rPr>
        <w:t xml:space="preserve">1:1 </w:t>
      </w:r>
      <w:r>
        <w:rPr>
          <w:rFonts w:ascii="Arial" w:hAnsi="Arial" w:eastAsia="Microsoft YaHei"/>
          <w:color w:val="18212B"/>
          <w:sz w:val="20"/>
        </w:rPr>
        <w:t>人脸验证、面部向量、生物模板或跨会话身份关联。</w:t>
      </w:r>
    </w:p>
    <w:p>
      <w:pPr>
        <w:pStyle w:val="Heading2"/>
        <w:rPr/>
      </w:pPr>
      <w:bookmarkStart w:id="10" w:name="__RefHeading___Toc17887_1895470246"/>
      <w:bookmarkEnd w:id="10"/>
      <w:r>
        <w:rPr>
          <w:rFonts w:eastAsia="Noto Sans CJK SC" w:ascii="Noto Sans CJK SC" w:hAnsi="Noto Sans CJK SC"/>
        </w:rPr>
        <w:t xml:space="preserve">1.3 </w:t>
      </w:r>
      <w:r>
        <w:rPr>
          <w:rFonts w:ascii="Noto Sans CJK SC" w:hAnsi="Noto Sans CJK SC" w:eastAsia="Noto Sans CJK SC"/>
        </w:rPr>
        <w:t>交付分层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层级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完成节点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可用能力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禁止宣称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MVP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BR4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，约第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10-12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文本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结构化端到端任务、人工审核、版本化导出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不宣称视觉能力、知识飞轮或隐藏评测已完成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Pilot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BR6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，约第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14-16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可选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CONCEPT_ONLY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视觉、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Evidence/Regression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、现实任务度量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不宣称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COMMERCE_GRADE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；不宣称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能力证明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V1 Release Candidate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BR8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，约第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18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周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NFR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加固、恢复演练、评测与单位经济、发布裁决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未经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发布裁决不得称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production_servable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1" w:name="__RefHeading___Toc17889_1895470246"/>
      <w:bookmarkEnd w:id="11"/>
      <w:r>
        <w:rPr>
          <w:rFonts w:eastAsia="Noto Sans CJK SC" w:ascii="Noto Sans CJK SC" w:hAnsi="Noto Sans CJK SC"/>
        </w:rPr>
        <w:t xml:space="preserve">1.4 </w:t>
      </w:r>
      <w:r>
        <w:rPr>
          <w:rFonts w:ascii="Noto Sans CJK SC" w:hAnsi="Noto Sans CJK SC" w:eastAsia="Noto Sans CJK SC"/>
        </w:rPr>
        <w:t>成功的第一性标准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C57B19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FF7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ascii="Noto Sans CJK SC" w:hAnsi="Noto Sans CJK SC"/>
                <w:b/>
                <w:color w:val="C57B19"/>
                <w:sz w:val="21"/>
              </w:rPr>
              <w:t>不是“产物越多越先进”，而是“增量是否真实存在”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color w:val="18212B"/>
                <w:sz w:val="19"/>
              </w:rPr>
              <w:t xml:space="preserve">支线只有在专业能力、人工修改负担、任务耗时或单位成本上形成可测增量，才值得继续加重。若 </w:t>
            </w:r>
            <w:r>
              <w:rPr>
                <w:rFonts w:eastAsia="Noto Sans CJK SC"/>
                <w:color w:val="18212B"/>
                <w:sz w:val="19"/>
              </w:rPr>
              <w:t>C-lite</w:t>
            </w:r>
            <w:r>
              <w:rPr>
                <w:rFonts w:ascii="Noto Sans CJK SC" w:hAnsi="Noto Sans CJK SC"/>
                <w:color w:val="18212B"/>
                <w:sz w:val="19"/>
              </w:rPr>
              <w:t>（</w:t>
            </w:r>
            <w:r>
              <w:rPr>
                <w:rFonts w:eastAsia="Noto Sans CJK SC"/>
                <w:color w:val="18212B"/>
                <w:sz w:val="19"/>
              </w:rPr>
              <w:t xml:space="preserve">Skill +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硬约束 </w:t>
            </w:r>
            <w:r>
              <w:rPr>
                <w:rFonts w:eastAsia="Noto Sans CJK SC"/>
                <w:color w:val="18212B"/>
                <w:sz w:val="19"/>
              </w:rPr>
              <w:t xml:space="preserve">+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最小 </w:t>
            </w:r>
            <w:r>
              <w:rPr>
                <w:rFonts w:eastAsia="Noto Sans CJK SC"/>
                <w:color w:val="18212B"/>
                <w:sz w:val="19"/>
              </w:rPr>
              <w:t>Trace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）已经达到主要业务目标，而 </w:t>
            </w:r>
            <w:r>
              <w:rPr>
                <w:rFonts w:eastAsia="Noto Sans CJK SC"/>
                <w:color w:val="18212B"/>
                <w:sz w:val="19"/>
              </w:rPr>
              <w:t xml:space="preserve">D-full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没有额外价值，应停在轻路线；不能用更多 </w:t>
            </w:r>
            <w:r>
              <w:rPr>
                <w:rFonts w:eastAsia="Noto Sans CJK SC"/>
                <w:color w:val="18212B"/>
                <w:sz w:val="19"/>
              </w:rPr>
              <w:t>Checker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、更多 </w:t>
            </w:r>
            <w:r>
              <w:rPr>
                <w:rFonts w:eastAsia="Noto Sans CJK SC"/>
                <w:color w:val="18212B"/>
                <w:sz w:val="19"/>
              </w:rPr>
              <w:t xml:space="preserve">YAML </w:t>
            </w:r>
            <w:r>
              <w:rPr>
                <w:rFonts w:ascii="Noto Sans CJK SC" w:hAnsi="Noto Sans CJK SC"/>
                <w:color w:val="18212B"/>
                <w:sz w:val="19"/>
              </w:rPr>
              <w:t>和更长审查链掩盖没有产品增量。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12" w:name="__RefHeading___Toc17891_1895470246"/>
      <w:bookmarkEnd w:id="12"/>
      <w:r>
        <w:rPr>
          <w:rFonts w:eastAsia="Noto Sans CJK SC" w:ascii="Noto Sans CJK SC" w:hAnsi="Noto Sans CJK SC"/>
        </w:rPr>
        <w:t xml:space="preserve">2. </w:t>
      </w:r>
      <w:r>
        <w:rPr>
          <w:rFonts w:ascii="Noto Sans CJK SC" w:hAnsi="Noto Sans CJK SC" w:eastAsia="Noto Sans CJK SC"/>
        </w:rPr>
        <w:t>项目背景与当前基线</w:t>
      </w:r>
    </w:p>
    <w:p>
      <w:pPr>
        <w:pStyle w:val="Heading2"/>
        <w:rPr/>
      </w:pPr>
      <w:bookmarkStart w:id="13" w:name="__RefHeading___Toc17893_1895470246"/>
      <w:bookmarkEnd w:id="13"/>
      <w:r>
        <w:rPr>
          <w:rFonts w:eastAsia="Noto Sans CJK SC" w:ascii="Noto Sans CJK SC" w:hAnsi="Noto Sans CJK SC"/>
        </w:rPr>
        <w:t xml:space="preserve">2.1 </w:t>
      </w:r>
      <w:r>
        <w:rPr>
          <w:rFonts w:ascii="Noto Sans CJK SC" w:hAnsi="Noto Sans CJK SC" w:eastAsia="Noto Sans CJK SC"/>
        </w:rPr>
        <w:t>当前仓库事实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核对结果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对支线的影响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规范仓库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andyan77/diyu-cbfsk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；用户输入地址多了一个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k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统一使用实际仓库名称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main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c3f6ad372306cc12f139cf38624e9a5cea2cf329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M0/M1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为可复用非隐藏基线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M0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PASS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治理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边界合同可作参考，不直接变成运行时功能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M1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FOUNDER_ACCEPTED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19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份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Schema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14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维风格空间、品类适配合同等可钉版本复用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M2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PR #3 OPEN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、未合并；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head=64530031…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SUSPENDED_BY_FOUNDER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不作为支线开工前置；不得复用隐藏正文；不得复制其自证机器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PENDING_UPSTREAM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支线可先建设产品、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回归和现实证据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4" w:name="__RefHeading___Toc17895_1895470246"/>
      <w:bookmarkEnd w:id="14"/>
      <w:r>
        <w:rPr>
          <w:rFonts w:eastAsia="Noto Sans CJK SC" w:ascii="Noto Sans CJK SC" w:hAnsi="Noto Sans CJK SC"/>
        </w:rPr>
        <w:t xml:space="preserve">2.2 </w:t>
      </w:r>
      <w:r>
        <w:rPr>
          <w:rFonts w:ascii="Noto Sans CJK SC" w:hAnsi="Noto Sans CJK SC" w:eastAsia="Noto Sans CJK SC"/>
        </w:rPr>
        <w:t>支线存在的理由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主线已把“如何不被执行代理带偏”研究得很深，但当前仓库出现治理与自证产物膨胀，功能实现反而被压住。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架构 </w:t>
      </w:r>
      <w:r>
        <w:rPr>
          <w:rFonts w:eastAsia="Microsoft YaHei" w:ascii="Arial" w:hAnsi="Arial"/>
          <w:color w:val="18212B"/>
          <w:sz w:val="20"/>
        </w:rPr>
        <w:t xml:space="preserve">v0.2 </w:t>
      </w:r>
      <w:r>
        <w:rPr>
          <w:rFonts w:ascii="Arial" w:hAnsi="Arial" w:eastAsia="Microsoft YaHei"/>
          <w:color w:val="18212B"/>
          <w:sz w:val="20"/>
        </w:rPr>
        <w:t xml:space="preserve">已明确支线与主线 </w:t>
      </w:r>
      <w:r>
        <w:rPr>
          <w:rFonts w:eastAsia="Microsoft YaHei" w:ascii="Arial" w:hAnsi="Arial"/>
          <w:color w:val="18212B"/>
          <w:sz w:val="20"/>
        </w:rPr>
        <w:t xml:space="preserve">M2 </w:t>
      </w:r>
      <w:r>
        <w:rPr>
          <w:rFonts w:ascii="Arial" w:hAnsi="Arial" w:eastAsia="Microsoft YaHei"/>
          <w:color w:val="18212B"/>
          <w:sz w:val="20"/>
        </w:rPr>
        <w:t>状态解耦；这给了项目一次重新以用户价值和可运行闭环为中心的机会。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基础模型已经内化大量服装知识，</w:t>
      </w:r>
      <w:r>
        <w:rPr>
          <w:rFonts w:eastAsia="Microsoft YaHei" w:ascii="Arial" w:hAnsi="Arial"/>
          <w:color w:val="18212B"/>
          <w:sz w:val="20"/>
        </w:rPr>
        <w:t xml:space="preserve">Day-1 </w:t>
      </w:r>
      <w:r>
        <w:rPr>
          <w:rFonts w:ascii="Arial" w:hAnsi="Arial" w:eastAsia="Microsoft YaHei"/>
          <w:color w:val="18212B"/>
          <w:sz w:val="20"/>
        </w:rPr>
        <w:t>不必先造通用知识数据库；系统差异化来自事实接地、硬约束、多解决策、</w:t>
      </w:r>
      <w:r>
        <w:rPr>
          <w:rFonts w:eastAsia="Microsoft YaHei" w:ascii="Arial" w:hAnsi="Arial"/>
          <w:color w:val="18212B"/>
          <w:sz w:val="20"/>
        </w:rPr>
        <w:t>DecisionTrace</w:t>
      </w:r>
      <w:r>
        <w:rPr>
          <w:rFonts w:ascii="Arial" w:hAnsi="Arial" w:eastAsia="Microsoft YaHei"/>
          <w:color w:val="18212B"/>
          <w:sz w:val="20"/>
        </w:rPr>
        <w:t>、审核闭环和真实证据学习。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真正的代差不在“是否又套了一个 </w:t>
      </w:r>
      <w:r>
        <w:rPr>
          <w:rFonts w:eastAsia="Microsoft YaHei" w:ascii="Arial" w:hAnsi="Arial"/>
          <w:color w:val="18212B"/>
          <w:sz w:val="20"/>
        </w:rPr>
        <w:t xml:space="preserve">Agent </w:t>
      </w:r>
      <w:r>
        <w:rPr>
          <w:rFonts w:ascii="Arial" w:hAnsi="Arial" w:eastAsia="Microsoft YaHei"/>
          <w:color w:val="18212B"/>
          <w:sz w:val="20"/>
        </w:rPr>
        <w:t>框架”，而在系统是否能把开放审美与不可协商约束拆开，并把多解、取舍、失败条件和现实商品边界编译为稳定运行时。</w:t>
      </w:r>
    </w:p>
    <w:p>
      <w:pPr>
        <w:pStyle w:val="Heading2"/>
        <w:rPr/>
      </w:pPr>
      <w:bookmarkStart w:id="15" w:name="__RefHeading___Toc17897_1895470246"/>
      <w:bookmarkEnd w:id="15"/>
      <w:r>
        <w:rPr>
          <w:rFonts w:eastAsia="Noto Sans CJK SC" w:ascii="Noto Sans CJK SC" w:hAnsi="Noto Sans CJK SC"/>
        </w:rPr>
        <w:t xml:space="preserve">2.3 </w:t>
      </w:r>
      <w:r>
        <w:rPr>
          <w:rFonts w:ascii="Noto Sans CJK SC" w:hAnsi="Noto Sans CJK SC" w:eastAsia="Noto Sans CJK SC"/>
        </w:rPr>
        <w:t>复用原则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原则</w:t>
            </w:r>
          </w:p>
        </w:tc>
        <w:tc>
          <w:tcPr>
            <w:tcW w:w="4932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要求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钉版本复用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每项资产记录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source_commit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artifact_path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artifact_sha256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、适配说明和冲突处理。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只读导入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主线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M0/M1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文件不在支线开发中原位修改；通过兼容适配器或生成代码消费。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冲突服从支线 </w:t>
            </w:r>
            <w:r>
              <w:rPr>
                <w:rFonts w:eastAsia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[F]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例如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M1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存在运动适配器，但支线首版运动为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FUTURE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，不得因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存在而启用。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隐藏资产排除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正文、隐藏题、答案、种子、私有路径和派生测试一律不进入运行时。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18212B"/>
                <w:kern w:val="0"/>
                <w:sz w:val="17"/>
                <w:szCs w:val="22"/>
                <w:lang w:val="en-US" w:eastAsia="en-US" w:bidi="ar-SA"/>
              </w:rPr>
              <w:t>不继承自证架构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不复用“判据检查判据”“每个提交都造一套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Receipt/Guardian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包”的流程。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16" w:name="__RefHeading___Toc17899_1895470246"/>
      <w:bookmarkEnd w:id="16"/>
      <w:r>
        <w:rPr>
          <w:rFonts w:eastAsia="Noto Sans CJK SC" w:ascii="Noto Sans CJK SC" w:hAnsi="Noto Sans CJK SC"/>
        </w:rPr>
        <w:t xml:space="preserve">3. </w:t>
      </w:r>
      <w:r>
        <w:rPr>
          <w:rFonts w:ascii="Noto Sans CJK SC" w:hAnsi="Noto Sans CJK SC" w:eastAsia="Noto Sans CJK SC"/>
        </w:rPr>
        <w:t>产品定义、目标与成功标准</w:t>
      </w:r>
    </w:p>
    <w:p>
      <w:pPr>
        <w:pStyle w:val="Heading2"/>
        <w:rPr/>
      </w:pPr>
      <w:bookmarkStart w:id="17" w:name="__RefHeading___Toc17901_1895470246"/>
      <w:bookmarkEnd w:id="17"/>
      <w:r>
        <w:rPr>
          <w:rFonts w:eastAsia="Noto Sans CJK SC" w:ascii="Noto Sans CJK SC" w:hAnsi="Noto Sans CJK SC"/>
        </w:rPr>
        <w:t xml:space="preserve">3.1 </w:t>
      </w:r>
      <w:r>
        <w:rPr>
          <w:rFonts w:ascii="Noto Sans CJK SC" w:hAnsi="Noto Sans CJK SC" w:eastAsia="Noto Sans CJK SC"/>
        </w:rPr>
        <w:t>产品定位</w:t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18212B"/>
          <w:sz w:val="19"/>
        </w:rPr>
        <w:t xml:space="preserve">产品层可以称 </w:t>
      </w:r>
      <w:r>
        <w:rPr>
          <w:rFonts w:eastAsia="Microsoft YaHei" w:ascii="Arial" w:hAnsi="Arial"/>
          <w:color w:val="18212B"/>
          <w:sz w:val="19"/>
        </w:rPr>
        <w:t xml:space="preserve">Diyu Styling Agent / </w:t>
      </w:r>
      <w:r>
        <w:rPr>
          <w:rFonts w:ascii="Arial" w:hAnsi="Arial" w:eastAsia="Microsoft YaHei"/>
          <w:color w:val="18212B"/>
          <w:sz w:val="19"/>
        </w:rPr>
        <w:t xml:space="preserve">笛语搭配智能体；工程控制核心必须称 </w:t>
      </w:r>
      <w:r>
        <w:rPr>
          <w:rFonts w:eastAsia="Microsoft YaHei" w:ascii="Arial" w:hAnsi="Arial"/>
          <w:color w:val="18212B"/>
          <w:sz w:val="19"/>
        </w:rPr>
        <w:t>Styling Run Orchestrator</w:t>
      </w:r>
      <w:r>
        <w:rPr>
          <w:rFonts w:ascii="Arial" w:hAnsi="Arial" w:eastAsia="Microsoft YaHei"/>
          <w:color w:val="18212B"/>
          <w:sz w:val="19"/>
        </w:rPr>
        <w:t>。模型负责开放式搭配判断，代码决定何时调用、输入什么、先执行哪些硬约束、何时重试、何时停止、何时返工。</w:t>
      </w:r>
    </w:p>
    <w:p>
      <w:pPr>
        <w:pStyle w:val="Heading2"/>
        <w:rPr/>
      </w:pPr>
      <w:bookmarkStart w:id="18" w:name="__RefHeading___Toc17903_1895470246"/>
      <w:bookmarkEnd w:id="18"/>
      <w:r>
        <w:rPr>
          <w:rFonts w:eastAsia="Noto Sans CJK SC" w:ascii="Noto Sans CJK SC" w:hAnsi="Noto Sans CJK SC"/>
        </w:rPr>
        <w:t xml:space="preserve">3.2 </w:t>
      </w:r>
      <w:r>
        <w:rPr>
          <w:rFonts w:ascii="Noto Sans CJK SC" w:hAnsi="Noto Sans CJK SC" w:eastAsia="Noto Sans CJK SC"/>
        </w:rPr>
        <w:t>目标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 xml:space="preserve">目标 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验证方式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把真实商品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库存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任务事实转为可重放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Canonical Context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同一快照可复现；来源与置信度完整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G-02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在模型调用前排除非法候选，避免把成本浪费在必错方案上。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LLM-off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不变性与硬规则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漏过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对开放穿搭任务产生多个合理方案，而非色块拼凑或唯一答案。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盲评、合法解族、替代与失败条件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G-04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把推荐变成可审计的专业决策，而非只输出一段文案。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DecisionTrace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、选入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排除理由、版本清单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G-05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显著降低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专家从命题到可发布交付物的时间和修改负担。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任务耗时、编辑分钟、可发布率、单位成本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G-06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让真实修改受治理地形成规则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/Skill/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回归增量。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Evidence→Candidate→Accepted Knowledge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状态链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G-07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把同一个专业决策转化为平台原生、风格鲜明、可直接制作的内容作品包。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跨平台结构差异、钩子候选、脚本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-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镜头覆盖、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盲评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G-08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让发布结果形成可控内容学习闭环，而不是以“爆款”名义自动污染真源。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深度指标回传→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Pattern Candidate→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人工接受→新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版本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9" w:name="__RefHeading___Toc17905_1895470246"/>
      <w:bookmarkEnd w:id="19"/>
      <w:r>
        <w:rPr>
          <w:rFonts w:eastAsia="Noto Sans CJK SC" w:ascii="Noto Sans CJK SC" w:hAnsi="Noto Sans CJK SC"/>
        </w:rPr>
        <w:t xml:space="preserve">3.3 </w:t>
      </w:r>
      <w:r>
        <w:rPr>
          <w:rFonts w:ascii="Noto Sans CJK SC" w:hAnsi="Noto Sans CJK SC" w:eastAsia="Noto Sans CJK SC"/>
        </w:rPr>
        <w:t>核心成功指标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首版目标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硬门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库存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商品引用硬错误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引用不存在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SKU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、售罄或不在绑定快照的商品即失败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品牌硬规则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品类安全违规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不可用平均分抵消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自动发布动作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任何自动发布尝试均为阻断错误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人工可发布率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Pilot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 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75%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与主线既有目标一致；阈值须在正式评测前冻结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首轮无需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REWORK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的任务比例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Pilot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 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60%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MINOR_EDIT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可计为首轮可用，需单列编辑量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审核人中位编辑时间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 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分钟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按任务类型分层，不能用平均数遮蔽高风险任务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专业盲评增量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D-full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P-only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达到预冻结胜率门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具体门由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冻结，不在结果出来后补定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单位成本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Pilot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后建立基线并要求下降趋势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收入按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engagement-period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聚合，禁止内容包价格映射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决策—内容关键字段一致性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100%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商品、角色、专业机制、适用边界和风险不得在内容投影中漂移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平台原生结构通过率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Pilot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建议 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85%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同一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在不同平台必须有实质结构差异，不是换词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内容制作包人工可用率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Pilot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建议 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75%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无需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REWORK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即可进入制作；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MINOR_EDIT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单列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脚本—镜头关键节点覆盖率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100%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每个关键论点必须有镜头、口播或屏显承载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虚构事实</w:t>
            </w:r>
            <w:r>
              <w:rPr>
                <w:rFonts w:eastAsia="Microsoft YaHei" w:ascii="Arial" w:hAnsi="Arial"/>
                <w:b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伪装互动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0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不得编造顾客、销量、功效、平台权重或假装真实用户发言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 xml:space="preserve">Pilot 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活跃品牌数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至少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个品牌同时入驻；跨品牌任务与隔离负例通过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0" w:name="__RefHeading___Toc17907_1895470246"/>
      <w:bookmarkEnd w:id="20"/>
      <w:r>
        <w:rPr>
          <w:rFonts w:eastAsia="Noto Sans CJK SC" w:ascii="Noto Sans CJK SC" w:hAnsi="Noto Sans CJK SC"/>
        </w:rPr>
        <w:t xml:space="preserve">3.4 </w:t>
      </w:r>
      <w:r>
        <w:rPr>
          <w:rFonts w:ascii="Noto Sans CJK SC" w:hAnsi="Noto Sans CJK SC" w:eastAsia="Noto Sans CJK SC"/>
        </w:rPr>
        <w:t>设计原则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原则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工程含义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事实先于模型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权威结构化事实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人工确认视觉事实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有来源有置信度的视觉推断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一般模型推断。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硬约束确定性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库存、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SKU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、品牌禁令、品类安全、权限、事实边界、人工发布必须由代码执行。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开放判断多解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模型负责风格冲突、主次、审美取舍、替代、副作用、失效条件和解释。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单一决策真源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内容、文件、视觉都只能投影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Styling Decision Bundle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，不得各自选款或改判。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人工发布在环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系统记录发布结果，但永远不把回传误当发布指令。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最小架构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能用明确代码与一张表解决的，不建平台、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DSL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、微服务或第二套配置后台。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内容是产品，不是附件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Decision Bundle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是内部专业真源；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Content Production Package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是用户付费与实际使用的核心交付。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一个真源，多件兵器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同一决策可投影多平台、多风格、多钩子，但不得各自选款或改写事实。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算法面对，不算法迷信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PlatformGrammarProfile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优化可观测行为信号；不宣称掌握平台秘密权重，不把运营经验写成确定事实。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21" w:name="__RefHeading___Toc17909_1895470246"/>
      <w:bookmarkEnd w:id="21"/>
      <w:r>
        <w:rPr>
          <w:rFonts w:eastAsia="Noto Sans CJK SC" w:ascii="Noto Sans CJK SC" w:hAnsi="Noto Sans CJK SC"/>
        </w:rPr>
        <w:t xml:space="preserve">4. </w:t>
      </w:r>
      <w:r>
        <w:rPr>
          <w:rFonts w:ascii="Noto Sans CJK SC" w:hAnsi="Noto Sans CJK SC" w:eastAsia="Noto Sans CJK SC"/>
        </w:rPr>
        <w:t>用户、角色与权限</w:t>
      </w:r>
    </w:p>
    <w:p>
      <w:pPr>
        <w:pStyle w:val="Heading2"/>
        <w:rPr/>
      </w:pPr>
      <w:bookmarkStart w:id="22" w:name="__RefHeading___Toc17911_1895470246"/>
      <w:bookmarkEnd w:id="22"/>
      <w:r>
        <w:rPr>
          <w:rFonts w:eastAsia="Noto Sans CJK SC" w:ascii="Noto Sans CJK SC" w:hAnsi="Noto Sans CJK SC"/>
        </w:rPr>
        <w:t xml:space="preserve">4.1 </w:t>
      </w:r>
      <w:r>
        <w:rPr>
          <w:rFonts w:ascii="Noto Sans CJK SC" w:hAnsi="Noto Sans CJK SC" w:eastAsia="Noto Sans CJK SC"/>
        </w:rPr>
        <w:t>用户角色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首版人数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来源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核心权限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明确禁止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FOUNDER_ADMIN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人；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全局配置、邀请、任务、品牌规则、运行、审核、导出、评测冻结、知识接受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不得绕过硬约束、不得让系统代写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P-only Prompt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FOUNDER_OPERATOR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可与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同人；预留多人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创建任务、上传商品、发起运行、查看结果、导出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不得修改系统级安全策略或接受知识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AUTHORIZED_REVIEWER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邀请并按任务指派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仅查看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Assigned Tasks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；字段级编辑；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ACCEPT/MINOR_EDIT/REWORK/REJECT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；发布结果回传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不得自助注册、查看未指派任务、改权威事实、改规则或创建用户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SERVICE_PRINCIPAL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系统内部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Worker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、导出和模型适配器所需最小权限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不得登录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UI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、不得访问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3" w:name="__RefHeading___Toc17913_1895470246"/>
      <w:bookmarkEnd w:id="23"/>
      <w:r>
        <w:rPr>
          <w:rFonts w:eastAsia="Noto Sans CJK SC" w:ascii="Noto Sans CJK SC" w:hAnsi="Noto Sans CJK SC"/>
        </w:rPr>
        <w:t xml:space="preserve">4.2 </w:t>
      </w:r>
      <w:r>
        <w:rPr>
          <w:rFonts w:ascii="Noto Sans CJK SC" w:hAnsi="Noto Sans CJK SC" w:eastAsia="Noto Sans CJK SC"/>
        </w:rPr>
        <w:t>权限矩阵</w:t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能力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Service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邀请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撤销用户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品牌与商品管理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可编辑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只读（任务内）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读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创建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运行任务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执行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审核与字段修改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按授权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仅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Assigned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产品替换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场景变更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触发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REWORK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触发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REWORK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触发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REWORK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请求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执行重跑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按任务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按任务且已接受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生成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评测协议冻结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唯一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校验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知识接受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发布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唯一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候选提交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建议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无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4" w:name="__RefHeading___Toc17915_1895470246"/>
      <w:bookmarkEnd w:id="24"/>
      <w:r>
        <w:rPr>
          <w:rFonts w:eastAsia="Noto Sans CJK SC" w:ascii="Noto Sans CJK SC" w:hAnsi="Noto Sans CJK SC"/>
        </w:rPr>
        <w:t xml:space="preserve">4.3 </w:t>
      </w:r>
      <w:r>
        <w:rPr>
          <w:rFonts w:ascii="Noto Sans CJK SC" w:hAnsi="Noto Sans CJK SC" w:eastAsia="Noto Sans CJK SC"/>
        </w:rPr>
        <w:t>认证与邀请规则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>[F] customer_self_service_enabled=false</w:t>
      </w:r>
      <w:r>
        <w:rPr>
          <w:rFonts w:ascii="Arial" w:hAnsi="Arial" w:eastAsia="Microsoft YaHei"/>
          <w:color w:val="18212B"/>
          <w:sz w:val="20"/>
        </w:rPr>
        <w:t>；不存在公开注册、付费订阅或租户管理员。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[PRD] </w:t>
      </w:r>
      <w:r>
        <w:rPr>
          <w:rFonts w:ascii="Arial" w:hAnsi="Arial" w:eastAsia="Microsoft YaHei"/>
          <w:color w:val="18212B"/>
          <w:sz w:val="20"/>
        </w:rPr>
        <w:t xml:space="preserve">首版使用 </w:t>
      </w: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>创建邀请链接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 xml:space="preserve">邀请码；可通过 </w:t>
      </w:r>
      <w:r>
        <w:rPr>
          <w:rFonts w:eastAsia="Microsoft YaHei" w:ascii="Arial" w:hAnsi="Arial"/>
          <w:color w:val="18212B"/>
          <w:sz w:val="20"/>
        </w:rPr>
        <w:t xml:space="preserve">SMTP </w:t>
      </w:r>
      <w:r>
        <w:rPr>
          <w:rFonts w:ascii="Arial" w:hAnsi="Arial" w:eastAsia="Microsoft YaHei"/>
          <w:color w:val="18212B"/>
          <w:sz w:val="20"/>
        </w:rPr>
        <w:t>发送，也可手动复制，不为邮件再建服务。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[PRD] </w:t>
      </w:r>
      <w:r>
        <w:rPr>
          <w:rFonts w:ascii="Arial" w:hAnsi="Arial" w:eastAsia="Microsoft YaHei"/>
          <w:color w:val="18212B"/>
          <w:sz w:val="20"/>
        </w:rPr>
        <w:t xml:space="preserve">使用服务端 </w:t>
      </w:r>
      <w:r>
        <w:rPr>
          <w:rFonts w:eastAsia="Microsoft YaHei" w:ascii="Arial" w:hAnsi="Arial"/>
          <w:color w:val="18212B"/>
          <w:sz w:val="20"/>
        </w:rPr>
        <w:t>Session + HttpOnly/Secure/SameSite Cookie</w:t>
      </w:r>
      <w:r>
        <w:rPr>
          <w:rFonts w:ascii="Arial" w:hAnsi="Arial" w:eastAsia="Microsoft YaHei"/>
          <w:color w:val="18212B"/>
          <w:sz w:val="20"/>
        </w:rPr>
        <w:t xml:space="preserve">，不在浏览器持久化 </w:t>
      </w:r>
      <w:r>
        <w:rPr>
          <w:rFonts w:eastAsia="Microsoft YaHei" w:ascii="Arial" w:hAnsi="Arial"/>
          <w:color w:val="18212B"/>
          <w:sz w:val="20"/>
        </w:rPr>
        <w:t>JWT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[PRD] </w:t>
      </w:r>
      <w:r>
        <w:rPr>
          <w:rFonts w:ascii="Arial" w:hAnsi="Arial" w:eastAsia="Microsoft YaHei"/>
          <w:color w:val="18212B"/>
          <w:sz w:val="20"/>
        </w:rPr>
        <w:t xml:space="preserve">密码采用 </w:t>
      </w:r>
      <w:r>
        <w:rPr>
          <w:rFonts w:eastAsia="Microsoft YaHei" w:ascii="Arial" w:hAnsi="Arial"/>
          <w:color w:val="18212B"/>
          <w:sz w:val="20"/>
        </w:rPr>
        <w:t>Argon2id</w:t>
      </w:r>
      <w:r>
        <w:rPr>
          <w:rFonts w:ascii="Arial" w:hAnsi="Arial" w:eastAsia="Microsoft YaHei"/>
          <w:color w:val="18212B"/>
          <w:sz w:val="20"/>
        </w:rPr>
        <w:t>；</w:t>
      </w: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 xml:space="preserve">可强制撤销全部 </w:t>
      </w:r>
      <w:r>
        <w:rPr>
          <w:rFonts w:eastAsia="Microsoft YaHei" w:ascii="Arial" w:hAnsi="Arial"/>
          <w:color w:val="18212B"/>
          <w:sz w:val="20"/>
        </w:rPr>
        <w:t>Session</w:t>
      </w:r>
      <w:r>
        <w:rPr>
          <w:rFonts w:ascii="Arial" w:hAnsi="Arial" w:eastAsia="Microsoft YaHei"/>
          <w:color w:val="18212B"/>
          <w:sz w:val="20"/>
        </w:rPr>
        <w:t xml:space="preserve">。生产环境建议 </w:t>
      </w: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 xml:space="preserve">启用 </w:t>
      </w:r>
      <w:r>
        <w:rPr>
          <w:rFonts w:eastAsia="Microsoft YaHei" w:ascii="Arial" w:hAnsi="Arial"/>
          <w:color w:val="18212B"/>
          <w:sz w:val="20"/>
        </w:rPr>
        <w:t>TOTP</w:t>
      </w:r>
      <w:r>
        <w:rPr>
          <w:rFonts w:ascii="Arial" w:hAnsi="Arial" w:eastAsia="Microsoft YaHei"/>
          <w:color w:val="18212B"/>
          <w:sz w:val="20"/>
        </w:rPr>
        <w:t>，</w:t>
      </w:r>
      <w:r>
        <w:rPr>
          <w:rFonts w:eastAsia="Microsoft YaHei" w:ascii="Arial" w:hAnsi="Arial"/>
          <w:color w:val="18212B"/>
          <w:sz w:val="20"/>
        </w:rPr>
        <w:t xml:space="preserve">Reviewer </w:t>
      </w:r>
      <w:r>
        <w:rPr>
          <w:rFonts w:ascii="Arial" w:hAnsi="Arial" w:eastAsia="Microsoft YaHei"/>
          <w:color w:val="18212B"/>
          <w:sz w:val="20"/>
        </w:rPr>
        <w:t>可选。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[PRD] </w:t>
      </w:r>
      <w:r>
        <w:rPr>
          <w:rFonts w:ascii="Arial" w:hAnsi="Arial" w:eastAsia="Microsoft YaHei"/>
          <w:color w:val="18212B"/>
          <w:sz w:val="20"/>
        </w:rPr>
        <w:t xml:space="preserve">授权以 </w:t>
      </w:r>
      <w:r>
        <w:rPr>
          <w:rFonts w:eastAsia="Microsoft YaHei" w:ascii="Arial" w:hAnsi="Arial"/>
          <w:color w:val="18212B"/>
          <w:sz w:val="20"/>
        </w:rPr>
        <w:t>role + scope</w:t>
      </w:r>
      <w:r>
        <w:rPr>
          <w:rFonts w:ascii="Arial" w:hAnsi="Arial" w:eastAsia="Microsoft YaHei"/>
          <w:color w:val="18212B"/>
          <w:sz w:val="20"/>
        </w:rPr>
        <w:t>（</w:t>
      </w:r>
      <w:r>
        <w:rPr>
          <w:rFonts w:eastAsia="Microsoft YaHei" w:ascii="Arial" w:hAnsi="Arial"/>
          <w:color w:val="18212B"/>
          <w:sz w:val="20"/>
        </w:rPr>
        <w:t>task/brand/engagement</w:t>
      </w:r>
      <w:r>
        <w:rPr>
          <w:rFonts w:ascii="Arial" w:hAnsi="Arial" w:eastAsia="Microsoft YaHei"/>
          <w:color w:val="18212B"/>
          <w:sz w:val="20"/>
        </w:rPr>
        <w:t>）判断；前端隐藏不算权限控制，</w:t>
      </w:r>
      <w:r>
        <w:rPr>
          <w:rFonts w:eastAsia="Microsoft YaHei" w:ascii="Arial" w:hAnsi="Arial"/>
          <w:color w:val="18212B"/>
          <w:sz w:val="20"/>
        </w:rPr>
        <w:t xml:space="preserve">API </w:t>
      </w:r>
      <w:r>
        <w:rPr>
          <w:rFonts w:ascii="Arial" w:hAnsi="Arial" w:eastAsia="Microsoft YaHei"/>
          <w:color w:val="18212B"/>
          <w:sz w:val="20"/>
        </w:rPr>
        <w:t>必须再次校验。</w:t>
      </w:r>
    </w:p>
    <w:p>
      <w:pPr>
        <w:pStyle w:val="Heading1"/>
        <w:keepNext w:val="true"/>
        <w:pageBreakBefore w:val="false"/>
        <w:rPr/>
      </w:pPr>
      <w:bookmarkStart w:id="25" w:name="__RefHeading___Toc17917_1895470246"/>
      <w:bookmarkEnd w:id="25"/>
      <w:r>
        <w:rPr>
          <w:rFonts w:eastAsia="Noto Sans CJK SC" w:ascii="Noto Sans CJK SC" w:hAnsi="Noto Sans CJK SC"/>
        </w:rPr>
        <w:t xml:space="preserve">5. </w:t>
      </w:r>
      <w:r>
        <w:rPr>
          <w:rFonts w:ascii="Noto Sans CJK SC" w:hAnsi="Noto Sans CJK SC" w:eastAsia="Noto Sans CJK SC"/>
        </w:rPr>
        <w:t>用户旅程与端到端流程</w:t>
      </w:r>
    </w:p>
    <w:p>
      <w:pPr>
        <w:pStyle w:val="Heading2"/>
        <w:rPr/>
      </w:pPr>
      <w:bookmarkStart w:id="26" w:name="__RefHeading___Toc17919_1895470246"/>
      <w:bookmarkEnd w:id="26"/>
      <w:r>
        <w:rPr>
          <w:rFonts w:eastAsia="Noto Sans CJK SC" w:ascii="Noto Sans CJK SC" w:hAnsi="Noto Sans CJK SC"/>
        </w:rPr>
        <w:t xml:space="preserve">5.1 </w:t>
      </w:r>
      <w:r>
        <w:rPr>
          <w:rFonts w:ascii="Noto Sans CJK SC" w:hAnsi="Noto Sans CJK SC" w:eastAsia="Noto Sans CJK SC"/>
        </w:rPr>
        <w:t>核心用户旅程总览</w:t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旅程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触发者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起点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终点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失败闭环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创建并运行搭配任务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选择输入模式并填写命题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形成待审核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Delivery Package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资料不足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无合法候选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成本超限时停止并给出动作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审核与定向返工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Founder/Reviewer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收到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Assigned Task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ACCEPT/REJECT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或新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Revision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产品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场景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规则修改自动转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REWORK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，不允许直接覆盖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商品与库存导入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上传文件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图片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快照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Canonical Product Pool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冲突事实进入确认队列，不让模型猜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导出与发布结果回传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Founder/Reviewer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已接受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Revision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不可变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Export + Publication Result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系统不发布、不自动撤回，仅记录外部结果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J-05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证据与知识晋级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领域负责人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ReviewDelta/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失败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结果证据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Skill/Rule/Regression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新版本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未经接受不得进入生产；永不进入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STORE-A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J-06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离线评测与发布裁决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冻结协议与候选版本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PASS/FAIL/INSUFFICIENT_EVIDENCE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失败阻断升级，不通过改阈值“洗分”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J-07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多品牌入驻与跨品牌任务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创建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Brand Onboarding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品牌达到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PILOT_READY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；可参与单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跨品牌任务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权限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事实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规则未齐时不能启用；品牌数据不得串用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J-08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内容策略与作品编译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Decision Bundle READY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个创意方向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平台原生内容制作包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低战力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事实不一致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不可拍时定向返工，不重做无关专业决策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J-09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发布表现回传与内容学习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Founder/Reviewer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外部发布后的状态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数据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Publication Metric Snapshot + ContentPatternCandidate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数据不足时只记录证据；禁止自动改写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Voice/Skill/Rule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7" w:name="__RefHeading___Toc17921_1895470246"/>
      <w:bookmarkEnd w:id="27"/>
      <w:r>
        <w:rPr>
          <w:rFonts w:eastAsia="Noto Sans CJK SC" w:ascii="Noto Sans CJK SC" w:hAnsi="Noto Sans CJK SC"/>
        </w:rPr>
        <w:t>5.2 J-01</w:t>
      </w:r>
      <w:r>
        <w:rPr>
          <w:rFonts w:ascii="Noto Sans CJK SC" w:hAnsi="Noto Sans CJK SC" w:eastAsia="Noto Sans CJK SC"/>
        </w:rPr>
        <w:t>：创建并运行搭配任务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 xml:space="preserve">进入工作台，选择 </w:t>
      </w:r>
      <w:r>
        <w:rPr>
          <w:rFonts w:eastAsia="Microsoft YaHei" w:ascii="Arial" w:hAnsi="Arial"/>
          <w:color w:val="18212B"/>
          <w:sz w:val="20"/>
        </w:rPr>
        <w:t xml:space="preserve">S0 </w:t>
      </w:r>
      <w:r>
        <w:rPr>
          <w:rFonts w:ascii="Arial" w:hAnsi="Arial" w:eastAsia="Microsoft YaHei"/>
          <w:color w:val="18212B"/>
          <w:sz w:val="20"/>
        </w:rPr>
        <w:t>图片直投、</w:t>
      </w:r>
      <w:r>
        <w:rPr>
          <w:rFonts w:eastAsia="Microsoft YaHei" w:ascii="Arial" w:hAnsi="Arial"/>
          <w:color w:val="18212B"/>
          <w:sz w:val="20"/>
        </w:rPr>
        <w:t xml:space="preserve">S1 </w:t>
      </w:r>
      <w:r>
        <w:rPr>
          <w:rFonts w:ascii="Arial" w:hAnsi="Arial" w:eastAsia="Microsoft YaHei"/>
          <w:color w:val="18212B"/>
          <w:sz w:val="20"/>
        </w:rPr>
        <w:t>文件</w:t>
      </w:r>
      <w:r>
        <w:rPr>
          <w:rFonts w:eastAsia="Microsoft YaHei" w:ascii="Arial" w:hAnsi="Arial"/>
          <w:color w:val="18212B"/>
          <w:sz w:val="20"/>
        </w:rPr>
        <w:t>+</w:t>
      </w:r>
      <w:r>
        <w:rPr>
          <w:rFonts w:ascii="Arial" w:hAnsi="Arial" w:eastAsia="Microsoft YaHei"/>
          <w:color w:val="18212B"/>
          <w:sz w:val="20"/>
        </w:rPr>
        <w:t xml:space="preserve">图片或 </w:t>
      </w:r>
      <w:r>
        <w:rPr>
          <w:rFonts w:eastAsia="Microsoft YaHei" w:ascii="Arial" w:hAnsi="Arial"/>
          <w:color w:val="18212B"/>
          <w:sz w:val="20"/>
        </w:rPr>
        <w:t xml:space="preserve">S2 </w:t>
      </w:r>
      <w:r>
        <w:rPr>
          <w:rFonts w:ascii="Arial" w:hAnsi="Arial" w:eastAsia="Microsoft YaHei"/>
          <w:color w:val="18212B"/>
          <w:sz w:val="20"/>
        </w:rPr>
        <w:t>结构化商品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库存快照。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系统解析并展示 </w:t>
      </w:r>
      <w:r>
        <w:rPr>
          <w:rFonts w:eastAsia="Microsoft YaHei" w:ascii="Arial" w:hAnsi="Arial"/>
          <w:color w:val="18212B"/>
          <w:sz w:val="20"/>
        </w:rPr>
        <w:t xml:space="preserve">Canonical Product Pool </w:t>
      </w:r>
      <w:r>
        <w:rPr>
          <w:rFonts w:ascii="Arial" w:hAnsi="Arial" w:eastAsia="Microsoft YaHei"/>
          <w:color w:val="18212B"/>
          <w:sz w:val="20"/>
        </w:rPr>
        <w:t xml:space="preserve">草稿：商品 </w:t>
      </w:r>
      <w:r>
        <w:rPr>
          <w:rFonts w:eastAsia="Microsoft YaHei" w:ascii="Arial" w:hAnsi="Arial"/>
          <w:color w:val="18212B"/>
          <w:sz w:val="20"/>
        </w:rPr>
        <w:t>ID</w:t>
      </w:r>
      <w:r>
        <w:rPr>
          <w:rFonts w:ascii="Arial" w:hAnsi="Arial" w:eastAsia="Microsoft YaHei"/>
          <w:color w:val="18212B"/>
          <w:sz w:val="20"/>
        </w:rPr>
        <w:t>、属性、图片、库存、来源、置信度；冲突字段必须人工确认或收窄。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>绑定品牌、授权品类（女装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童装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青少年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亲子）、场景命题、受众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个体信息、品牌限制与输出投影。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设置 </w:t>
      </w:r>
      <w:r>
        <w:rPr>
          <w:rFonts w:eastAsia="Microsoft YaHei" w:ascii="Arial" w:hAnsi="Arial"/>
          <w:color w:val="18212B"/>
          <w:sz w:val="20"/>
        </w:rPr>
        <w:t>execution directive</w:t>
      </w:r>
      <w:r>
        <w:rPr>
          <w:rFonts w:ascii="Arial" w:hAnsi="Arial" w:eastAsia="Microsoft YaHei"/>
          <w:color w:val="18212B"/>
          <w:sz w:val="20"/>
        </w:rPr>
        <w:t>：</w:t>
      </w:r>
      <w:r>
        <w:rPr>
          <w:rFonts w:eastAsia="Microsoft YaHei" w:ascii="Arial" w:hAnsi="Arial"/>
          <w:color w:val="18212B"/>
          <w:sz w:val="20"/>
        </w:rPr>
        <w:t>commercial_visual_projection=ON/OFF</w:t>
      </w:r>
      <w:r>
        <w:rPr>
          <w:rFonts w:ascii="Arial" w:hAnsi="Arial" w:eastAsia="Microsoft YaHei"/>
          <w:color w:val="18212B"/>
          <w:sz w:val="20"/>
        </w:rPr>
        <w:t xml:space="preserve">、成本上限、期望交付格式；内部 </w:t>
      </w:r>
      <w:r>
        <w:rPr>
          <w:rFonts w:eastAsia="Microsoft YaHei" w:ascii="Arial" w:hAnsi="Arial"/>
          <w:color w:val="18212B"/>
          <w:sz w:val="20"/>
        </w:rPr>
        <w:t xml:space="preserve">RV-F3 </w:t>
      </w:r>
      <w:r>
        <w:rPr>
          <w:rFonts w:ascii="Arial" w:hAnsi="Arial" w:eastAsia="Microsoft YaHei"/>
          <w:color w:val="18212B"/>
          <w:sz w:val="20"/>
        </w:rPr>
        <w:t xml:space="preserve">任务由系统强制 </w:t>
      </w:r>
      <w:r>
        <w:rPr>
          <w:rFonts w:eastAsia="Microsoft YaHei" w:ascii="Arial" w:hAnsi="Arial"/>
          <w:color w:val="18212B"/>
          <w:sz w:val="20"/>
        </w:rPr>
        <w:t>FORCED_ON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系统冻结输入快照与版本清单，运行 </w:t>
      </w:r>
      <w:r>
        <w:rPr>
          <w:rFonts w:eastAsia="Microsoft YaHei" w:ascii="Arial" w:hAnsi="Arial"/>
          <w:color w:val="18212B"/>
          <w:sz w:val="20"/>
        </w:rPr>
        <w:t xml:space="preserve">L5A </w:t>
      </w:r>
      <w:r>
        <w:rPr>
          <w:rFonts w:ascii="Arial" w:hAnsi="Arial" w:eastAsia="Microsoft YaHei"/>
          <w:color w:val="18212B"/>
          <w:sz w:val="20"/>
        </w:rPr>
        <w:t xml:space="preserve">硬约束并形成 </w:t>
      </w:r>
      <w:r>
        <w:rPr>
          <w:rFonts w:eastAsia="Microsoft YaHei" w:ascii="Arial" w:hAnsi="Arial"/>
          <w:color w:val="18212B"/>
          <w:sz w:val="20"/>
        </w:rPr>
        <w:t>Legal Candidate Search Space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Diyu Styling Skill </w:t>
      </w:r>
      <w:r>
        <w:rPr>
          <w:rFonts w:ascii="Arial" w:hAnsi="Arial" w:eastAsia="Microsoft YaHei"/>
          <w:color w:val="18212B"/>
          <w:sz w:val="20"/>
        </w:rPr>
        <w:t>调用模型生成多个候选；</w:t>
      </w:r>
      <w:r>
        <w:rPr>
          <w:rFonts w:eastAsia="Microsoft YaHei" w:ascii="Arial" w:hAnsi="Arial"/>
          <w:color w:val="18212B"/>
          <w:sz w:val="20"/>
        </w:rPr>
        <w:t xml:space="preserve">L5C </w:t>
      </w:r>
      <w:r>
        <w:rPr>
          <w:rFonts w:ascii="Arial" w:hAnsi="Arial" w:eastAsia="Microsoft YaHei"/>
          <w:color w:val="18212B"/>
          <w:sz w:val="20"/>
        </w:rPr>
        <w:t>验证并排除非法候选。若全部失败，系统停止并说明是补资料、放宽可协商目标还是无解。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Styling Ranker </w:t>
      </w:r>
      <w:r>
        <w:rPr>
          <w:rFonts w:ascii="Arial" w:hAnsi="Arial" w:eastAsia="Microsoft YaHei"/>
          <w:color w:val="18212B"/>
          <w:sz w:val="20"/>
        </w:rPr>
        <w:t>组装推荐方案、合法替代、选入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 xml:space="preserve">排除理由、副作用、失效条件与 </w:t>
      </w:r>
      <w:r>
        <w:rPr>
          <w:rFonts w:eastAsia="Microsoft YaHei" w:ascii="Arial" w:hAnsi="Arial"/>
          <w:color w:val="18212B"/>
          <w:sz w:val="20"/>
        </w:rPr>
        <w:t>DecisionTrace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系统投影叙事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 xml:space="preserve">内容，按开关生成概念视觉，再由 </w:t>
      </w:r>
      <w:r>
        <w:rPr>
          <w:rFonts w:eastAsia="Microsoft YaHei" w:ascii="Arial" w:hAnsi="Arial"/>
          <w:color w:val="18212B"/>
          <w:sz w:val="20"/>
        </w:rPr>
        <w:t xml:space="preserve">L9 </w:t>
      </w:r>
      <w:r>
        <w:rPr>
          <w:rFonts w:ascii="Arial" w:hAnsi="Arial" w:eastAsia="Microsoft YaHei"/>
          <w:color w:val="18212B"/>
          <w:sz w:val="20"/>
        </w:rPr>
        <w:t>完成库存新鲜度和成品一致性复验。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任务进入人工审核，不会自动发布。</w:t>
      </w:r>
    </w:p>
    <w:p>
      <w:pPr>
        <w:pStyle w:val="Heading2"/>
        <w:rPr/>
      </w:pPr>
      <w:bookmarkStart w:id="28" w:name="__RefHeading___Toc17923_1895470246"/>
      <w:bookmarkEnd w:id="28"/>
      <w:r>
        <w:rPr>
          <w:rFonts w:eastAsia="Noto Sans CJK SC" w:ascii="Noto Sans CJK SC" w:hAnsi="Noto Sans CJK SC"/>
        </w:rPr>
        <w:t>5.3 J-02</w:t>
      </w:r>
      <w:r>
        <w:rPr>
          <w:rFonts w:ascii="Noto Sans CJK SC" w:hAnsi="Noto Sans CJK SC" w:eastAsia="Noto Sans CJK SC"/>
        </w:rPr>
        <w:t>：审核、编辑与返工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动作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允许行为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系统处理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ACCEPT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接受当前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Revision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锁定审核结果；允许导出；不自动发布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MINOR_EDIT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标题、叙事、措辞、平台语感等非决策字段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HumanReviewDelta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；运行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文本一致性复验；生成新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后接受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REWORK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要求重做候选、事实、叙事或视觉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Reviewer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必须选择原因和影响维度；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Orchestrator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定向跳回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L5A/L5B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L7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L8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REJECT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任务不应继续交付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关闭当前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Revision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，保留原因和证据；可由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复制为新任务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产品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场景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规则字段级改动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不能作为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MINOR_EDIT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直接生效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自动转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REWORK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，重新执行候选验证与交付复验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9" w:name="__RefHeading___Toc17925_1895470246"/>
      <w:bookmarkEnd w:id="29"/>
      <w:r>
        <w:rPr>
          <w:rFonts w:eastAsia="Noto Sans CJK SC" w:ascii="Noto Sans CJK SC" w:hAnsi="Noto Sans CJK SC"/>
        </w:rPr>
        <w:t>5.4 J-03</w:t>
      </w:r>
      <w:r>
        <w:rPr>
          <w:rFonts w:ascii="Noto Sans CJK SC" w:hAnsi="Noto Sans CJK SC" w:eastAsia="Noto Sans CJK SC"/>
        </w:rPr>
        <w:t>：商品事实与视觉推断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结构化 </w:t>
      </w:r>
      <w:r>
        <w:rPr>
          <w:rFonts w:eastAsia="Microsoft YaHei" w:ascii="Arial" w:hAnsi="Arial"/>
          <w:color w:val="18212B"/>
          <w:sz w:val="20"/>
        </w:rPr>
        <w:t>PIM/ERP/</w:t>
      </w:r>
      <w:r>
        <w:rPr>
          <w:rFonts w:ascii="Arial" w:hAnsi="Arial" w:eastAsia="Microsoft YaHei"/>
          <w:color w:val="18212B"/>
          <w:sz w:val="20"/>
        </w:rPr>
        <w:t>品牌文件事实具有最高权威；同一字段冲突时系统不自动合并。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允许视觉推断颜色、图案、轮廓、可见长度、明显材质观感等可观察属性，但必须保存 </w:t>
      </w:r>
      <w:r>
        <w:rPr>
          <w:rFonts w:eastAsia="Microsoft YaHei" w:ascii="Arial" w:hAnsi="Arial"/>
          <w:color w:val="18212B"/>
          <w:sz w:val="20"/>
        </w:rPr>
        <w:t>asset_id</w:t>
      </w:r>
      <w:r>
        <w:rPr>
          <w:rFonts w:ascii="Arial" w:hAnsi="Arial" w:eastAsia="Microsoft YaHei"/>
          <w:color w:val="18212B"/>
          <w:sz w:val="20"/>
        </w:rPr>
        <w:t>、模型、置信度和推断时间。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禁止仅凭图片断言精确成分、功能性能、库存、价格、安全认证、适龄性结论或人物身份。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低置信度或高风险字段只能标记 </w:t>
      </w:r>
      <w:r>
        <w:rPr>
          <w:rFonts w:eastAsia="Microsoft YaHei" w:ascii="Arial" w:hAnsi="Arial"/>
          <w:color w:val="18212B"/>
          <w:sz w:val="20"/>
        </w:rPr>
        <w:t>unknown / needs_confirmation</w:t>
      </w:r>
      <w:r>
        <w:rPr>
          <w:rFonts w:ascii="Arial" w:hAnsi="Arial" w:eastAsia="Microsoft YaHei"/>
          <w:color w:val="18212B"/>
          <w:sz w:val="20"/>
        </w:rPr>
        <w:t>，不得“补全得很像真的”。</w:t>
      </w:r>
    </w:p>
    <w:p>
      <w:pPr>
        <w:pStyle w:val="Heading2"/>
        <w:rPr/>
      </w:pPr>
      <w:bookmarkStart w:id="30" w:name="__RefHeading___Toc17927_1895470246"/>
      <w:bookmarkEnd w:id="30"/>
      <w:r>
        <w:rPr>
          <w:rFonts w:eastAsia="Noto Sans CJK SC" w:ascii="Noto Sans CJK SC" w:hAnsi="Noto Sans CJK SC"/>
        </w:rPr>
        <w:t xml:space="preserve">5.5 </w:t>
      </w:r>
      <w:r>
        <w:rPr>
          <w:rFonts w:ascii="Noto Sans CJK SC" w:hAnsi="Noto Sans CJK SC" w:eastAsia="Noto Sans CJK SC"/>
        </w:rPr>
        <w:t>运行状态与主流程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4723130"/>
            <wp:effectExtent l="0" t="0" r="0" b="0"/>
            <wp:docPr id="1" name="Picture 1" descr="从输入接地、硬约束、多解推理到审核、导出与证据回流的九步运行链" title="笛语支线运行时端到端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从输入接地、硬约束、多解推理到审核、导出与证据回流的九步运行链" title="笛语支线运行时端到端流程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472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1</w:t>
      </w:r>
      <w:r>
        <w:rPr>
          <w:rFonts w:ascii="Arial" w:hAnsi="Arial" w:eastAsia="Microsoft YaHei"/>
          <w:color w:val="637083"/>
          <w:sz w:val="17"/>
        </w:rPr>
        <w:t xml:space="preserve">｜支线运行链：事实接地 → 硬约束 → 开放推理 → 确定性复验 → 人工审核 → </w:t>
      </w:r>
      <w:r>
        <w:rPr>
          <w:rFonts w:eastAsia="Microsoft YaHei" w:ascii="Arial" w:hAnsi="Arial"/>
          <w:color w:val="637083"/>
          <w:sz w:val="17"/>
        </w:rPr>
        <w:t>Evidence</w:t>
      </w:r>
    </w:p>
    <w:p>
      <w:pPr>
        <w:pStyle w:val="Heading2"/>
        <w:rPr/>
      </w:pPr>
      <w:bookmarkStart w:id="31" w:name="__RefHeading___Toc28853_1747261588"/>
      <w:bookmarkEnd w:id="31"/>
      <w:r>
        <w:rPr/>
        <w:t>5.6 J-07</w:t>
      </w:r>
      <w:r>
        <w:rPr/>
        <w:t>：多品牌入驻与跨品牌任务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Founder </w:t>
      </w:r>
      <w:r>
        <w:rPr>
          <w:rFonts w:ascii="Arial" w:hAnsi="Arial" w:eastAsia="Microsoft YaHei"/>
          <w:sz w:val="19"/>
        </w:rPr>
        <w:t xml:space="preserve">创建品牌并进入 </w:t>
      </w:r>
      <w:r>
        <w:rPr>
          <w:rFonts w:eastAsia="Microsoft YaHei" w:ascii="Arial" w:hAnsi="Arial"/>
          <w:sz w:val="19"/>
        </w:rPr>
        <w:t>BrandOnboarding</w:t>
      </w:r>
      <w:r>
        <w:rPr>
          <w:rFonts w:ascii="Arial" w:hAnsi="Arial" w:eastAsia="Microsoft YaHei"/>
          <w:sz w:val="19"/>
        </w:rPr>
        <w:t>：</w:t>
      </w:r>
      <w:r>
        <w:rPr>
          <w:rFonts w:eastAsia="Microsoft YaHei" w:ascii="Arial" w:hAnsi="Arial"/>
          <w:sz w:val="19"/>
        </w:rPr>
        <w:t>DRAFT → DATA_IMPORTING → FACT_CONFIRMATION → RULE_CONFIGURATION → VALIDATION → PILOT_READY → ACTIVE</w:t>
      </w:r>
      <w:r>
        <w:rPr>
          <w:rFonts w:ascii="Arial" w:hAnsi="Arial" w:eastAsia="Microsoft YaHei"/>
          <w:sz w:val="19"/>
        </w:rPr>
        <w:t>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 xml:space="preserve">每个品牌独立绑定 </w:t>
      </w:r>
      <w:r>
        <w:rPr>
          <w:rFonts w:eastAsia="Microsoft YaHei" w:ascii="Arial" w:hAnsi="Arial"/>
          <w:sz w:val="19"/>
        </w:rPr>
        <w:t>BrandTruthPack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>BrandRuleSet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>PlatformVoiceProfile</w:t>
      </w:r>
      <w:r>
        <w:rPr>
          <w:rFonts w:ascii="Arial" w:hAnsi="Arial" w:eastAsia="Microsoft YaHei"/>
          <w:sz w:val="19"/>
        </w:rPr>
        <w:t xml:space="preserve">、商品池、库存源和授权 </w:t>
      </w:r>
      <w:r>
        <w:rPr>
          <w:rFonts w:eastAsia="Microsoft YaHei" w:ascii="Arial" w:hAnsi="Arial"/>
          <w:sz w:val="19"/>
        </w:rPr>
        <w:t>Reviewer</w:t>
      </w:r>
      <w:r>
        <w:rPr>
          <w:rFonts w:ascii="Arial" w:hAnsi="Arial" w:eastAsia="Microsoft YaHei"/>
          <w:sz w:val="19"/>
        </w:rPr>
        <w:t xml:space="preserve">；首版仍是单组织，不建设 </w:t>
      </w:r>
      <w:r>
        <w:rPr>
          <w:rFonts w:eastAsia="Microsoft YaHei" w:ascii="Arial" w:hAnsi="Arial"/>
          <w:sz w:val="19"/>
        </w:rPr>
        <w:t xml:space="preserve">SaaS Tenant </w:t>
      </w:r>
      <w:r>
        <w:rPr>
          <w:rFonts w:ascii="Arial" w:hAnsi="Arial" w:eastAsia="Microsoft YaHei"/>
          <w:sz w:val="19"/>
        </w:rPr>
        <w:t>管理。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 xml:space="preserve">跨品牌任务使用 </w:t>
      </w:r>
      <w:r>
        <w:rPr>
          <w:rFonts w:eastAsia="Microsoft YaHei" w:ascii="Arial" w:hAnsi="Arial"/>
          <w:sz w:val="19"/>
        </w:rPr>
        <w:t>TaskBrandBinding[]</w:t>
      </w:r>
      <w:r>
        <w:rPr>
          <w:rFonts w:ascii="Arial" w:hAnsi="Arial" w:eastAsia="Microsoft YaHei"/>
          <w:sz w:val="19"/>
        </w:rPr>
        <w:t xml:space="preserve">，每个绑定声明 </w:t>
      </w:r>
      <w:r>
        <w:rPr>
          <w:rFonts w:eastAsia="Microsoft YaHei" w:ascii="Arial" w:hAnsi="Arial"/>
          <w:sz w:val="19"/>
        </w:rPr>
        <w:t>PRIMARY / SOURCE / ACCESSORY_PARTNER / EXCLUDED</w:t>
      </w:r>
      <w:r>
        <w:rPr>
          <w:rFonts w:ascii="Arial" w:hAnsi="Arial" w:eastAsia="Microsoft YaHei"/>
          <w:sz w:val="19"/>
        </w:rPr>
        <w:t>，且绑定具体版本。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>API</w:t>
      </w:r>
      <w:r>
        <w:rPr>
          <w:rFonts w:ascii="Arial" w:hAnsi="Arial" w:eastAsia="Microsoft YaHei"/>
          <w:sz w:val="19"/>
        </w:rPr>
        <w:t xml:space="preserve">、对象存储 </w:t>
      </w:r>
      <w:r>
        <w:rPr>
          <w:rFonts w:eastAsia="Microsoft YaHei" w:ascii="Arial" w:hAnsi="Arial"/>
          <w:sz w:val="19"/>
        </w:rPr>
        <w:t>Key</w:t>
      </w:r>
      <w:r>
        <w:rPr>
          <w:rFonts w:ascii="Arial" w:hAnsi="Arial" w:eastAsia="Microsoft YaHei"/>
          <w:sz w:val="19"/>
        </w:rPr>
        <w:t xml:space="preserve">、缓存、日志和导出均保留 </w:t>
      </w:r>
      <w:r>
        <w:rPr>
          <w:rFonts w:eastAsia="Microsoft YaHei" w:ascii="Arial" w:hAnsi="Arial"/>
          <w:sz w:val="19"/>
        </w:rPr>
        <w:t>brand scope</w:t>
      </w:r>
      <w:r>
        <w:rPr>
          <w:rFonts w:ascii="Arial" w:hAnsi="Arial" w:eastAsia="Microsoft YaHei"/>
          <w:sz w:val="19"/>
        </w:rPr>
        <w:t>；</w:t>
      </w:r>
      <w:r>
        <w:rPr>
          <w:rFonts w:eastAsia="Microsoft YaHei" w:ascii="Arial" w:hAnsi="Arial"/>
          <w:sz w:val="19"/>
        </w:rPr>
        <w:t xml:space="preserve">A </w:t>
      </w:r>
      <w:r>
        <w:rPr>
          <w:rFonts w:ascii="Arial" w:hAnsi="Arial" w:eastAsia="Microsoft YaHei"/>
          <w:sz w:val="19"/>
        </w:rPr>
        <w:t xml:space="preserve">品牌 </w:t>
      </w:r>
      <w:r>
        <w:rPr>
          <w:rFonts w:eastAsia="Microsoft YaHei" w:ascii="Arial" w:hAnsi="Arial"/>
          <w:sz w:val="19"/>
        </w:rPr>
        <w:t xml:space="preserve">Reviewer </w:t>
      </w:r>
      <w:r>
        <w:rPr>
          <w:rFonts w:ascii="Arial" w:hAnsi="Arial" w:eastAsia="Microsoft YaHei"/>
          <w:sz w:val="19"/>
        </w:rPr>
        <w:t xml:space="preserve">无法枚举 </w:t>
      </w:r>
      <w:r>
        <w:rPr>
          <w:rFonts w:eastAsia="Microsoft YaHei" w:ascii="Arial" w:hAnsi="Arial"/>
          <w:sz w:val="19"/>
        </w:rPr>
        <w:t xml:space="preserve">B </w:t>
      </w:r>
      <w:r>
        <w:rPr>
          <w:rFonts w:ascii="Arial" w:hAnsi="Arial" w:eastAsia="Microsoft YaHei"/>
          <w:sz w:val="19"/>
        </w:rPr>
        <w:t xml:space="preserve">品牌对象，返回 </w:t>
      </w:r>
      <w:r>
        <w:rPr>
          <w:rFonts w:eastAsia="Microsoft YaHei" w:ascii="Arial" w:hAnsi="Arial"/>
          <w:sz w:val="19"/>
        </w:rPr>
        <w:t xml:space="preserve">403 </w:t>
      </w:r>
      <w:r>
        <w:rPr>
          <w:rFonts w:ascii="Arial" w:hAnsi="Arial" w:eastAsia="Microsoft YaHei"/>
          <w:sz w:val="19"/>
        </w:rPr>
        <w:t>且不泄露对象是否存在。</w:t>
      </w:r>
    </w:p>
    <w:p>
      <w:pPr>
        <w:pStyle w:val="Heading2"/>
        <w:rPr/>
      </w:pPr>
      <w:bookmarkStart w:id="32" w:name="__RefHeading___Toc28855_1747261588"/>
      <w:bookmarkEnd w:id="32"/>
      <w:r>
        <w:rPr/>
        <w:t>5.7 J-08</w:t>
      </w:r>
      <w:r>
        <w:rPr/>
        <w:t>：从专业决策到平台原生内容制作包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 xml:space="preserve">系统读取 </w:t>
      </w:r>
      <w:r>
        <w:rPr>
          <w:rFonts w:eastAsia="Microsoft YaHei" w:ascii="Arial" w:hAnsi="Arial"/>
          <w:sz w:val="19"/>
        </w:rPr>
        <w:t>StylingDecisionBundle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>Persona</w:t>
      </w:r>
      <w:r>
        <w:rPr>
          <w:rFonts w:ascii="Arial" w:hAnsi="Arial" w:eastAsia="Microsoft YaHei"/>
          <w:sz w:val="19"/>
        </w:rPr>
        <w:t>、</w:t>
      </w:r>
      <w:r>
        <w:rPr>
          <w:rFonts w:eastAsia="Microsoft YaHei" w:ascii="Arial" w:hAnsi="Arial"/>
          <w:sz w:val="19"/>
        </w:rPr>
        <w:t>PlatformVoice</w:t>
      </w:r>
      <w:r>
        <w:rPr>
          <w:rFonts w:ascii="Arial" w:hAnsi="Arial" w:eastAsia="Microsoft YaHei"/>
          <w:sz w:val="19"/>
        </w:rPr>
        <w:t xml:space="preserve">、目标平台、内容目标与可用制作资源，生成 </w:t>
      </w:r>
      <w:r>
        <w:rPr>
          <w:rFonts w:eastAsia="Microsoft YaHei" w:ascii="Arial" w:hAnsi="Arial"/>
          <w:sz w:val="19"/>
        </w:rPr>
        <w:t xml:space="preserve">3 </w:t>
      </w:r>
      <w:r>
        <w:rPr>
          <w:rFonts w:ascii="Arial" w:hAnsi="Arial" w:eastAsia="Microsoft YaHei"/>
          <w:sz w:val="19"/>
        </w:rPr>
        <w:t xml:space="preserve">个 </w:t>
      </w:r>
      <w:r>
        <w:rPr>
          <w:rFonts w:eastAsia="Microsoft YaHei" w:ascii="Arial" w:hAnsi="Arial"/>
          <w:sz w:val="19"/>
        </w:rPr>
        <w:t>CreativeDirection</w:t>
      </w:r>
      <w:r>
        <w:rPr>
          <w:rFonts w:ascii="Arial" w:hAnsi="Arial" w:eastAsia="Microsoft YaHei"/>
          <w:sz w:val="19"/>
        </w:rPr>
        <w:t>；每个方向明确叙事类型、内容风格、核心钩子、平台适配理由和制作代价。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Founder </w:t>
      </w:r>
      <w:r>
        <w:rPr>
          <w:rFonts w:ascii="Arial" w:hAnsi="Arial" w:eastAsia="Microsoft YaHei"/>
          <w:sz w:val="19"/>
        </w:rPr>
        <w:t>可人工选择方向；未选择时系统仅按已版本化的内容策略权重推荐，不宣称唯一正确。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>平台编译器输出标题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 xml:space="preserve">封面、正文或口播、黄金开场 </w:t>
      </w:r>
      <w:r>
        <w:rPr>
          <w:rFonts w:eastAsia="Microsoft YaHei" w:ascii="Arial" w:hAnsi="Arial"/>
          <w:sz w:val="19"/>
        </w:rPr>
        <w:t xml:space="preserve">3 </w:t>
      </w:r>
      <w:r>
        <w:rPr>
          <w:rFonts w:ascii="Arial" w:hAnsi="Arial" w:eastAsia="Microsoft YaHei"/>
          <w:sz w:val="19"/>
        </w:rPr>
        <w:t xml:space="preserve">选 </w:t>
      </w:r>
      <w:r>
        <w:rPr>
          <w:rFonts w:eastAsia="Microsoft YaHei" w:ascii="Arial" w:hAnsi="Arial"/>
          <w:sz w:val="19"/>
        </w:rPr>
        <w:t>1</w:t>
      </w:r>
      <w:r>
        <w:rPr>
          <w:rFonts w:ascii="Arial" w:hAnsi="Arial" w:eastAsia="Microsoft YaHei"/>
          <w:sz w:val="19"/>
        </w:rPr>
        <w:t xml:space="preserve">、节拍、字幕、镜头表、配图顺序、互动响应包、商品素材表和拍摄 </w:t>
      </w:r>
      <w:r>
        <w:rPr>
          <w:rFonts w:eastAsia="Microsoft YaHei" w:ascii="Arial" w:hAnsi="Arial"/>
          <w:sz w:val="19"/>
        </w:rPr>
        <w:t>Brief</w:t>
      </w:r>
      <w:r>
        <w:rPr>
          <w:rFonts w:ascii="Arial" w:hAnsi="Arial" w:eastAsia="Microsoft YaHei"/>
          <w:sz w:val="19"/>
        </w:rPr>
        <w:t>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Content Validator </w:t>
      </w:r>
      <w:r>
        <w:rPr>
          <w:rFonts w:ascii="Arial" w:hAnsi="Arial" w:eastAsia="Microsoft YaHei"/>
          <w:sz w:val="19"/>
        </w:rPr>
        <w:t>逐项对账商品</w:t>
      </w:r>
      <w:r>
        <w:rPr>
          <w:rFonts w:eastAsia="Microsoft YaHei" w:ascii="Arial" w:hAnsi="Arial"/>
          <w:sz w:val="19"/>
        </w:rPr>
        <w:t>/SKU</w:t>
      </w:r>
      <w:r>
        <w:rPr>
          <w:rFonts w:ascii="Arial" w:hAnsi="Arial" w:eastAsia="Microsoft YaHei"/>
          <w:sz w:val="19"/>
        </w:rPr>
        <w:t xml:space="preserve">、决策机制、事实来源、脚本—镜头、平台必填结构和合规边界；失败只回 </w:t>
      </w:r>
      <w:r>
        <w:rPr>
          <w:rFonts w:eastAsia="Microsoft YaHei" w:ascii="Arial" w:hAnsi="Arial"/>
          <w:sz w:val="19"/>
        </w:rPr>
        <w:t xml:space="preserve">Content </w:t>
      </w:r>
      <w:r>
        <w:rPr>
          <w:rFonts w:ascii="Arial" w:hAnsi="Arial" w:eastAsia="Microsoft YaHei"/>
          <w:sz w:val="19"/>
        </w:rPr>
        <w:t>模块，除非发现专业决策本身失效。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Content Battle Proxy </w:t>
      </w:r>
      <w:r>
        <w:rPr>
          <w:rFonts w:ascii="Arial" w:hAnsi="Arial" w:eastAsia="Microsoft YaHei"/>
          <w:sz w:val="19"/>
        </w:rPr>
        <w:t xml:space="preserve">对 </w:t>
      </w:r>
      <w:r>
        <w:rPr>
          <w:rFonts w:eastAsia="Microsoft YaHei" w:ascii="Arial" w:hAnsi="Arial"/>
          <w:sz w:val="19"/>
        </w:rPr>
        <w:t xml:space="preserve">3 </w:t>
      </w:r>
      <w:r>
        <w:rPr>
          <w:rFonts w:ascii="Arial" w:hAnsi="Arial" w:eastAsia="Microsoft YaHei"/>
          <w:sz w:val="19"/>
        </w:rPr>
        <w:t xml:space="preserve">个版本做相对排序；低分触发具体建议，并允许最多 </w:t>
      </w:r>
      <w:r>
        <w:rPr>
          <w:rFonts w:eastAsia="Microsoft YaHei" w:ascii="Arial" w:hAnsi="Arial"/>
          <w:sz w:val="19"/>
        </w:rPr>
        <w:t xml:space="preserve">1 </w:t>
      </w:r>
      <w:r>
        <w:rPr>
          <w:rFonts w:ascii="Arial" w:hAnsi="Arial" w:eastAsia="Microsoft YaHei"/>
          <w:sz w:val="19"/>
        </w:rPr>
        <w:t>次定向钩子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标题重编译，禁止无限循环。</w:t>
      </w:r>
    </w:p>
    <w:p>
      <w:pPr>
        <w:pStyle w:val="Heading2"/>
        <w:rPr/>
      </w:pPr>
      <w:bookmarkStart w:id="33" w:name="__RefHeading___Toc28857_1747261588"/>
      <w:bookmarkEnd w:id="33"/>
      <w:r>
        <w:rPr/>
        <w:t>5.8 J-09</w:t>
      </w:r>
      <w:r>
        <w:rPr/>
        <w:t>：发布表现回传与受治理学习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P0 </w:t>
      </w:r>
      <w:r>
        <w:rPr>
          <w:rFonts w:ascii="Arial" w:hAnsi="Arial" w:eastAsia="Microsoft YaHei"/>
          <w:sz w:val="19"/>
        </w:rPr>
        <w:t xml:space="preserve">通过表单或 </w:t>
      </w:r>
      <w:r>
        <w:rPr>
          <w:rFonts w:eastAsia="Microsoft YaHei" w:ascii="Arial" w:hAnsi="Arial"/>
          <w:sz w:val="19"/>
        </w:rPr>
        <w:t xml:space="preserve">CSV/XLSX </w:t>
      </w:r>
      <w:r>
        <w:rPr>
          <w:rFonts w:ascii="Arial" w:hAnsi="Arial" w:eastAsia="Microsoft YaHei"/>
          <w:sz w:val="19"/>
        </w:rPr>
        <w:t>导入外部平台数据；</w:t>
      </w:r>
      <w:r>
        <w:rPr>
          <w:rFonts w:eastAsia="Microsoft YaHei" w:ascii="Arial" w:hAnsi="Arial"/>
          <w:sz w:val="19"/>
        </w:rPr>
        <w:t xml:space="preserve">P1 </w:t>
      </w:r>
      <w:r>
        <w:rPr>
          <w:rFonts w:ascii="Arial" w:hAnsi="Arial" w:eastAsia="Microsoft YaHei"/>
          <w:sz w:val="19"/>
        </w:rPr>
        <w:t xml:space="preserve">仅在平台提供官方 </w:t>
      </w:r>
      <w:r>
        <w:rPr>
          <w:rFonts w:eastAsia="Microsoft YaHei" w:ascii="Arial" w:hAnsi="Arial"/>
          <w:sz w:val="19"/>
        </w:rPr>
        <w:t>API</w:t>
      </w:r>
      <w:r>
        <w:rPr>
          <w:rFonts w:ascii="Arial" w:hAnsi="Arial" w:eastAsia="Microsoft YaHei"/>
          <w:sz w:val="19"/>
        </w:rPr>
        <w:t xml:space="preserve">、账号授权和合规许可时启用 </w:t>
      </w:r>
      <w:r>
        <w:rPr>
          <w:rFonts w:eastAsia="Microsoft YaHei" w:ascii="Arial" w:hAnsi="Arial"/>
          <w:sz w:val="19"/>
        </w:rPr>
        <w:t>Connector</w:t>
      </w:r>
      <w:r>
        <w:rPr>
          <w:rFonts w:ascii="Arial" w:hAnsi="Arial" w:eastAsia="Microsoft YaHei"/>
          <w:sz w:val="19"/>
        </w:rPr>
        <w:t>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 xml:space="preserve">系统保存 </w:t>
      </w:r>
      <w:r>
        <w:rPr>
          <w:rFonts w:eastAsia="Microsoft YaHei" w:ascii="Arial" w:hAnsi="Arial"/>
          <w:sz w:val="19"/>
        </w:rPr>
        <w:t xml:space="preserve">PublicationRecord </w:t>
      </w:r>
      <w:r>
        <w:rPr>
          <w:rFonts w:ascii="Arial" w:hAnsi="Arial" w:eastAsia="Microsoft YaHei"/>
          <w:sz w:val="19"/>
        </w:rPr>
        <w:t xml:space="preserve">与时间序列 </w:t>
      </w:r>
      <w:r>
        <w:rPr>
          <w:rFonts w:eastAsia="Microsoft YaHei" w:ascii="Arial" w:hAnsi="Arial"/>
          <w:sz w:val="19"/>
        </w:rPr>
        <w:t>PublicationMetricSnapshot</w:t>
      </w:r>
      <w:r>
        <w:rPr>
          <w:rFonts w:ascii="Arial" w:hAnsi="Arial" w:eastAsia="Microsoft YaHei"/>
          <w:sz w:val="19"/>
        </w:rPr>
        <w:t>，区分曝光、点击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观看、完播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>时长、互动、收藏、转粉、商品点击和成交等平台口径。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 w:eastAsia="Microsoft YaHei"/>
          <w:sz w:val="19"/>
        </w:rPr>
        <w:t xml:space="preserve">系统自动抽取“什么结构可能有效”的 </w:t>
      </w:r>
      <w:r>
        <w:rPr>
          <w:rFonts w:eastAsia="Microsoft YaHei" w:ascii="Arial" w:hAnsi="Arial"/>
          <w:sz w:val="19"/>
        </w:rPr>
        <w:t>ContentPatternCandidate</w:t>
      </w:r>
      <w:r>
        <w:rPr>
          <w:rFonts w:ascii="Arial" w:hAnsi="Arial" w:eastAsia="Microsoft YaHei"/>
          <w:sz w:val="19"/>
        </w:rPr>
        <w:t xml:space="preserve">，但由于投放、账号、时段、价格和活动均为混杂因素，候选不得直接写入 </w:t>
      </w:r>
      <w:r>
        <w:rPr>
          <w:rFonts w:eastAsia="Microsoft YaHei" w:ascii="Arial" w:hAnsi="Arial"/>
          <w:sz w:val="19"/>
        </w:rPr>
        <w:t>PlatformVoiceProfile</w:t>
      </w:r>
      <w:r>
        <w:rPr>
          <w:rFonts w:ascii="Arial" w:hAnsi="Arial" w:eastAsia="Microsoft YaHei"/>
          <w:sz w:val="19"/>
        </w:rPr>
        <w:t>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Microsoft YaHei" w:ascii="Arial" w:hAnsi="Arial"/>
          <w:sz w:val="19"/>
        </w:rPr>
        <w:t xml:space="preserve">Founder/Content Owner </w:t>
      </w:r>
      <w:r>
        <w:rPr>
          <w:rFonts w:ascii="Arial" w:hAnsi="Arial" w:eastAsia="Microsoft YaHei"/>
          <w:sz w:val="19"/>
        </w:rPr>
        <w:t xml:space="preserve">审核接受后生成新 </w:t>
      </w:r>
      <w:r>
        <w:rPr>
          <w:rFonts w:eastAsia="Microsoft YaHei" w:ascii="Arial" w:hAnsi="Arial"/>
          <w:sz w:val="19"/>
        </w:rPr>
        <w:t xml:space="preserve">Profile </w:t>
      </w:r>
      <w:r>
        <w:rPr>
          <w:rFonts w:ascii="Arial" w:hAnsi="Arial" w:eastAsia="Microsoft YaHei"/>
          <w:sz w:val="19"/>
        </w:rPr>
        <w:t xml:space="preserve">版本，并触发 </w:t>
      </w:r>
      <w:r>
        <w:rPr>
          <w:rFonts w:eastAsia="Microsoft YaHei" w:ascii="Arial" w:hAnsi="Arial"/>
          <w:sz w:val="19"/>
        </w:rPr>
        <w:t xml:space="preserve">STORE-R </w:t>
      </w:r>
      <w:r>
        <w:rPr>
          <w:rFonts w:ascii="Arial" w:hAnsi="Arial" w:eastAsia="Microsoft YaHei"/>
          <w:sz w:val="19"/>
        </w:rPr>
        <w:t>回归；旧任务仍可按旧版本重放。</w:t>
      </w:r>
    </w:p>
    <w:p>
      <w:pPr>
        <w:pStyle w:val="Heading1"/>
        <w:keepNext w:val="true"/>
        <w:pageBreakBefore w:val="false"/>
        <w:rPr/>
      </w:pPr>
      <w:bookmarkStart w:id="34" w:name="__RefHeading___Toc17929_1895470246"/>
      <w:bookmarkEnd w:id="34"/>
      <w:r>
        <w:rPr>
          <w:rFonts w:eastAsia="Noto Sans CJK SC" w:ascii="Noto Sans CJK SC" w:hAnsi="Noto Sans CJK SC"/>
        </w:rPr>
        <w:t xml:space="preserve">6. </w:t>
      </w:r>
      <w:r>
        <w:rPr>
          <w:rFonts w:ascii="Noto Sans CJK SC" w:hAnsi="Noto Sans CJK SC" w:eastAsia="Noto Sans CJK SC"/>
        </w:rPr>
        <w:t>范围、边界与约束（</w:t>
      </w:r>
      <w:r>
        <w:rPr>
          <w:rFonts w:eastAsia="Noto Sans CJK SC" w:ascii="Noto Sans CJK SC" w:hAnsi="Noto Sans CJK SC"/>
        </w:rPr>
        <w:t>Boundaries</w:t>
      </w:r>
      <w:r>
        <w:rPr>
          <w:rFonts w:ascii="Noto Sans CJK SC" w:hAnsi="Noto Sans CJK SC" w:eastAsia="Noto Sans CJK SC"/>
        </w:rPr>
        <w:t>）</w:t>
      </w:r>
    </w:p>
    <w:p>
      <w:pPr>
        <w:pStyle w:val="Heading2"/>
        <w:rPr/>
      </w:pPr>
      <w:bookmarkStart w:id="35" w:name="__RefHeading___Toc17931_1895470246"/>
      <w:bookmarkEnd w:id="35"/>
      <w:r>
        <w:rPr>
          <w:rFonts w:eastAsia="Noto Sans CJK SC" w:ascii="Noto Sans CJK SC" w:hAnsi="Noto Sans CJK SC"/>
        </w:rPr>
        <w:t xml:space="preserve">6.1 </w:t>
      </w:r>
      <w:r>
        <w:rPr>
          <w:rFonts w:ascii="Noto Sans CJK SC" w:hAnsi="Noto Sans CJK SC" w:eastAsia="Noto Sans CJK SC"/>
        </w:rPr>
        <w:t>首版范围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域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首版包含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首版不包含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用户界面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生产工作台、内容策略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作品工作台、邀请制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Reviewer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入口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消费者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App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、客户自助门户、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Billing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、通用内容管理平台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品类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女装、童装、青少年、亲子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运动及其他新增品类，须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单独授权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图片、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文件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图片、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批量结构化快照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首版不做每个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ERP/PIM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的实时专用连接器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推理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Diyu Skill + LLM/VLM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；多解；静态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映射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自主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Agent Loop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、智能模型路由、插件市场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输出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内部专业底稿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+ 3+1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内容制作交付包；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JSON/Trace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DOCX/PDF/XLSX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、配图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媒体清单；可选概念视觉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自动成片、自动配音、自动发布、商业级商品图承诺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知识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Evidence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、候选知识、接受知识、规则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/Skill/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回归更新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模型微调、生产数据进入隐藏考试、通用知识平台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接口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内部应用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API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P0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手工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文件导入平台表现数据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External/Public API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、自动发布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API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、未经授权的数据抓取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品牌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单组织内多品牌同时入驻；品牌隔离；跨品牌任务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首版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SaaS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多租户、租户自助配置与计费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36" w:name="__RefHeading___Toc17933_1895470246"/>
      <w:bookmarkEnd w:id="36"/>
      <w:r>
        <w:rPr>
          <w:rFonts w:eastAsia="Noto Sans CJK SC" w:ascii="Noto Sans CJK SC" w:hAnsi="Noto Sans CJK SC"/>
        </w:rPr>
        <w:t xml:space="preserve">6.2 </w:t>
      </w:r>
      <w:r>
        <w:rPr>
          <w:rFonts w:ascii="Noto Sans CJK SC" w:hAnsi="Noto Sans CJK SC" w:eastAsia="Noto Sans CJK SC"/>
        </w:rPr>
        <w:t>永久</w:t>
      </w:r>
      <w:r>
        <w:rPr>
          <w:rFonts w:eastAsia="Noto Sans CJK SC" w:ascii="Noto Sans CJK SC" w:hAnsi="Noto Sans CJK SC"/>
        </w:rPr>
        <w:t>/</w:t>
      </w:r>
      <w:r>
        <w:rPr>
          <w:rFonts w:ascii="Noto Sans CJK SC" w:hAnsi="Noto Sans CJK SC" w:eastAsia="Noto Sans CJK SC"/>
        </w:rPr>
        <w:t>强制边界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B03A48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FF0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ascii="Noto Sans CJK SC" w:hAnsi="Noto Sans CJK SC"/>
                <w:b/>
                <w:color w:val="B03A48"/>
                <w:sz w:val="21"/>
              </w:rPr>
              <w:t>七条硬边界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eastAsia="Noto Sans CJK SC"/>
                <w:color w:val="18212B"/>
                <w:sz w:val="19"/>
              </w:rPr>
              <w:t xml:space="preserve">①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模型不得覆盖权威事实；② 硬约束不得交给 </w:t>
            </w:r>
            <w:r>
              <w:rPr>
                <w:rFonts w:eastAsia="Noto Sans CJK SC"/>
                <w:color w:val="18212B"/>
                <w:sz w:val="19"/>
              </w:rPr>
              <w:t>Prompt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；③ 人设不得改判专业事实；④ 媒体模型只有渲染权；⑤ 系统不得自动发布；⑥ 生产证据不得进入 </w:t>
            </w:r>
            <w:r>
              <w:rPr>
                <w:rFonts w:eastAsia="Noto Sans CJK SC"/>
                <w:color w:val="18212B"/>
                <w:sz w:val="19"/>
              </w:rPr>
              <w:t>STORE-A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；⑦ 已导出 </w:t>
            </w:r>
            <w:r>
              <w:rPr>
                <w:rFonts w:eastAsia="Noto Sans CJK SC"/>
                <w:color w:val="18212B"/>
                <w:sz w:val="19"/>
              </w:rPr>
              <w:t xml:space="preserve">Revision </w:t>
            </w:r>
            <w:r>
              <w:rPr>
                <w:rFonts w:ascii="Noto Sans CJK SC" w:hAnsi="Noto Sans CJK SC"/>
                <w:color w:val="18212B"/>
                <w:sz w:val="19"/>
              </w:rPr>
              <w:t>不得原位覆盖。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7" w:name="__RefHeading___Toc17935_1895470246"/>
      <w:bookmarkEnd w:id="37"/>
      <w:r>
        <w:rPr>
          <w:rFonts w:eastAsia="Noto Sans CJK SC" w:ascii="Noto Sans CJK SC" w:hAnsi="Noto Sans CJK SC"/>
        </w:rPr>
        <w:t xml:space="preserve">6.3 </w:t>
      </w:r>
      <w:r>
        <w:rPr>
          <w:rFonts w:ascii="Noto Sans CJK SC" w:hAnsi="Noto Sans CJK SC" w:eastAsia="Noto Sans CJK SC"/>
        </w:rPr>
        <w:t>反过度工程化约束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规则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强制执行口径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AOE-01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用户旅程优先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每个里程碑至少完成一条可演示端到端旅程；只有文档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/Checker/Schema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不算完成。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AOE-02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不建元检查器森林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禁止“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Checker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检查另一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Checker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是否检查了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Checker”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；一条守卫必须对应真实用户伤害或硬不变式。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AOE-03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不以数量当 </w:t>
            </w: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KPI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Checker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数、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Fixture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数、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YAML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数、断言数、报告页数不进入任何里程碑成功指标。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AOE-04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最小工具面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评测阈值用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Git YAML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；作业队列用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；权限只做两类人；不为单一需求另建后台或微服务。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AOE-05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先垂直切片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先跑通一条真实任务，再横向扩展品类、投影和评测；禁止一次性铺满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L1-L11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的空壳。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AOE-06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资产存在优先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不得用“流程已定义”冒充“功能已实现”；验收必须包含真实页面、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、数据、运行和导出。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AOE-07 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删除条件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每个新增复杂组件必须写激活条件和可删除条件；没有触发事实不得进入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V1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 xml:space="preserve">AOE-08 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单一内容真源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文案、脚本、镜头、配图和导出均由一个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ContentProductionPackage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渲染；禁止每种文件各维护一套内容。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 xml:space="preserve">AOE-09 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平台档案不是算法平台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首版只有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4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个类型化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PlatformGrammarProfile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；不建规则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DSL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、实验平台、特征平台或“算法人格”微服务。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 xml:space="preserve">AOE-10 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战力评分分两阶段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Day-1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只做可解释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Proxy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与相对排序；样本门未满足不得训练或输出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CTR/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完播率预测。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 xml:space="preserve">AOE-11 </w:t>
            </w:r>
            <w:r>
              <w:rPr>
                <w:rFonts w:ascii="Arial" w:hAnsi="Arial" w:eastAsia="Microsoft YaHei"/>
                <w:b/>
                <w:color w:val="18212B"/>
                <w:sz w:val="16"/>
              </w:rPr>
              <w:t>互动不伪装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可生成预期问题、质疑与官方响应；禁止假装路人、老粉、消费者或批量虚假评论。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38" w:name="__RefHeading___Toc17937_1895470246"/>
      <w:bookmarkEnd w:id="38"/>
      <w:r>
        <w:rPr>
          <w:rFonts w:eastAsia="Noto Sans CJK SC" w:ascii="Noto Sans CJK SC" w:hAnsi="Noto Sans CJK SC"/>
        </w:rPr>
        <w:t xml:space="preserve">7. </w:t>
      </w:r>
      <w:r>
        <w:rPr>
          <w:rFonts w:ascii="Noto Sans CJK SC" w:hAnsi="Noto Sans CJK SC" w:eastAsia="Noto Sans CJK SC"/>
        </w:rPr>
        <w:t>总体系统架构</w:t>
      </w:r>
    </w:p>
    <w:p>
      <w:pPr>
        <w:pStyle w:val="Heading2"/>
        <w:rPr/>
      </w:pPr>
      <w:bookmarkStart w:id="39" w:name="__RefHeading___Toc17939_1895470246"/>
      <w:bookmarkEnd w:id="39"/>
      <w:r>
        <w:rPr>
          <w:rFonts w:eastAsia="Noto Sans CJK SC" w:ascii="Noto Sans CJK SC" w:hAnsi="Noto Sans CJK SC"/>
        </w:rPr>
        <w:t xml:space="preserve">7.1 </w:t>
      </w:r>
      <w:r>
        <w:rPr>
          <w:rFonts w:ascii="Noto Sans CJK SC" w:hAnsi="Noto Sans CJK SC" w:eastAsia="Noto Sans CJK SC"/>
        </w:rPr>
        <w:t>架构风格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2E8B57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EFF9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ascii="Noto Sans CJK SC" w:hAnsi="Noto Sans CJK SC"/>
                <w:b/>
                <w:color w:val="2E8B57"/>
                <w:sz w:val="21"/>
              </w:rPr>
              <w:t>选择：模块化单体（</w:t>
            </w:r>
            <w:r>
              <w:rPr>
                <w:rFonts w:eastAsia="Noto Sans CJK SC"/>
                <w:b/>
                <w:color w:val="2E8B57"/>
                <w:sz w:val="21"/>
              </w:rPr>
              <w:t>Modular Monolith</w:t>
            </w:r>
            <w:r>
              <w:rPr>
                <w:rFonts w:ascii="Noto Sans CJK SC" w:hAnsi="Noto Sans CJK SC"/>
                <w:b/>
                <w:color w:val="2E8B57"/>
                <w:sz w:val="21"/>
              </w:rPr>
              <w:t>）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color w:val="18212B"/>
                <w:sz w:val="19"/>
              </w:rPr>
              <w:t xml:space="preserve">一个 </w:t>
            </w:r>
            <w:r>
              <w:rPr>
                <w:rFonts w:eastAsia="Noto Sans CJK SC"/>
                <w:color w:val="18212B"/>
                <w:sz w:val="19"/>
              </w:rPr>
              <w:t xml:space="preserve">FastAPI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应用承载领域模块与内部 </w:t>
            </w:r>
            <w:r>
              <w:rPr>
                <w:rFonts w:eastAsia="Noto Sans CJK SC"/>
                <w:color w:val="18212B"/>
                <w:sz w:val="19"/>
              </w:rPr>
              <w:t>API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，一个独立 </w:t>
            </w:r>
            <w:r>
              <w:rPr>
                <w:rFonts w:eastAsia="Noto Sans CJK SC"/>
                <w:color w:val="18212B"/>
                <w:sz w:val="19"/>
              </w:rPr>
              <w:t xml:space="preserve">Worker </w:t>
            </w:r>
            <w:r>
              <w:rPr>
                <w:rFonts w:ascii="Noto Sans CJK SC" w:hAnsi="Noto Sans CJK SC"/>
                <w:color w:val="18212B"/>
                <w:sz w:val="19"/>
              </w:rPr>
              <w:t>执行长任务，</w:t>
            </w:r>
            <w:r>
              <w:rPr>
                <w:rFonts w:eastAsia="Noto Sans CJK SC"/>
                <w:color w:val="18212B"/>
                <w:sz w:val="19"/>
              </w:rPr>
              <w:t xml:space="preserve">PostgreSQL </w:t>
            </w:r>
            <w:r>
              <w:rPr>
                <w:rFonts w:ascii="Noto Sans CJK SC" w:hAnsi="Noto Sans CJK SC"/>
                <w:color w:val="18212B"/>
                <w:sz w:val="19"/>
              </w:rPr>
              <w:t>同时保存业务状态与轻量作业队列，对象存储保存输入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>导出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>媒体。模块在代码边界内解耦，不通过网络把简单问题切成十几个服务。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911600"/>
            <wp:effectExtent l="0" t="0" r="0" b="0"/>
            <wp:docPr id="2" name="Picture 2" descr="浏览器工作台、FastAPI模块化单体、导出Worker、PostgreSQL与对象存储的最小部署拓扑" title="笛语支线首版部署拓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浏览器工作台、FastAPI模块化单体、导出Worker、PostgreSQL与对象存储的最小部署拓扑" title="笛语支线首版部署拓扑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91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2</w:t>
      </w:r>
      <w:r>
        <w:rPr>
          <w:rFonts w:ascii="Arial" w:hAnsi="Arial" w:eastAsia="Microsoft YaHei"/>
          <w:color w:val="637083"/>
          <w:sz w:val="17"/>
        </w:rPr>
        <w:t>｜首版部署拓扑：</w:t>
      </w:r>
      <w:r>
        <w:rPr>
          <w:rFonts w:eastAsia="Microsoft YaHei" w:ascii="Arial" w:hAnsi="Arial"/>
          <w:color w:val="637083"/>
          <w:sz w:val="17"/>
        </w:rPr>
        <w:t>Browser SPA + FastAPI Modular Monolith + Worker + PostgreSQL + Object Storage</w:t>
      </w:r>
    </w:p>
    <w:p>
      <w:pPr>
        <w:pStyle w:val="Heading2"/>
        <w:rPr/>
      </w:pPr>
      <w:bookmarkStart w:id="40" w:name="__RefHeading___Toc17941_1895470246"/>
      <w:bookmarkEnd w:id="40"/>
      <w:r>
        <w:rPr>
          <w:rFonts w:eastAsia="Noto Sans CJK SC" w:ascii="Noto Sans CJK SC" w:hAnsi="Noto Sans CJK SC"/>
        </w:rPr>
        <w:t xml:space="preserve">7.2 </w:t>
      </w:r>
      <w:r>
        <w:rPr>
          <w:rFonts w:ascii="Noto Sans CJK SC" w:hAnsi="Noto Sans CJK SC" w:eastAsia="Noto Sans CJK SC"/>
        </w:rPr>
        <w:t>架构层到工程模块映射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层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架构职责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工程模块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首版说明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Experience &amp; Interface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web/workbench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web/reviewer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任务、商品、审核、导出与设置页面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Application API &amp; Run Control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application/orchestrator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认证、内部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、状态机、重试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超时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成本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Input Grounding &amp; Canonical Context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ingestion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domain/product_pool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S0/S1/S2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、事实优先级、规范商品池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Category &amp; Policy Plane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policy/category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类授权策略；运动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FUTURE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L5A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Pre-generation Constraints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domain/rules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合法候选空间；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LLM-off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不变性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L5B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Model Reasoning Runtime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ai/skill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adapters/model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Skill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、静态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适配、多解生成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L5C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Candidate Validation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domain/validation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候选合法性校验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Decision Assembly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domain/decision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Ranker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Decision Bundle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DecisionTrace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L7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 Strategy, Persona &amp; Narrative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domain/content_strategy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domain/persona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创意方向、叙事类型、内容风格、人设连续性；不改判事实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L8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Platform-native Content Compiler &amp; Delivery Projection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projection/content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projection/visual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projection/export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平台脚本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镜头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互动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商品物料；结构化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文件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可选视觉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Pre-delivery Validation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domain/delivery_validation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库存新鲜度、内容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视觉忠实度、来源、禁止自动发布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L10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Human Review &amp; Outcome Capture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domain/review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domain/outcome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web/reviewer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专业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内容双层审核；发布状态与深度指标回传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Export &amp; Delivery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export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不可变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与下载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A-C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Cross-cutting Planes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auth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persistence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evidence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knowledge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授权、审计、证据与知识生命周期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D-E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Offline / Engineering Review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evaluation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scripts/review_package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回归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能力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运营评测；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Guardian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只读旁路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41" w:name="__RefHeading___Toc17943_1895470246"/>
      <w:bookmarkEnd w:id="41"/>
      <w:r>
        <w:rPr>
          <w:rFonts w:eastAsia="Noto Sans CJK SC" w:ascii="Noto Sans CJK SC" w:hAnsi="Noto Sans CJK SC"/>
        </w:rPr>
        <w:t xml:space="preserve">7.3 </w:t>
      </w:r>
      <w:r>
        <w:rPr>
          <w:rFonts w:ascii="Noto Sans CJK SC" w:hAnsi="Noto Sans CJK SC" w:eastAsia="Noto Sans CJK SC"/>
        </w:rPr>
        <w:t>关键运行原则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Runtime </w:t>
      </w:r>
      <w:r>
        <w:rPr>
          <w:rFonts w:ascii="Arial" w:hAnsi="Arial" w:eastAsia="Microsoft YaHei"/>
          <w:color w:val="18212B"/>
          <w:sz w:val="20"/>
        </w:rPr>
        <w:t>控制流只有一处：</w:t>
      </w:r>
      <w:r>
        <w:rPr>
          <w:rFonts w:eastAsia="Microsoft YaHei" w:ascii="Arial" w:hAnsi="Arial"/>
          <w:color w:val="18212B"/>
          <w:sz w:val="20"/>
        </w:rPr>
        <w:t>Styling Run Orchestrator</w:t>
      </w:r>
      <w:r>
        <w:rPr>
          <w:rFonts w:ascii="Arial" w:hAnsi="Arial" w:eastAsia="Microsoft YaHei"/>
          <w:color w:val="18212B"/>
          <w:sz w:val="20"/>
        </w:rPr>
        <w:t xml:space="preserve">；任何 </w:t>
      </w:r>
      <w:r>
        <w:rPr>
          <w:rFonts w:eastAsia="Microsoft YaHei" w:ascii="Arial" w:hAnsi="Arial"/>
          <w:color w:val="18212B"/>
          <w:sz w:val="20"/>
        </w:rPr>
        <w:t>Provider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 xml:space="preserve">Skill </w:t>
      </w:r>
      <w:r>
        <w:rPr>
          <w:rFonts w:ascii="Arial" w:hAnsi="Arial" w:eastAsia="Microsoft YaHei"/>
          <w:color w:val="18212B"/>
          <w:sz w:val="20"/>
        </w:rPr>
        <w:t>或投影器都不能自主跳步骤。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>L5A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L5C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 xml:space="preserve">L9 </w:t>
      </w:r>
      <w:r>
        <w:rPr>
          <w:rFonts w:ascii="Arial" w:hAnsi="Arial" w:eastAsia="Microsoft YaHei"/>
          <w:color w:val="18212B"/>
          <w:sz w:val="20"/>
        </w:rPr>
        <w:t xml:space="preserve">调用同一 </w:t>
      </w:r>
      <w:r>
        <w:rPr>
          <w:rFonts w:eastAsia="Microsoft YaHei" w:ascii="Arial" w:hAnsi="Arial"/>
          <w:color w:val="18212B"/>
          <w:sz w:val="20"/>
        </w:rPr>
        <w:t>Canonical Rule Engine</w:t>
      </w:r>
      <w:r>
        <w:rPr>
          <w:rFonts w:ascii="Arial" w:hAnsi="Arial" w:eastAsia="Microsoft YaHei"/>
          <w:color w:val="18212B"/>
          <w:sz w:val="20"/>
        </w:rPr>
        <w:t>，仅验证对象与时点不同，不维护三套规则。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Category Policy Plane </w:t>
      </w:r>
      <w:r>
        <w:rPr>
          <w:rFonts w:ascii="Arial" w:hAnsi="Arial" w:eastAsia="Microsoft YaHei"/>
          <w:color w:val="18212B"/>
          <w:sz w:val="20"/>
        </w:rPr>
        <w:t>是代码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配置横切能力，不是独立微服务。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>One Decision Truth</w:t>
      </w:r>
      <w:r>
        <w:rPr>
          <w:rFonts w:ascii="Arial" w:hAnsi="Arial" w:eastAsia="Microsoft YaHei"/>
          <w:color w:val="18212B"/>
          <w:sz w:val="20"/>
        </w:rPr>
        <w:t xml:space="preserve">：所有导出和视觉只读 </w:t>
      </w:r>
      <w:r>
        <w:rPr>
          <w:rFonts w:eastAsia="Microsoft YaHei" w:ascii="Arial" w:hAnsi="Arial"/>
          <w:color w:val="18212B"/>
          <w:sz w:val="20"/>
        </w:rPr>
        <w:t>Styling Decision Bundle</w:t>
      </w:r>
      <w:r>
        <w:rPr>
          <w:rFonts w:ascii="Arial" w:hAnsi="Arial" w:eastAsia="Microsoft YaHei"/>
          <w:color w:val="18212B"/>
          <w:sz w:val="20"/>
        </w:rPr>
        <w:t>；媒体模型不得重新选款。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Store-R </w:t>
      </w:r>
      <w:r>
        <w:rPr>
          <w:rFonts w:ascii="Arial" w:hAnsi="Arial" w:eastAsia="Microsoft YaHei"/>
          <w:color w:val="18212B"/>
          <w:sz w:val="20"/>
        </w:rPr>
        <w:t>是运行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回归证据；</w:t>
      </w:r>
      <w:r>
        <w:rPr>
          <w:rFonts w:eastAsia="Microsoft YaHei" w:ascii="Arial" w:hAnsi="Arial"/>
          <w:color w:val="18212B"/>
          <w:sz w:val="20"/>
        </w:rPr>
        <w:t xml:space="preserve">Store-A </w:t>
      </w:r>
      <w:r>
        <w:rPr>
          <w:rFonts w:ascii="Arial" w:hAnsi="Arial" w:eastAsia="Microsoft YaHei"/>
          <w:color w:val="18212B"/>
          <w:sz w:val="20"/>
        </w:rPr>
        <w:t xml:space="preserve">是独立隐藏能力考试。运行时无 </w:t>
      </w:r>
      <w:r>
        <w:rPr>
          <w:rFonts w:eastAsia="Microsoft YaHei" w:ascii="Arial" w:hAnsi="Arial"/>
          <w:color w:val="18212B"/>
          <w:sz w:val="20"/>
        </w:rPr>
        <w:t>Store-A Credential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Mount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 xml:space="preserve">Endpoint </w:t>
      </w:r>
      <w:r>
        <w:rPr>
          <w:rFonts w:ascii="Arial" w:hAnsi="Arial" w:eastAsia="Microsoft YaHei"/>
          <w:color w:val="18212B"/>
          <w:sz w:val="20"/>
        </w:rPr>
        <w:t>或读取路径。</w:t>
      </w:r>
    </w:p>
    <w:p>
      <w:pPr>
        <w:pStyle w:val="Heading2"/>
        <w:rPr/>
      </w:pPr>
      <w:bookmarkStart w:id="42" w:name="__RefHeading___Toc17945_1895470246"/>
      <w:bookmarkEnd w:id="42"/>
      <w:r>
        <w:rPr>
          <w:rFonts w:eastAsia="Noto Sans CJK SC" w:ascii="Noto Sans CJK SC" w:hAnsi="Noto Sans CJK SC"/>
        </w:rPr>
        <w:t xml:space="preserve">7.4 </w:t>
      </w:r>
      <w:r>
        <w:rPr>
          <w:rFonts w:ascii="Noto Sans CJK SC" w:hAnsi="Noto Sans CJK SC" w:eastAsia="Noto Sans CJK SC"/>
        </w:rPr>
        <w:t>数据与控制流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140" w:type="dxa"/>
          <w:start w:w="160" w:type="dxa"/>
          <w:bottom w:w="140" w:type="dxa"/>
          <w:end w:w="16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  <w:cantSplit w:val="true"/>
        </w:trPr>
        <w:tc>
          <w:tcPr>
            <w:tcW w:w="9866" w:type="dxa"/>
            <w:tcBorders/>
            <w:shd w:fill="F6F8FA"/>
          </w:tcPr>
          <w:p>
            <w:pPr>
              <w:pStyle w:val="Normal"/>
              <w:keepLines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UI / Internal API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Task + Bound Input Snapshot ──► Canonical Context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          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    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Deterministic Rule Engine (L5A)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          │ legal search space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                        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Styling Run Orchestrator ──► Diyu Styling Skill ──► Provider Adapter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          │ candidates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                        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Candidate Validation (L5C) ──► Ranker + Decision Bundle + DecisionTrace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                              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                        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Narrative / File / Optional Visual Projection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Pre-delivery Validation (L9) ──► Human Review ──► Immutable Export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Evidence / Knowledge Candidate / STORE-R Regression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3" w:name="__RefHeading___Toc28859_1747261588"/>
      <w:bookmarkEnd w:id="43"/>
      <w:r>
        <w:rPr/>
        <w:t xml:space="preserve">7.5 v0.3.1 </w:t>
      </w:r>
      <w:r>
        <w:rPr/>
        <w:t>内容商业化增量架构</w:t>
      </w:r>
    </w:p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159A66"/>
              <w:bottom w:val="nil"/>
              <w:end w:val="nil"/>
            </w:tcBorders>
            <w:shd w:fill="EAF7F0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159A66"/>
                <w:sz w:val="22"/>
              </w:rPr>
              <w:t xml:space="preserve">工程实现只增加一个 </w:t>
            </w:r>
            <w:r>
              <w:rPr>
                <w:rFonts w:eastAsia="Microsoft YaHei" w:ascii="Arial" w:hAnsi="Arial"/>
                <w:b/>
                <w:color w:val="159A66"/>
                <w:sz w:val="22"/>
              </w:rPr>
              <w:t>bounded context</w:t>
            </w:r>
            <w:r>
              <w:rPr>
                <w:rFonts w:ascii="Arial" w:hAnsi="Arial" w:eastAsia="Microsoft YaHei"/>
                <w:b/>
                <w:color w:val="159A66"/>
                <w:sz w:val="22"/>
              </w:rPr>
              <w:t>，不增加一条新基础设施链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eastAsia="Microsoft YaHei" w:ascii="Arial" w:hAnsi="Arial"/>
                <w:color w:val="18212B"/>
                <w:sz w:val="19"/>
              </w:rPr>
              <w:t xml:space="preserve">Content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模块与现有 </w:t>
            </w:r>
            <w:r>
              <w:rPr>
                <w:rFonts w:eastAsia="Microsoft YaHei" w:ascii="Arial" w:hAnsi="Arial"/>
                <w:color w:val="18212B"/>
                <w:sz w:val="19"/>
              </w:rPr>
              <w:t>Orchestrator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>PostgreSQL Job Queue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、对象存储和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Provider Adapter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共用同一运行时。它不是第二个 </w:t>
            </w:r>
            <w:r>
              <w:rPr>
                <w:rFonts w:eastAsia="Microsoft YaHei" w:ascii="Arial" w:hAnsi="Arial"/>
                <w:color w:val="18212B"/>
                <w:sz w:val="19"/>
              </w:rPr>
              <w:t>Agent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，也不是独立微服务。默认两次模型调用：①生成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3 </w:t>
            </w:r>
            <w:r>
              <w:rPr>
                <w:rFonts w:ascii="Arial" w:hAnsi="Arial" w:eastAsia="Microsoft YaHei"/>
                <w:color w:val="18212B"/>
                <w:sz w:val="19"/>
              </w:rPr>
              <w:t>个创意方向；②按所选方向编译平台包。低战力时最多追加一次“只改标题</w:t>
            </w:r>
            <w:r>
              <w:rPr>
                <w:rFonts w:eastAsia="Microsoft YaHei" w:ascii="Arial" w:hAnsi="Arial"/>
                <w:color w:val="18212B"/>
                <w:sz w:val="19"/>
              </w:rPr>
              <w:t>/</w:t>
            </w:r>
            <w:r>
              <w:rPr>
                <w:rFonts w:ascii="Arial" w:hAnsi="Arial" w:eastAsia="Microsoft YaHei"/>
                <w:color w:val="18212B"/>
                <w:sz w:val="19"/>
              </w:rPr>
              <w:t>钩子”的定向调用。</w:t>
            </w:r>
          </w:p>
        </w:tc>
      </w:tr>
    </w:tbl>
    <w:tbl>
      <w:tblPr>
        <w:tblW w:w="9865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输入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输出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实现方式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失败回路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C1 Creative Direction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Decision + Persona + Platform + Objective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个 </w:t>
            </w:r>
            <w:r>
              <w:rPr>
                <w:rFonts w:eastAsia="Microsoft YaHei" w:ascii="Arial" w:hAnsi="Arial"/>
                <w:b w:val="false"/>
                <w:sz w:val="15"/>
              </w:rPr>
              <w:t>CreativeDirection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次结构化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LLM </w:t>
            </w:r>
            <w:r>
              <w:rPr>
                <w:rFonts w:ascii="Arial" w:hAnsi="Arial" w:eastAsia="Microsoft YaHei"/>
                <w:b w:val="false"/>
                <w:sz w:val="15"/>
              </w:rPr>
              <w:t>调用；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Pydantic </w:t>
            </w:r>
            <w:r>
              <w:rPr>
                <w:rFonts w:ascii="Arial" w:hAnsi="Arial" w:eastAsia="Microsoft YaHei"/>
                <w:b w:val="false"/>
                <w:sz w:val="15"/>
              </w:rPr>
              <w:t>校验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格式失败最多修复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5"/>
              </w:rPr>
              <w:t>次；无合法方向则人工选择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补 </w:t>
            </w:r>
            <w:r>
              <w:rPr>
                <w:rFonts w:eastAsia="Microsoft YaHei" w:ascii="Arial" w:hAnsi="Arial"/>
                <w:b w:val="false"/>
                <w:sz w:val="15"/>
              </w:rPr>
              <w:t>Brief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C2 Platform Compile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所选方向 </w:t>
            </w:r>
            <w:r>
              <w:rPr>
                <w:rFonts w:eastAsia="Microsoft YaHei" w:ascii="Arial" w:hAnsi="Arial"/>
                <w:b w:val="false"/>
                <w:sz w:val="15"/>
              </w:rPr>
              <w:t>+ PlatformGrammarProfile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ContentProductionPackage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按平台并行的有限函数；共用 </w:t>
            </w:r>
            <w:r>
              <w:rPr>
                <w:rFonts w:eastAsia="Microsoft YaHei" w:ascii="Arial" w:hAnsi="Arial"/>
                <w:b w:val="false"/>
                <w:sz w:val="15"/>
              </w:rPr>
              <w:t>Provider Adapter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只回内容模块；不自动重跑专业决策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C3 Deterministic Validate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Package + Decision + Product Pool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ContentValidationResult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代码检查引用、字段、时长、证据、脚本—镜头覆盖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定向修复具体字段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C4 Battle Proxy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结构化 </w:t>
            </w:r>
            <w:r>
              <w:rPr>
                <w:rFonts w:eastAsia="Microsoft YaHei" w:ascii="Arial" w:hAnsi="Arial"/>
                <w:b w:val="false"/>
                <w:sz w:val="15"/>
              </w:rPr>
              <w:t>Package + Profile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分项评分、相对排名、改进建议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显式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rubric +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可选 </w:t>
            </w:r>
            <w:r>
              <w:rPr>
                <w:rFonts w:eastAsia="Microsoft YaHei" w:ascii="Arial" w:hAnsi="Arial"/>
                <w:b w:val="false"/>
                <w:sz w:val="15"/>
              </w:rPr>
              <w:t>evaluator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；不是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CTR </w:t>
            </w:r>
            <w:r>
              <w:rPr>
                <w:rFonts w:ascii="Arial" w:hAnsi="Arial" w:eastAsia="Microsoft YaHei"/>
                <w:b w:val="false"/>
                <w:sz w:val="15"/>
              </w:rPr>
              <w:t>预测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最佳版本低于已冻结门时标记 </w:t>
            </w:r>
            <w:r>
              <w:rPr>
                <w:rFonts w:eastAsia="Microsoft YaHei" w:ascii="Arial" w:hAnsi="Arial"/>
                <w:b w:val="false"/>
                <w:sz w:val="15"/>
              </w:rPr>
              <w:t>MINOR_EDIT_SUGGESTED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C5 Human Review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版本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Trace + </w:t>
            </w:r>
            <w:r>
              <w:rPr>
                <w:rFonts w:ascii="Arial" w:hAnsi="Arial" w:eastAsia="Microsoft YaHei"/>
                <w:b w:val="false"/>
                <w:sz w:val="15"/>
              </w:rPr>
              <w:t>风险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选择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小改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返工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拒绝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复用现有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Reviewer </w:t>
            </w:r>
            <w:r>
              <w:rPr>
                <w:rFonts w:ascii="Arial" w:hAnsi="Arial" w:eastAsia="Microsoft YaHei"/>
                <w:b w:val="false"/>
                <w:sz w:val="15"/>
              </w:rPr>
              <w:t>工作台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决策型改变回 </w:t>
            </w:r>
            <w:r>
              <w:rPr>
                <w:rFonts w:eastAsia="Microsoft YaHei" w:ascii="Arial" w:hAnsi="Arial"/>
                <w:b w:val="false"/>
                <w:sz w:val="15"/>
              </w:rPr>
              <w:t>L5/L6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；纯内容改变回 </w:t>
            </w:r>
            <w:r>
              <w:rPr>
                <w:rFonts w:eastAsia="Microsoft YaHei" w:ascii="Arial" w:hAnsi="Arial"/>
                <w:b w:val="false"/>
                <w:sz w:val="15"/>
              </w:rPr>
              <w:t>C1/C2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C6 Outcome Capture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外部发布结果与指标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MetricSnapshot + PatternCandidate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表单</w:t>
            </w:r>
            <w:r>
              <w:rPr>
                <w:rFonts w:eastAsia="Microsoft YaHei" w:ascii="Arial" w:hAnsi="Arial"/>
                <w:b w:val="false"/>
                <w:sz w:val="15"/>
              </w:rPr>
              <w:t>/CSV P0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；官方 </w:t>
            </w:r>
            <w:r>
              <w:rPr>
                <w:rFonts w:eastAsia="Microsoft YaHei" w:ascii="Arial" w:hAnsi="Arial"/>
                <w:b w:val="false"/>
                <w:sz w:val="15"/>
              </w:rPr>
              <w:t>API P1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数据不足只存证据，不更新 </w:t>
            </w:r>
            <w:r>
              <w:rPr>
                <w:rFonts w:eastAsia="Microsoft YaHei" w:ascii="Arial" w:hAnsi="Arial"/>
                <w:b w:val="false"/>
                <w:sz w:val="15"/>
              </w:rPr>
              <w:t>Profile</w:t>
            </w:r>
          </w:p>
        </w:tc>
      </w:tr>
    </w:tbl>
    <w:p>
      <w:pPr>
        <w:pStyle w:val="Heading1"/>
        <w:keepNext w:val="true"/>
        <w:pageBreakBefore w:val="false"/>
        <w:rPr/>
      </w:pPr>
      <w:bookmarkStart w:id="44" w:name="__RefHeading___Toc17947_1895470246"/>
      <w:bookmarkEnd w:id="44"/>
      <w:r>
        <w:rPr>
          <w:rFonts w:eastAsia="Noto Sans CJK SC" w:ascii="Noto Sans CJK SC" w:hAnsi="Noto Sans CJK SC"/>
        </w:rPr>
        <w:t xml:space="preserve">8. </w:t>
      </w:r>
      <w:r>
        <w:rPr>
          <w:rFonts w:ascii="Noto Sans CJK SC" w:hAnsi="Noto Sans CJK SC" w:eastAsia="Noto Sans CJK SC"/>
        </w:rPr>
        <w:t>功能模块与详细需求</w:t>
      </w:r>
    </w:p>
    <w:p>
      <w:pPr>
        <w:pStyle w:val="Heading2"/>
        <w:keepNext w:val="true"/>
        <w:rPr/>
      </w:pPr>
      <w:bookmarkStart w:id="45" w:name="__RefHeading___Toc17949_1895470246"/>
      <w:bookmarkEnd w:id="45"/>
      <w:r>
        <w:rPr/>
        <w:t xml:space="preserve">8.0 </w:t>
      </w:r>
      <w:r>
        <w:rPr/>
        <w:t>需求分解与优先级</w:t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18212B"/>
          <w:sz w:val="19"/>
        </w:rPr>
        <w:t>优先级定义：</w:t>
      </w:r>
      <w:r>
        <w:rPr>
          <w:rFonts w:eastAsia="Microsoft YaHei" w:ascii="Arial" w:hAnsi="Arial"/>
          <w:color w:val="18212B"/>
          <w:sz w:val="19"/>
        </w:rPr>
        <w:t>P0=</w:t>
      </w:r>
      <w:r>
        <w:rPr>
          <w:rFonts w:ascii="Arial" w:hAnsi="Arial" w:eastAsia="Microsoft YaHei"/>
          <w:color w:val="18212B"/>
          <w:sz w:val="19"/>
        </w:rPr>
        <w:t>文本</w:t>
      </w:r>
      <w:r>
        <w:rPr>
          <w:rFonts w:eastAsia="Microsoft YaHei" w:ascii="Arial" w:hAnsi="Arial"/>
          <w:color w:val="18212B"/>
          <w:sz w:val="19"/>
        </w:rPr>
        <w:t>/</w:t>
      </w:r>
      <w:r>
        <w:rPr>
          <w:rFonts w:ascii="Arial" w:hAnsi="Arial" w:eastAsia="Microsoft YaHei"/>
          <w:color w:val="18212B"/>
          <w:sz w:val="19"/>
        </w:rPr>
        <w:t xml:space="preserve">结构化 </w:t>
      </w:r>
      <w:r>
        <w:rPr>
          <w:rFonts w:eastAsia="Microsoft YaHei" w:ascii="Arial" w:hAnsi="Arial"/>
          <w:color w:val="18212B"/>
          <w:sz w:val="19"/>
        </w:rPr>
        <w:t xml:space="preserve">MVP </w:t>
      </w:r>
      <w:r>
        <w:rPr>
          <w:rFonts w:ascii="Arial" w:hAnsi="Arial" w:eastAsia="Microsoft YaHei"/>
          <w:color w:val="18212B"/>
          <w:sz w:val="19"/>
        </w:rPr>
        <w:t>必须；</w:t>
      </w:r>
      <w:r>
        <w:rPr>
          <w:rFonts w:eastAsia="Microsoft YaHei" w:ascii="Arial" w:hAnsi="Arial"/>
          <w:color w:val="18212B"/>
          <w:sz w:val="19"/>
        </w:rPr>
        <w:t>P1=</w:t>
      </w:r>
      <w:r>
        <w:rPr>
          <w:rFonts w:ascii="Arial" w:hAnsi="Arial" w:eastAsia="Microsoft YaHei"/>
          <w:color w:val="18212B"/>
          <w:sz w:val="19"/>
        </w:rPr>
        <w:t>试点必须；</w:t>
      </w:r>
      <w:r>
        <w:rPr>
          <w:rFonts w:eastAsia="Microsoft YaHei" w:ascii="Arial" w:hAnsi="Arial"/>
          <w:color w:val="18212B"/>
          <w:sz w:val="19"/>
        </w:rPr>
        <w:t>P2=</w:t>
      </w:r>
      <w:r>
        <w:rPr>
          <w:rFonts w:ascii="Arial" w:hAnsi="Arial" w:eastAsia="Microsoft YaHei"/>
          <w:color w:val="18212B"/>
          <w:sz w:val="19"/>
        </w:rPr>
        <w:t>后续增强；</w:t>
      </w:r>
      <w:r>
        <w:rPr>
          <w:rFonts w:eastAsia="Microsoft YaHei" w:ascii="Arial" w:hAnsi="Arial"/>
          <w:color w:val="18212B"/>
          <w:sz w:val="19"/>
        </w:rPr>
        <w:t>R=</w:t>
      </w:r>
      <w:r>
        <w:rPr>
          <w:rFonts w:ascii="Arial" w:hAnsi="Arial" w:eastAsia="Microsoft YaHei"/>
          <w:color w:val="18212B"/>
          <w:sz w:val="19"/>
        </w:rPr>
        <w:t>只预留，不实现。验收以可运行页面</w:t>
      </w:r>
      <w:r>
        <w:rPr>
          <w:rFonts w:eastAsia="Microsoft YaHei" w:ascii="Arial" w:hAnsi="Arial"/>
          <w:color w:val="18212B"/>
          <w:sz w:val="19"/>
        </w:rPr>
        <w:t>/API/</w:t>
      </w:r>
      <w:r>
        <w:rPr>
          <w:rFonts w:ascii="Arial" w:hAnsi="Arial" w:eastAsia="Microsoft YaHei"/>
          <w:color w:val="18212B"/>
          <w:sz w:val="19"/>
        </w:rPr>
        <w:t>数据与端到端行为为准，不以文档数量为准。</w:t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8.1 M01</w:t>
      </w:r>
      <w:r>
        <w:rPr>
          <w:rFonts w:ascii="Noto Sans CJK SC" w:hAnsi="Noto Sans CJK SC" w:eastAsia="Noto Sans CJK SC"/>
        </w:rPr>
        <w:t>｜身份、邀请与任务指派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系统不得提供公开注册；所有用户必须由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邀请。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未授权邮箱无法创建账号；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customer_self_service_enabled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固定为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false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可创建、撤销、过期邀请，并指定角色与可见范围。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邀请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Token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只存哈希；过期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撤销后立即失效；审计记录完整。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Reviewer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只能看到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Assigned Tasks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越权读取返回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403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；前端隐藏不是唯一防线。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FOUNDER_ADMIN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FOUNDER_OPERATOR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AUTHORIZED_REVIEWER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SERVICE_PRINCIPAL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权限矩阵用自动化集成测试覆盖允许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拒绝路径。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使用服务端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Session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；支持登出、全局撤销和并发会话限制。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Session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存数据库；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Cookie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HttpOnly/Secure/SameSite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；撤销后下一请求失效。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FR-106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可暂停售权用户但保留历史审核身份。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用户停用后不能登录；历史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ReviewDelta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不匿名、不改写。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8.2 M02</w:t>
      </w:r>
      <w:r>
        <w:rPr>
          <w:rFonts w:ascii="Noto Sans CJK SC" w:hAnsi="Noto Sans CJK SC" w:eastAsia="Noto Sans CJK SC"/>
        </w:rPr>
        <w:t>｜品牌、商品、图片与库存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创建版本化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Brand Truth Pack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：品牌语义、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维风格坐标、限制与来源。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每次修改生成新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version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；旧任务继续绑定旧快照。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以有限类型表单管理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Brand Hard Rules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，不开放任意脚本或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DSL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仅允许白名单字段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运算符；保存前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校验；每条规则有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rule_id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和版本。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图片、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S1 CSV/XLSX/JSON/PDF/DOCX+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图片、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批量快照导入。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导入生成报告：成功、警告、冲突、拒绝；不支持格式明确报错。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把导入数据规范化为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Canonical Product Pool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每商品至少有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product_id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brand_id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category_id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、来源；未知字段保持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unknown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每个可推断事实保存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provenance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confidence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authority tier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视觉推断不得覆盖结构化事实；冲突进入确认队列。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图片必须与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product_id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绑定并计算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SHA-256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；去除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EXIF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未绑定图片不能用于商品身份断言；重复图片可去重。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库存以不可变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Inventory Snapshot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绑定任务。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snapshot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as_of/expires_at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；任务运行与导出都记录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snapshot_id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导入时检查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SKU/style/color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引用完整性与重复冲突。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无法消歧时不自动选值；状态为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NEEDS_CONFIRMATION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运动品类在运行时必须关闭。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即使复用资产含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sport adapter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，创建任务和规则引擎都拒绝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SPORT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FR-210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提供批量纠错与重新绑定界面。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人工修正生成新事实版本和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Review/Audit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，不覆盖原始导入。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提供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BrandOnboarding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状态机与接入检查表。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品牌在事实、规则、商品、库存、权限和试跑未完成前不得进入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PILOT_READY/ACTIVE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任务支持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TaskBrandBinding[]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，允许单品牌与跨品牌组合。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每个品牌绑定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role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truth/rule/profile version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；未显式绑定的品牌商品不可进入候选。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所有品牌数据、对象存储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Key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、权限与导出必须带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brand scope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品牌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Reviewer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无法枚举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读取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品牌对象；负例返回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403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且不泄露存在性。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上传采用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UploadAsset → Quarantine → Normalize → Parse → READY/REJECTED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状态链。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每文件有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detected MIME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、大小、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SHA-256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、状态与原因；一坏文件不拖垮整批。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原始文件不可变保存，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DerivedAsset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记录所有归一化转换。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不得用压缩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转码副本覆盖原件；转换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Manifest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与哈希可追溯。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FR-216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图片支持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JPG/PNG/WebP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；处理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EXIF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方向、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ICC/CMYK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、透明通道、解码像素上限与缩略图。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混合格式批量上传可用；损坏图、伪扩展名、解压炸弹被拒绝；未知色彩状态显式记录。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文档支持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CSV/XLSX/JSON/PDF/DOCX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；处理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UTF-8/GB18030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BOM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、多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Sheet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、公式缓存和扫描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PDF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标记。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导入报告逐文件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Sheet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指出成功、警告、拒绝；密码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宏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危险文件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fail closed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大文件通过对象存储短期凭证直传，解析异步执行。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API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不转发整文件；支持取消、单文件重试、部分成功和重复提示。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FR-219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可选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CommercialProductFact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保存成本、售价、毛利、库龄、动销和商品角色。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无这些字段时商业优化能力保持禁用，不允许模型虚构毛利或转化率。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8.3 M03</w:t>
      </w:r>
      <w:r>
        <w:rPr>
          <w:rFonts w:ascii="Noto Sans CJK SC" w:hAnsi="Noto Sans CJK SC" w:eastAsia="Noto Sans CJK SC"/>
        </w:rPr>
        <w:t>｜任务与执行指令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Founder/Operator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可创建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Draft Task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，填写场景命题、目标受众、品牌、品类和商品范围。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必填项缺失不能提交；场景文本作为不可信用户输入处理。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任务必须绑定输入快照、品牌版本、品类策略版本和库存快照。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提交后生成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TaskInputManifest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；运行中不漂移。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commercial_visual_projection=ON/OFF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商业任务按任务开关；关闭时不调用图像模型。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RV-F3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评测任务强制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visual_projection=FORCED_ON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UI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不允许关闭；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forced reason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执行指令包含成本上限、超时、期望输出格式和候选数量范围。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超过成本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时间预算时有明确停止状态，不静默追加调用。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Task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可复制为新任务，但旧任务和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不可变。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复制产生新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task_id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，引用来源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task_id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FR-307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支持取消尚未完成的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取消为幂等；已完成步骤和成本仍保留。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FR-308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Task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必须声明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content_objective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target_platforms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content_formats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production_constraints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缺目标平台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作品形态时不得进入内容编译；纯决策任务可显式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CONTENT_PROJECTION=OFF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FR-309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内容目标与专业目标分离。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例如“库存激活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新品种草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品牌表达”只能作为软目标；不得覆盖品牌、库存、事实和最低专业质量。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FR-310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跨品牌任务声明每个品牌在内容中的角色与可见范围。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PRIMARY/SOURCE/ACCESSORY_PARTNER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进入脚本与商品表；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EXCLUDED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品牌不得出现。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FR-311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可选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CommercialObjective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支持毛利、客单、清库存、连带潜力的多目标约束。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无可行解返回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NO_FEASIBLE_SOLUTION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；无历史数据只输出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proxy score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，不输出转化率。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8.4 M04</w:t>
      </w:r>
      <w:r>
        <w:rPr>
          <w:rFonts w:ascii="Noto Sans CJK SC" w:hAnsi="Noto Sans CJK SC" w:eastAsia="Noto Sans CJK SC"/>
        </w:rPr>
        <w:t>｜</w:t>
      </w:r>
      <w:r>
        <w:rPr>
          <w:rFonts w:eastAsia="Noto Sans CJK SC" w:ascii="Noto Sans CJK SC" w:hAnsi="Noto Sans CJK SC"/>
        </w:rPr>
        <w:t>Styling Run Orchestrator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用显式有限状态机掌握完整控制流。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非法状态跳转被拒绝；状态转换有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transition_id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audit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长任务通过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PostgreSQL Job Queue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交给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Worker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秒内返回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Worker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SKIP LOCKED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防重复领取。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每一步记录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start/end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input/output refs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、版本、成本、错误。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RunStep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可重放与定位；不把敏感原文写日志。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瞬时错误最多自动重试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次，指数退避。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验证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无解错误不重试；每次重试单独计成本。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Step timeout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与全任务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deadline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超时进入明确失败状态；不产生“后台仍偷偷跑”的孤儿任务。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Targeted Rework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事实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候选问题回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L5A/L5B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；叙事问题回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L7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；视觉问题回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L8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每次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绑定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Model/Skill/Rule/Policy/Schema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版本。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缺任一版本不能进入交付。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FR-408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禁止自主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Planner Loop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、通用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Tool Loop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或无限自反思。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控制流代码中不存在开放循环；模型调用次数受上限控制。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FR-409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Orchestrator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增加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CONTENT_STRATEGIZING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CONTENT_COMPILING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CONTENT_VALIDATING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三个显式步骤。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步骤有固定输入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输出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超时；不得由模型自行跳转或调用发布工具。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FR-410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单平台默认最多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2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次内容模型调用；低战力最多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次定向重编译。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无开放循环；每次调用单独计成本；超过上限转人工而非继续反思。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8.5 M05</w:t>
      </w:r>
      <w:r>
        <w:rPr>
          <w:rFonts w:ascii="Noto Sans CJK SC" w:hAnsi="Noto Sans CJK SC" w:eastAsia="Noto Sans CJK SC"/>
        </w:rPr>
        <w:t>｜</w:t>
      </w:r>
      <w:r>
        <w:rPr>
          <w:rFonts w:eastAsia="Noto Sans CJK SC" w:ascii="Noto Sans CJK SC" w:hAnsi="Noto Sans CJK SC"/>
        </w:rPr>
        <w:t>Canonical Deterministic Rule Engine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生成前过滤库存资格、商品范围、品牌硬规则、品类安全、用户授权和事实边界。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同一输入下切换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关闭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LLM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，过滤结果完全一致。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规则采用有限类型，不允许任意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Python/JS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表达式。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字段和运算符白名单；规则解析失败即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fail closed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候选后复用同一引擎校验商品身份、库存、硬规则、事实和来源。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L5C ValidationResult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逐条包含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rule_id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result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evidence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交付前再次复用同一引擎验证新鲜库存和规则。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不得维护第二套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规则；库存过期即阻断导出。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Publication Policy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固定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MANUAL_ONLY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任何自动发布指令触发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PUB-001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并阻断。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硬规则冲突按优先级处理：安全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授权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库存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事实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品牌硬规则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任务要求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&gt;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软偏好。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冲突结果可解释；软偏好不得覆盖硬约束。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FR-507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支持规则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dry-run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和影响预览。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启用新规则前可统计将排除哪些商品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候选，不改生产状态。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8.6 M06</w:t>
      </w:r>
      <w:r>
        <w:rPr>
          <w:rFonts w:ascii="Noto Sans CJK SC" w:hAnsi="Noto Sans CJK SC" w:eastAsia="Noto Sans CJK SC"/>
        </w:rPr>
        <w:t>｜</w:t>
      </w:r>
      <w:r>
        <w:rPr>
          <w:rFonts w:eastAsia="Noto Sans CJK SC" w:ascii="Noto Sans CJK SC" w:hAnsi="Noto Sans CJK SC"/>
        </w:rPr>
        <w:t xml:space="preserve">Diyu Styling Skill </w:t>
      </w:r>
      <w:r>
        <w:rPr>
          <w:rFonts w:ascii="Noto Sans CJK SC" w:hAnsi="Noto Sans CJK SC" w:eastAsia="Noto Sans CJK SC"/>
        </w:rPr>
        <w:t>与模型适配器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必须覆盖方法论、冲突处理、多解搜索、多目标取舍、替代、副作用、失效条件、解释和不确定性。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Skill 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可版本化；缺关键段落不能发布新版本。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模型必须输出结构化候选，不接受只有自由文本的最终回答。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输出经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Pydantic/JSON Schema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校验；一次修复后仍失败则停止。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开放任务至少生成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个合法候选，默认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个。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可因合法空间不足缩减，但必须解释；不得复制同一方案改词。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Adapter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统一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LLM/VLM/Image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调用、用量、错误和版本。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业务层不直接依赖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 SDK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；契约测试覆盖。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首版按能力静态绑定一个激活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无动态质量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价格路由；切换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需配置变更和回归。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上传文件中的指令一律作为不可信内容。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模型上下文显式标注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UNTRUSTED_SOURCE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；不得改变系统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/Skill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指令。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模型必须显式表达无法确认的事实与无解条件。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禁止把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unknown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写成确定事实；正确拒绝进入评分。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FR-608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Video/Voice Adapter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仅保留接口。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首版无实现、无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、无评测承诺。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FR-609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模型先输出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个结构化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CreativeDirection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，而不是直接写完整稿。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每个方向含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narrative_type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content_style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hook_strategy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platform_fit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production_cost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risk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FR-610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模型不得声称掌握平台秘密算法或输出不存在的精确权重。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PlatformGrammarProfile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的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evidence_level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as_of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source_ref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uncertainty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必填。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FR-611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内容编译复用现有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LLM Adapter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与结构化输出机制。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不新建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 Agent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、第二套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Provider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路由或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Prompt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执行平台。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8.7 M07</w:t>
      </w:r>
      <w:r>
        <w:rPr>
          <w:rFonts w:ascii="Noto Sans CJK SC" w:hAnsi="Noto Sans CJK SC" w:eastAsia="Noto Sans CJK SC"/>
        </w:rPr>
        <w:t>｜候选验证、排序与专业决策包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Candidate Validation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的对象是候选搭配本身。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只回答“方案是否合法”；不检查最终文案排版。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失败候选必须排除、缩窄结论或请求证据。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不得把硬错误降成“风险提示后继续推荐”。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Ranker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执行多目标排序，允许非唯一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argmax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记录各目标的定性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定量贡献；不宣称唯一正确。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Decision Bundle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包含推荐、合法候选、搭配命题、选入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排除理由、替代、副作用和失效条件。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字段完整性校验通过后才能进入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L7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DecisionTrace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记录使用事实、应用规则、考虑候选、排除原因、归因和版本。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Trace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能回答“为什么不是另一个合法方案”。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对被舍弃的合法候选族保留理由。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开放任务不能只保留赢家而抹掉合理分歧。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FR-707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手动调整软目标权重并版本化。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权重文件与评测阈值文件分离；修改触发回归。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FR-708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Decision Bundle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为内容编译提供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ContentAnchor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：核心判断、商品角色、可表达冲突、证据与禁说边界。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内容只能使用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ContentAnchor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中可表达事实；新增主张必须带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evidence_ref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FR-709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HERO/TRAFFIC/PROFIT/ATTACHMENT/CLEARANCE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等商品角色，但只有存在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CommercialProductFact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才可启用商业优化。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角色与显式数据进入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Trace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；不得仅靠模型感觉把商品标成“利润款”。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8.8 M08</w:t>
      </w:r>
      <w:r>
        <w:rPr/>
        <w:t>｜内容策略、平台语法与作品编译</w:t>
      </w:r>
    </w:p>
    <w:tbl>
      <w:tblPr>
        <w:tblStyle w:val="TableGrid"/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eastAsia="Microsoft YaHei"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优先级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需求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验收口径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读取 </w:t>
            </w:r>
            <w:r>
              <w:rPr>
                <w:rFonts w:eastAsia="Microsoft YaHei" w:ascii="Arial" w:hAnsi="Arial"/>
                <w:b w:val="false"/>
                <w:sz w:val="14"/>
              </w:rPr>
              <w:t>StylistPersonaProfile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PersonaMemorySnapshot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PublishedViewpointLedger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PlatformVoiceProfile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缺对象可用空快照，但必须记录；旧任务钉旧版本。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建立版本化 </w:t>
            </w:r>
            <w:r>
              <w:rPr>
                <w:rFonts w:eastAsia="Microsoft YaHei" w:ascii="Arial" w:hAnsi="Arial"/>
                <w:b w:val="false"/>
                <w:sz w:val="14"/>
              </w:rPr>
              <w:t>NarrativeTypeRegistry</w:t>
            </w:r>
            <w:r>
              <w:rPr>
                <w:rFonts w:ascii="Arial" w:hAnsi="Arial" w:eastAsia="Microsoft YaHei"/>
                <w:b w:val="false"/>
                <w:sz w:val="14"/>
              </w:rPr>
              <w:t>，首版至少含误区反转、身份切换、冲突调和、专业诊断、一衣多穿、选择题、品牌世界观。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类型定义包含必需节点、适用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禁用条件和失败模式；不是固定文案模板。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FR-803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建立 </w:t>
            </w:r>
            <w:r>
              <w:rPr>
                <w:rFonts w:eastAsia="Microsoft YaHei" w:ascii="Arial" w:hAnsi="Arial"/>
                <w:b w:val="false"/>
                <w:sz w:val="14"/>
              </w:rPr>
              <w:t>ContentStyleProfile</w:t>
            </w:r>
            <w:r>
              <w:rPr>
                <w:rFonts w:ascii="Arial" w:hAnsi="Arial" w:eastAsia="Microsoft YaHei"/>
                <w:b w:val="false"/>
                <w:sz w:val="14"/>
              </w:rPr>
              <w:t>，描述语言密度、情绪曲线、节奏、镜头倾向、字幕密度、音乐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表演建议和禁用表达。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内容风格与服装风格、叙事类型、平台语法分开建模。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FR-804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建立 </w:t>
            </w:r>
            <w:r>
              <w:rPr>
                <w:rFonts w:eastAsia="Microsoft YaHei" w:ascii="Arial" w:hAnsi="Arial"/>
                <w:b w:val="false"/>
                <w:sz w:val="14"/>
              </w:rPr>
              <w:t>PlatformGrammarProfile</w:t>
            </w:r>
            <w:r>
              <w:rPr>
                <w:rFonts w:ascii="Arial" w:hAnsi="Arial" w:eastAsia="Microsoft YaHei"/>
                <w:b w:val="false"/>
                <w:sz w:val="14"/>
              </w:rPr>
              <w:t>：</w:t>
            </w:r>
            <w:r>
              <w:rPr>
                <w:rFonts w:eastAsia="Microsoft YaHei" w:ascii="Arial" w:hAnsi="Arial"/>
                <w:b w:val="false"/>
                <w:sz w:val="14"/>
              </w:rPr>
              <w:t>DOUYIN_SHORT_VIDEO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XHS_NOTE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WECHAT_CHANNELS_VIDEO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WECHAT_OFFICIAL_ACCOUNT_ARTICLE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每个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有 </w:t>
            </w:r>
            <w:r>
              <w:rPr>
                <w:rFonts w:eastAsia="Microsoft YaHei" w:ascii="Arial" w:hAnsi="Arial"/>
                <w:b w:val="false"/>
                <w:sz w:val="14"/>
              </w:rPr>
              <w:t>version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as_of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evidence_level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required_fields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metric_map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forbidden_patterns</w:t>
            </w:r>
            <w:r>
              <w:rPr>
                <w:rFonts w:ascii="Arial" w:hAnsi="Arial" w:eastAsia="Microsoft YaHei"/>
                <w:b w:val="false"/>
                <w:sz w:val="14"/>
              </w:rPr>
              <w:t>；不写秘密权重。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FR-805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同一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默认生成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个实质不同的 </w:t>
            </w:r>
            <w:r>
              <w:rPr>
                <w:rFonts w:eastAsia="Microsoft YaHei" w:ascii="Arial" w:hAnsi="Arial"/>
                <w:b w:val="false"/>
                <w:sz w:val="14"/>
              </w:rPr>
              <w:t>CreativeDirection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叙事类型、内容风格或核心钩子至少一项实质不同；不得同稿换词。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FR-806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系统对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个方向给出平台适配、制作代价、风险和推荐理由；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sz w:val="14"/>
              </w:rPr>
              <w:t>可人工选择。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排序允许非唯一；选择结果进入 </w:t>
            </w:r>
            <w:r>
              <w:rPr>
                <w:rFonts w:eastAsia="Microsoft YaHei" w:ascii="Arial" w:hAnsi="Arial"/>
                <w:b w:val="false"/>
                <w:sz w:val="14"/>
              </w:rPr>
              <w:t>Trace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FR-807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每个平台输出至少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个开场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标题钩子版本供人工择优。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三版本不能只换同义词；分别说明注意力机制、风险和适用发布场景。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FR-808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生成结构化 </w:t>
            </w:r>
            <w:r>
              <w:rPr>
                <w:rFonts w:eastAsia="Microsoft YaHei" w:ascii="Arial" w:hAnsi="Arial"/>
                <w:b w:val="false"/>
                <w:sz w:val="14"/>
              </w:rPr>
              <w:t>ContentProductionPackage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至少包含策略、文案、脚本、镜头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配图、互动响应、商品素材、证据、验证和版本字段。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FR-809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小红书包必须包含标题候选、搜索意图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关键词计划、正文、封面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配图顺序、收藏价值点与话题建议。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关键词不堆砌；标题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正文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图片形成同一搜索与审美命题；无数据不得声称热搜。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抖音包必须包含黄金开场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选 </w:t>
            </w:r>
            <w:r>
              <w:rPr>
                <w:rFonts w:eastAsia="Microsoft YaHei" w:ascii="Arial" w:hAnsi="Arial"/>
                <w:b w:val="false"/>
                <w:sz w:val="14"/>
              </w:rPr>
              <w:t>1</w:t>
            </w:r>
            <w:r>
              <w:rPr>
                <w:rFonts w:ascii="Arial" w:hAnsi="Arial" w:eastAsia="Microsoft YaHei"/>
                <w:b w:val="false"/>
                <w:sz w:val="14"/>
              </w:rPr>
              <w:t>、时长版本、情绪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信息节拍、口播、字幕、分镜、转场与商品露出。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前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秒建立真实冲突或收益；节拍间隔可配置；不得标题党背叛正文。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视频号包必须包含信任建立、自然商品融入、故事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价值节点、社交分享触发与原创性检查。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避免机械硬广；内容关联商品；平台规范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违规门通过。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公众号长文包必须包含导语、章节结构、论证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故事、图片插位、摘要、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CTA </w:t>
            </w:r>
            <w:r>
              <w:rPr>
                <w:rFonts w:ascii="Arial" w:hAnsi="Arial" w:eastAsia="Microsoft YaHei"/>
                <w:b w:val="false"/>
                <w:sz w:val="14"/>
              </w:rPr>
              <w:t>与引用证据。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长文不能由短视频脚本机械扩写；关键专业判断完整保留。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FR-813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生成 </w:t>
            </w:r>
            <w:r>
              <w:rPr>
                <w:rFonts w:eastAsia="Microsoft YaHei" w:ascii="Arial" w:hAnsi="Arial"/>
                <w:b w:val="false"/>
                <w:sz w:val="14"/>
              </w:rPr>
              <w:t>InteractionPlaybook</w:t>
            </w:r>
            <w:r>
              <w:rPr>
                <w:rFonts w:ascii="Arial" w:hAnsi="Arial" w:eastAsia="Microsoft YaHei"/>
                <w:b w:val="false"/>
                <w:sz w:val="14"/>
              </w:rPr>
              <w:t>：置顶评论选项、预期问题、质疑</w:t>
            </w:r>
            <w:r>
              <w:rPr>
                <w:rFonts w:eastAsia="Microsoft YaHei" w:ascii="Arial" w:hAnsi="Arial"/>
                <w:b w:val="false"/>
                <w:sz w:val="14"/>
              </w:rPr>
              <w:t>-</w:t>
            </w:r>
            <w:r>
              <w:rPr>
                <w:rFonts w:ascii="Arial" w:hAnsi="Arial" w:eastAsia="Microsoft YaHei"/>
                <w:b w:val="false"/>
                <w:sz w:val="14"/>
              </w:rPr>
              <w:t>官方响应、追问与直播互动提示。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只能由官方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授权账号使用；禁止伪装路人、老粉、消费者或组织虚假争论。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FR-814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生成 </w:t>
            </w:r>
            <w:r>
              <w:rPr>
                <w:rFonts w:eastAsia="Microsoft YaHei" w:ascii="Arial" w:hAnsi="Arial"/>
                <w:b w:val="false"/>
                <w:sz w:val="14"/>
              </w:rPr>
              <w:t>ImageSequencePlan / ShotPlan</w:t>
            </w:r>
            <w:r>
              <w:rPr>
                <w:rFonts w:ascii="Arial" w:hAnsi="Arial" w:eastAsia="Microsoft YaHei"/>
                <w:b w:val="false"/>
                <w:sz w:val="14"/>
              </w:rPr>
              <w:t>，说明每张图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每镜头的叙事功能、商品、细节、景别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动作、时长和连续性。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每个关键论点都有画面、口播或屏显承载；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SKU </w:t>
            </w:r>
            <w:r>
              <w:rPr>
                <w:rFonts w:ascii="Arial" w:hAnsi="Arial" w:eastAsia="Microsoft YaHei"/>
                <w:b w:val="false"/>
                <w:sz w:val="14"/>
              </w:rPr>
              <w:t>与商品细节一致。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FR-815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所有事实性主张绑定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claim_evidence_refs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sz w:val="14"/>
              </w:rPr>
              <w:t>claim_type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无证据的材质、功能、销量、效果、顾客故事必须删除、收窄或改为假设情境。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FR-816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人设与已发表观点保持连续；冲突生成 </w:t>
            </w:r>
            <w:r>
              <w:rPr>
                <w:rFonts w:eastAsia="Microsoft YaHei" w:ascii="Arial" w:hAnsi="Arial"/>
                <w:b w:val="false"/>
                <w:sz w:val="14"/>
              </w:rPr>
              <w:t>PersonaConflict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内容风格不能覆盖专业事实；新观点须人工接受后进入台账。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FR-817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执行模板疲劳与多样性检查。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连续任务的标题、钩子、叙事结构和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CTA </w:t>
            </w:r>
            <w:r>
              <w:rPr>
                <w:rFonts w:ascii="Arial" w:hAnsi="Arial" w:eastAsia="Microsoft YaHei"/>
                <w:b w:val="false"/>
                <w:sz w:val="14"/>
              </w:rPr>
              <w:t>高度重复时告警；不以简单词面差异冒充创新。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FR-818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输出 </w:t>
            </w:r>
            <w:r>
              <w:rPr>
                <w:rFonts w:eastAsia="Microsoft YaHei" w:ascii="Arial" w:hAnsi="Arial"/>
                <w:b w:val="false"/>
                <w:sz w:val="14"/>
              </w:rPr>
              <w:t>ProductionFeasibility</w:t>
            </w:r>
            <w:r>
              <w:rPr>
                <w:rFonts w:ascii="Arial" w:hAnsi="Arial" w:eastAsia="Microsoft YaHei"/>
                <w:b w:val="false"/>
                <w:sz w:val="14"/>
              </w:rPr>
              <w:t>：时长、人员、场地、道具、商品、素材和预算约束。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当前资源无法执行时返回可落地降级方案或 </w:t>
            </w:r>
            <w:r>
              <w:rPr>
                <w:rFonts w:eastAsia="Microsoft YaHei" w:ascii="Arial" w:hAnsi="Arial"/>
                <w:b w:val="false"/>
                <w:sz w:val="14"/>
              </w:rPr>
              <w:t>NEEDS_RESOURCE</w:t>
            </w:r>
            <w:r>
              <w:rPr>
                <w:rFonts w:ascii="Arial" w:hAnsi="Arial" w:eastAsia="Microsoft YaHei"/>
                <w:b w:val="false"/>
                <w:sz w:val="14"/>
              </w:rPr>
              <w:t>，不写空泛镜头。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FR-819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支持内容级 </w:t>
            </w:r>
            <w:r>
              <w:rPr>
                <w:rFonts w:eastAsia="Microsoft YaHei" w:ascii="Arial" w:hAnsi="Arial"/>
                <w:b w:val="false"/>
                <w:sz w:val="14"/>
              </w:rPr>
              <w:t>Targeted Rework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标题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钩子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平台风格只回 </w:t>
            </w:r>
            <w:r>
              <w:rPr>
                <w:rFonts w:eastAsia="Microsoft YaHei" w:ascii="Arial" w:hAnsi="Arial"/>
                <w:b w:val="false"/>
                <w:sz w:val="14"/>
              </w:rPr>
              <w:t>Content</w:t>
            </w:r>
            <w:r>
              <w:rPr>
                <w:rFonts w:ascii="Arial" w:hAnsi="Arial" w:eastAsia="Microsoft YaHei"/>
                <w:b w:val="false"/>
                <w:sz w:val="14"/>
              </w:rPr>
              <w:t>；商品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受众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专业结论变化才回 </w:t>
            </w:r>
            <w:r>
              <w:rPr>
                <w:rFonts w:eastAsia="Microsoft YaHei" w:ascii="Arial" w:hAnsi="Arial"/>
                <w:b w:val="false"/>
                <w:sz w:val="14"/>
              </w:rPr>
              <w:t>L5/L6</w:t>
            </w:r>
            <w:r>
              <w:rPr>
                <w:rFonts w:ascii="Arial" w:hAnsi="Arial" w:eastAsia="Microsoft YaHei"/>
                <w:b w:val="false"/>
                <w:sz w:val="14"/>
              </w:rPr>
              <w:t>。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FR-820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P0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内容不承诺“爆款”，但必须主动优化平台竞争力。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交付同时给出战力分项、风险、替代钩子和可验证假设；不得以合规为借口接受平庸模板稿。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8.9 M09</w:t>
      </w:r>
      <w:r>
        <w:rPr>
          <w:rFonts w:ascii="Noto Sans CJK SC" w:hAnsi="Noto Sans CJK SC" w:eastAsia="Noto Sans CJK SC"/>
        </w:rPr>
        <w:t>｜视觉投影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商业任务按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ON/OFF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决定是否生成视觉；内部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RV-F3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强制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开关行为与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一致；不关联价格。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最低支持资产等级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CONCEPT_ONLY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首版不以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CONTENT_GRADE/COMMERCE_GRADE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为通过要求。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媒体模型只有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权。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不能新增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删除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替换商品，不能豁免库存或改搭配结论。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视觉输出保存模型、版本、提示词哈希、源素材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和生成参数。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AIGC provenance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完整；外部自动标注不实现。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执行产品身份与搭配忠实度检查。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确定性绑定检查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+ VLM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辅助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QA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；不满足则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REWORK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，不能自动升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grade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每个视觉输出必须携带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asset_grade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disclaimer_text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缺字段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阻断；导出保持。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FR-907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视频生成、换装、商业级商品身份保障不实现。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接口存在不代表能力可调用。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FR-908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视觉投影只消费已通过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ContentValidation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的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ImageSequencePlan/ShotPlan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媒体模型不能自行改脚本、增加商品或决定叙事；若内容包未通过则不调用。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8.10 M10</w:t>
      </w:r>
      <w:r>
        <w:rPr>
          <w:rFonts w:ascii="Noto Sans CJK SC" w:hAnsi="Noto Sans CJK SC" w:eastAsia="Noto Sans CJK SC"/>
        </w:rPr>
        <w:t>｜交付前运行时验证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验证对象是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Finished Delivery Package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验证“成品是否仍忠实于合法决策”，与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L5C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语义分离。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检查库存快照新鲜度。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expired/changed SKU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阻断并回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L5A/L5B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检查内容与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Decision Bundle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一致。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商品、理由、替代、风险和结论不得漂移。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视觉开启时检查视觉与商品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搭配一致。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视觉问题只回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L8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；候选事实问题回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L5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DecisionTrace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provenance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asset_grade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disclaimer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完整。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缺一不可导出。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FR-1006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检查无自动发布动作。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发现发布调用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凭证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指令直接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fail closed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FR-1007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检查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Decision→Content→Script→Shot→Product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全链一致性。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商品、角色、机制、适用边界、风险、替代与证据关键字段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100%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对齐。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FR-1008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检查平台必填结构、脚本时长、钩子数量、脚本—镜头覆盖和制作可行性。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任何关键节点缺失或不可拍，阻断内容交付并定向返工。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FR-1009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检查互动包无身份伪装、虚假评价或诱导性争论。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命中则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CONTENT-005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硬阻断，不得用“仅供运营参考”绕过。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8.11 M11</w:t>
      </w:r>
      <w:r>
        <w:rPr/>
        <w:t>｜人工审核与发布表现回传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Reviewer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工作台只显示被指派任务和当前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越权任务不可枚举。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ACCEPT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MINOR_EDIT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REWORK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REJECT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每个动作要求理由码；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REWORK/REJECT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要求文字说明。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HumanReviewDelta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Before/After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、原因码、自由文本、严重度、影响维度、审核人和角色。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字段级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diff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可回放；不存为一段不可解析备注。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MINOR_EDIT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只允许非决策字段直接修改。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商品、场景、规则、库存、事实、推荐结论变化自动转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REWORK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审核接受后仍不得自动发布。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系统只允许导出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下载。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FR-1106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PublicationRecord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：平台、账号、外部作品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ID/URL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、发布版本、发布时间与状态。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系统不发布，只绑定人工外部动作；每次内容版本与外部作品可追溯。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FR-1107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支持任务到期提醒。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通过邮件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站内通知，不建通用通知平台。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FR-1108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PublicationMetricSnapshot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深度回传。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按平台保存曝光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播放、点击、平均观看、完播、点赞、评论、分享、收藏、转粉、商品点击等可用字段和口径版本。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FR-1109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支持表单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/CSV/XLSX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导入平台指标。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逐列映射、口径校验、缺失标记；不依赖实时平台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API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才能闭环。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FR-1110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仅使用官方授权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API Adapter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自动同步平台数据。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无官方能力或权限时保持手工导入；禁止抓取、模拟登录或绕过平台限制。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FR-1111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审核工作台同时展示专业底稿、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个创意方向、平台包、战力分项和证据。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Reviewer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可选择版本、字段级小改、定向返工；不能直接改商品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事实绕过决策链。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8.12 M12</w:t>
      </w:r>
      <w:r>
        <w:rPr>
          <w:rFonts w:ascii="Noto Sans CJK SC" w:hAnsi="Noto Sans CJK SC" w:eastAsia="Noto Sans CJK SC"/>
        </w:rPr>
        <w:t>｜导出与交付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FR-1201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导出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JSON + DecisionTrace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符合版本化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Schema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，包含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Run/Revision/Version Manifest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FR-1202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从同一个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ContentProductionPackage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渲染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DOCX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PDF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XLSX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TXT/MD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SRT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和配图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镜头示意。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所有格式由单一结构化对象生成；不得各自维护正文。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FR-1203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导出标准“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3+1”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压缩包。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0_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专业决策真源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+ 1_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内容投放物料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+ 2_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运营操盘手册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+ 3_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商品数据包；附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manifest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SHA-256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FR-1204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已导出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不可原位覆盖。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任何返工生成新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revision/version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；旧下载可追溯。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FR-1205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下载使用短期签名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URL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URL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过期后不能访问；权限再次校验。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FR-1206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首版不提供自动撤回或外部删除。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只能记录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EXTERNALLY_WITHDRAWN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FR-1207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专业决策真源默认仅内部可见；对外交付可按权限隐藏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DecisionTrace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细节。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导出策略可配置，但审计端始终保留完整真源。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FR-1208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每个平台目录包含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canonical JSON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与人类可用文件。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canonical JSON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是格式真源；文件名、版本和平台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profile_id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写入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manifest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8.13 M13</w:t>
      </w:r>
      <w:r>
        <w:rPr/>
        <w:t>｜内容表现证据与知识候选生命周期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ReviewDelta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Publication Evidence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Failure Case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和可选业务结果进入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Evidence Store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每条证据有来源、权限、时间和关联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证据可被提名为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Knowledge Candidate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提名不会直接影响运行时。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知识状态至少包含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CANDIDATE / IN_REVIEW / ACCEPTED / REJECTED / RELEASED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只有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授权领域负责人可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ACCEPT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Accepted Knowledge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可产生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Skill Update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Rule Update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Regression Test Update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更新必须新版本并跑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回归。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生产失败不得进入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STORE-A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边界测试确认运行服务无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凭证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路径。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Outcome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数据只能形成候选改进提案。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点击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退货不能直接改写专家规则。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FR-1307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模型微调不属于本运行时。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无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fine-tuning job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、训练数据导出或默认出口。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FR-1308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PublicationMetricSnapshot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自动形成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ContentOutcomeEvidence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保存口径、时间窗、账号、投流状态、价格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活动等已知混杂因素；不得只看绝对点赞。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FR-1309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Outcome Analyzer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生成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ContentPatternCandidate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候选含平台、叙事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风格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钩子特征、支持样本、反例、置信度和适用范围。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FR-1310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ContentPatternCandidate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经人工接受后生成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PlatformVoiceProfile/HookPattern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新版本。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禁止自动在线学习或直接覆盖；接受动作记录负责人、证据和回归结果。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FR-1311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外部表现不等于专业正确。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爆量但事实错误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低俗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虚假互动的内容不得晋级；专业和内容评分分开。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8.14 M14</w:t>
      </w:r>
      <w:r>
        <w:rPr/>
        <w:t>｜专业、内容与运营三张评分卡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/Skill/Rule/Provider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版本变化触发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STORE-R Regression 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失败阻断升级或回滚；永不写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STORE-A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evaluation_protocol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styling_policy_weights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使用两个独立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YAML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首次正式比较前冻结；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同时绑定哈希。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正式臂为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P-only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C-lite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D-full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D-system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仅历史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alias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D0/D1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不再是正式臂。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系统到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P-only Prompt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门必须停止并提醒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亲自填写。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禁止自动生成、替代或跳过；记录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 identity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盲化评审隐藏臂标签并随机呈现。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明确标注不是独立专业评审；记录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reviewer role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FR-1406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专业能力、内容作品能力、运营商业三张评分卡分离。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Metric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Threshold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Verdict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分开；禁止平均成一个“综合总分”。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Correct Refusal / Infeasibility Detection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独立评分。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高风险无解或证据不足场景必须允许拒绝。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C-lite vs D-full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仅在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material_delta=true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时运行。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否则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NOT_RUN / NO_MATERIAL_TREATMENT_DIFFERENCE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RV-F3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视觉对抗子集强制视觉输出。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商业任务关闭视觉不影响内部视觉能力测试。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FR-1410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依赖待上游就绪。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不阻断产品、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与现实证据工作；绑定时仍保持物理隔离。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FR-1411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实现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 Battle Proxy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（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PRE_FLIGHT_PROXY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）。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组件可解释、用于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个版本相对排序；未满足数据门时不输出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CTR/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完播率预测。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FR-1412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有足够同域历史数据后，可启用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CALIBRATED_PREDICTION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每平台独立；时间切分、概率校准、区间输出；不足则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INSUFFICIENT_EVIDENCE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FR-1413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短视频表现模型必须处理视频时长偏差。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不把原始观看时长直接当满意度；使用相对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分位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时长归一指标并记录定义。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FR-1414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内容盲评必须同时淘汰“漂亮但错误”和“正确但模板化”的稿件。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硬门先判事实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商品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安全；软评分再判洞察、钩子、平台语法、镜头和记忆点。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</w:rPr>
        <w:t>8.15 M15</w:t>
      </w:r>
      <w:r>
        <w:rPr>
          <w:rFonts w:ascii="Noto Sans CJK SC" w:hAnsi="Noto Sans CJK SC" w:eastAsia="Noto Sans CJK SC"/>
        </w:rPr>
        <w:t>｜运营、审计与单位经济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需求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验收口径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保存不可篡改式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Audit Event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：用户、动作、对象、前后版本、时间、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IP/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设备摘要。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关键状态变化均可追溯；日志不含秘密或完整敏感内容。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Model/Skill/Rule/Policy/Schema Version Manifest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任何交付可定位具体版本，不使用漂移的“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latest”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Pinned Upstream Reuse Record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每项复用资产记录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commit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SHA-256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path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和适配说明。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首版手工录入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Unit Economics Ledger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engagement+period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；不建自动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FinOps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；支持成本与贡献额。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暴露运行指标、错误率、成本、队列和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可用性。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仪表盘可查看，关键阈值可告警。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FR-1506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支持备份、恢复演练和审计导出。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发布前至少完成一次从备份恢复到独立环境。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FR-1507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保存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PlatformGrammarProfile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ContentPackage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BattleScore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PublicationMetric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的版本与审计。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任一导出可定位内容策略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平台语法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钩子库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评测协议版本。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FR-1508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支持阿里云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冷部署、健康检查、滚动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可回滚更新。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全新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可完成登录→上传→运行→内容编译→审核→导出；失败可回上一镜像。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FR-1509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使用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RAM Role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临时访问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OSS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RDS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仅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VPC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内网，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Secret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Git/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镜像。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撤销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Role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后访问立即失败；仓库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前端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Bundle/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日志中长期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AccessKey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46" w:name="__RefHeading___Toc17951_1895470246"/>
      <w:bookmarkEnd w:id="46"/>
      <w:r>
        <w:rPr>
          <w:rFonts w:eastAsia="Noto Sans CJK SC" w:ascii="Noto Sans CJK SC" w:hAnsi="Noto Sans CJK SC"/>
        </w:rPr>
        <w:t xml:space="preserve">9. </w:t>
      </w:r>
      <w:r>
        <w:rPr>
          <w:rFonts w:ascii="Noto Sans CJK SC" w:hAnsi="Noto Sans CJK SC" w:eastAsia="Noto Sans CJK SC"/>
        </w:rPr>
        <w:t>业务规则、状态机与错误体系</w:t>
      </w:r>
    </w:p>
    <w:p>
      <w:pPr>
        <w:pStyle w:val="Heading2"/>
        <w:rPr/>
      </w:pPr>
      <w:bookmarkStart w:id="47" w:name="__RefHeading___Toc17953_1895470246"/>
      <w:bookmarkEnd w:id="47"/>
      <w:r>
        <w:rPr>
          <w:rFonts w:eastAsia="Noto Sans CJK SC" w:ascii="Noto Sans CJK SC" w:hAnsi="Noto Sans CJK SC"/>
        </w:rPr>
        <w:t xml:space="preserve">9.1 </w:t>
      </w:r>
      <w:r>
        <w:rPr>
          <w:rFonts w:ascii="Noto Sans CJK SC" w:hAnsi="Noto Sans CJK SC" w:eastAsia="Noto Sans CJK SC"/>
        </w:rPr>
        <w:t>事实优先级与冲突规则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等级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事实类型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可覆盖谁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冲突处理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权威结构化事实：品牌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/PIM/ERP/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人工录入且确认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T2-T4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同等级冲突进入人工确认；不自动挑选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人工确认的视觉事实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T3-T4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必须记录确认人和来源图片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有来源与置信度的视觉推断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仅覆盖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T4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低置信度保持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unknown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；不得推断禁止属性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T4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一般模型推断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不能覆盖任何上级事实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只能用于开放审美推理，不能作为商品事实真源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48" w:name="__RefHeading___Toc17955_1895470246"/>
      <w:bookmarkEnd w:id="48"/>
      <w:r>
        <w:rPr>
          <w:rFonts w:eastAsia="Noto Sans CJK SC" w:ascii="Noto Sans CJK SC" w:hAnsi="Noto Sans CJK SC"/>
        </w:rPr>
        <w:t xml:space="preserve">9.2 Run </w:t>
      </w:r>
      <w:r>
        <w:rPr>
          <w:rFonts w:ascii="Noto Sans CJK SC" w:hAnsi="Noto Sans CJK SC" w:eastAsia="Noto Sans CJK SC"/>
        </w:rPr>
        <w:t>状态机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主要下一步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DRAFT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任务草稿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用户编辑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SUBMITTED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输入冻结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排队进入解析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GROUNDING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接地与规范化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生成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Canonical Context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CONSTRAINING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L5A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硬约束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形成合法空间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REASONING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模型多解推理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生成候选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CANDIDATE_VALIDATING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L5C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验证候选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DECISION_ASSEMBLING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L6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Ranker + Bundle + Trace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CONTENT_STRATEGIZING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基于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生成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个创意方向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选择叙事类型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内容风格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平台策略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VISUAL_PROJECTING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L8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可选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生成概念视觉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DELIVERY_VALIDATING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L9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成品复验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HUMAN_REVIEW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L10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等待人工动作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ACCEPTED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审核通过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允许导出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REWORK_REQUESTED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定向返工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按影响维度回跳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审核拒绝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关闭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Revision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EXPORTED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已导出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FAILED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运行失败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保留可行动错误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CANCELLED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用户取消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停止后续作业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CONTENT_COMPILING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按目标平台编译结构化作品包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生成文案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脚本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镜头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互动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商品物料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CONTENT_VALIDATING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内容确定性复验与战力预检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通过后进入视觉或人工审核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OUTCOME_CAPTURED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外部发布状态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指标已回传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形成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Evidence/Pattern Candidate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49" w:name="__RefHeading___Toc17957_1895470246"/>
      <w:bookmarkEnd w:id="49"/>
      <w:r>
        <w:rPr>
          <w:rFonts w:eastAsia="Noto Sans CJK SC" w:ascii="Noto Sans CJK SC" w:hAnsi="Noto Sans CJK SC"/>
        </w:rPr>
        <w:t xml:space="preserve">9.3 Targeted Rework </w:t>
      </w:r>
      <w:r>
        <w:rPr>
          <w:rFonts w:ascii="Noto Sans CJK SC" w:hAnsi="Noto Sans CJK SC" w:eastAsia="Noto Sans CJK SC"/>
        </w:rPr>
        <w:t>路由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影响维度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回跳位置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示例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FACT / INVENTORY / PRODUCT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L3 → L5A/L5B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库存失效、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SKU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错、事实缺失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CANDIDATE / STYLING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L5A/L5B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需要换主角、方案不适配场景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CONTENT_STRATEGY / PERSONA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C1/C2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叙事类型、内容风格、人设连续性、平台语法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VISUAL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L8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画面偏离商品、构图或比例问题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EXPORT_FORMAT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L8/L11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文件排版、字段缺失，不重做专业决策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HOOK / TITLE / COPY / SCRIPT / SHOT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C2/C3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只重做受影响的平台字段，不重做专业决策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PLATFORM PROFILE / METRIC MAP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Content Config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版本变化；触发内容回归，不影响旧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Revision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0" w:name="__RefHeading___Toc17959_1895470246"/>
      <w:bookmarkEnd w:id="50"/>
      <w:r>
        <w:rPr>
          <w:rFonts w:eastAsia="Noto Sans CJK SC" w:ascii="Noto Sans CJK SC" w:hAnsi="Noto Sans CJK SC"/>
        </w:rPr>
        <w:t xml:space="preserve">9.4 Knowledge </w:t>
      </w:r>
      <w:r>
        <w:rPr>
          <w:rFonts w:ascii="Noto Sans CJK SC" w:hAnsi="Noto Sans CJK SC" w:eastAsia="Noto Sans CJK SC"/>
        </w:rPr>
        <w:t>状态机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140" w:type="dxa"/>
          <w:start w:w="160" w:type="dxa"/>
          <w:bottom w:w="140" w:type="dxa"/>
          <w:end w:w="16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  <w:cantSplit w:val="true"/>
        </w:trPr>
        <w:tc>
          <w:tcPr>
            <w:tcW w:w="9866" w:type="dxa"/>
            <w:tcBorders/>
            <w:shd w:fill="F6F8FA"/>
          </w:tcPr>
          <w:p>
            <w:pPr>
              <w:pStyle w:val="Normal"/>
              <w:keepLines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RAW_EVIDENCE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│ triage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KNOWLEDGE_CANDIDATE ──► REJECTED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│ review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IN_REVIEW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│ Founder / authorized domain acceptance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ACCEPTED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├──► SKILL_UPDATE_CANDIDATE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├──► RULE_UPDATE_CANDIDATE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└──► REGRESSION_TEST_CANDIDATE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      │ STORE-R regression PASS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      ▼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   RELEASED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任何路径 ─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X─► STORE-A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1" w:name="__RefHeading___Toc17961_1895470246"/>
      <w:bookmarkEnd w:id="51"/>
      <w:r>
        <w:rPr>
          <w:rFonts w:eastAsia="Noto Sans CJK SC" w:ascii="Noto Sans CJK SC" w:hAnsi="Noto Sans CJK SC"/>
        </w:rPr>
        <w:t xml:space="preserve">9.5 </w:t>
      </w:r>
      <w:r>
        <w:rPr>
          <w:rFonts w:ascii="Noto Sans CJK SC" w:hAnsi="Noto Sans CJK SC" w:eastAsia="Noto Sans CJK SC"/>
        </w:rPr>
        <w:t>错误设计原则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错误必须面向用户动作，不以内部 </w:t>
      </w:r>
      <w:r>
        <w:rPr>
          <w:rFonts w:eastAsia="Microsoft YaHei" w:ascii="Arial" w:hAnsi="Arial"/>
          <w:color w:val="18212B"/>
          <w:sz w:val="20"/>
        </w:rPr>
        <w:t xml:space="preserve">Checker </w:t>
      </w:r>
      <w:r>
        <w:rPr>
          <w:rFonts w:ascii="Arial" w:hAnsi="Arial" w:eastAsia="Microsoft YaHei"/>
          <w:color w:val="18212B"/>
          <w:sz w:val="20"/>
        </w:rPr>
        <w:t>名称作为用户错误码。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阻断错误必须说明：发生了什么、为什么不能继续、用户下一步、是否可重试。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同一错误码语义稳定；新增语义用新码，不复用旧码“换皮”。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错误码分域：</w:t>
      </w:r>
      <w:r>
        <w:rPr>
          <w:rFonts w:eastAsia="Microsoft YaHei" w:ascii="Arial" w:hAnsi="Arial"/>
          <w:color w:val="18212B"/>
          <w:sz w:val="20"/>
        </w:rPr>
        <w:t>AUTH / INPUT / FACT / RULE / MODEL / CAND / DEC / VIS / DEL / REVIEW / EXPORT / EVAL / STORE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Heading2"/>
        <w:rPr/>
      </w:pPr>
      <w:bookmarkStart w:id="52" w:name="__RefHeading___Toc17963_1895470246"/>
      <w:bookmarkEnd w:id="52"/>
      <w:r>
        <w:rPr>
          <w:rFonts w:eastAsia="Noto Sans CJK SC" w:ascii="Noto Sans CJK SC" w:hAnsi="Noto Sans CJK SC"/>
        </w:rPr>
        <w:t xml:space="preserve">9.6 </w:t>
      </w:r>
      <w:r>
        <w:rPr>
          <w:rFonts w:ascii="Noto Sans CJK SC" w:hAnsi="Noto Sans CJK SC" w:eastAsia="Noto Sans CJK SC"/>
        </w:rPr>
        <w:t>核心停止条件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停止条件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系统动作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用户可行动作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未授权或任务未指派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立即拒绝，不泄露对象存在性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联系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获取指派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输入包含恶意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不支持文件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隔离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拒绝文件；不进入模型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重新上传支持格式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权威事实冲突或关键事实缺失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停止或缩窄结论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人工确认、补充字段或接受未知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合法候选空间为空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NO_LEGAL_CANDIDATE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补货、调整商品范围或可协商偏好；不得放松硬规则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模型输出两次不合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Schema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停止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MODEL_OUTPUT_INVALID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重试新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或切换已验证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成本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时间预算耗尽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停止并保留已有结果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提高预算或缩小任务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库存过期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商品失效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阻断导出并定向返工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刷新快照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替换商品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发现自动发布动作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立即阻断并记录安全事件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仅允许人工外部发布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任何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访问尝试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拒绝、告警、停止相关进程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安全调查；不得“为了验证隔离”登录隐藏侧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 xml:space="preserve">缺目标平台或 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PlatformGrammarProfile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不可用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停止内容编译，保留专业决策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选择已支持平台或补齐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Profile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；不得用通用稿冒充平台原生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内容引用事实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商品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脚本镜头不一致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阻断交付并定向回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C2/C3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修正具体字段；若专业真源错误则回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L5/L6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尝试生成伪装用户评论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虚假评价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硬阻断并记录安全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合规事件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改为官方账号可使用的问答与响应模板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平台表现样本不足或口径不稳定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CONTENT_PERFORMANCE_MODEL=INSUFFICIENT_EVIDENCE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只使用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Proxy/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人工判断，不输出概率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3" w:name="__RefHeading___Toc28861_1747261588"/>
      <w:bookmarkEnd w:id="53"/>
      <w:r>
        <w:rPr/>
        <w:t xml:space="preserve">9.7 </w:t>
      </w:r>
      <w:r>
        <w:rPr/>
        <w:t>内容生产硬规则与软目标</w:t>
      </w:r>
    </w:p>
    <w:tbl>
      <w:tblPr>
        <w:tblW w:w="9867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系统行为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6"/>
              </w:rPr>
              <w:t>硬门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6"/>
              </w:rPr>
              <w:t xml:space="preserve">Decision—Content </w:t>
            </w:r>
            <w:r>
              <w:rPr>
                <w:rFonts w:ascii="Arial" w:hAnsi="Arial" w:eastAsia="Microsoft YaHei"/>
                <w:b w:val="false"/>
                <w:sz w:val="16"/>
              </w:rPr>
              <w:t>关键字段一致；商品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/SKU </w:t>
            </w:r>
            <w:r>
              <w:rPr>
                <w:rFonts w:ascii="Arial" w:hAnsi="Arial" w:eastAsia="Microsoft YaHei"/>
                <w:b w:val="false"/>
                <w:sz w:val="16"/>
              </w:rPr>
              <w:t>真实；事实有证据；品牌</w:t>
            </w:r>
            <w:r>
              <w:rPr>
                <w:rFonts w:eastAsia="Microsoft YaHei" w:ascii="Arial" w:hAnsi="Arial"/>
                <w:b w:val="false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sz w:val="16"/>
              </w:rPr>
              <w:t>品类</w:t>
            </w:r>
            <w:r>
              <w:rPr>
                <w:rFonts w:eastAsia="Microsoft YaHei" w:ascii="Arial" w:hAnsi="Arial"/>
                <w:b w:val="false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sz w:val="16"/>
              </w:rPr>
              <w:t>未成年人安全；无伪装互动；无自动发布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>任何一项失败即阻断，不允许用高战力分抵消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6"/>
              </w:rPr>
              <w:t>软目标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>注意力、叙事张力、搜索意图、平台原生、分享</w:t>
            </w:r>
            <w:r>
              <w:rPr>
                <w:rFonts w:eastAsia="Microsoft YaHei" w:ascii="Arial" w:hAnsi="Arial"/>
                <w:b w:val="false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sz w:val="16"/>
              </w:rPr>
              <w:t>收藏动机、镜头记忆点、商品自然融入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在合法空间内排序与建议；允许多解和 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sz w:val="16"/>
              </w:rPr>
              <w:t>改选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6"/>
              </w:rPr>
              <w:t>不可行性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>资源不足、商品池不足、平台目标冲突、商业目标与最低专业质量冲突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返回 </w:t>
            </w:r>
            <w:r>
              <w:rPr>
                <w:rFonts w:eastAsia="Microsoft YaHei" w:ascii="Arial" w:hAnsi="Arial"/>
                <w:b w:val="false"/>
                <w:sz w:val="16"/>
              </w:rPr>
              <w:t>NEEDS_RESOURCE / NO_FEASIBLE_SOLUTION</w:t>
            </w:r>
            <w:r>
              <w:rPr>
                <w:rFonts w:ascii="Arial" w:hAnsi="Arial" w:eastAsia="Microsoft YaHei"/>
                <w:b w:val="false"/>
                <w:sz w:val="16"/>
              </w:rPr>
              <w:t>；不强凑垃圾内容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6"/>
              </w:rPr>
              <w:t>算法不确定性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>平台权重不可见、规则会变化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6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sz w:val="16"/>
              </w:rPr>
              <w:t>记录证据等级与日期；通过现实数据迭代，不伪造确定值</w:t>
            </w:r>
          </w:p>
        </w:tc>
      </w:tr>
    </w:tbl>
    <w:p>
      <w:pPr>
        <w:pStyle w:val="Heading1"/>
        <w:keepNext w:val="true"/>
        <w:pageBreakBefore w:val="false"/>
        <w:rPr/>
      </w:pPr>
      <w:bookmarkStart w:id="54" w:name="__RefHeading___Toc17965_1895470246"/>
      <w:bookmarkEnd w:id="54"/>
      <w:r>
        <w:rPr>
          <w:rFonts w:eastAsia="Noto Sans CJK SC" w:ascii="Noto Sans CJK SC" w:hAnsi="Noto Sans CJK SC"/>
        </w:rPr>
        <w:t xml:space="preserve">10. </w:t>
      </w:r>
      <w:r>
        <w:rPr>
          <w:rFonts w:ascii="Noto Sans CJK SC" w:hAnsi="Noto Sans CJK SC" w:eastAsia="Noto Sans CJK SC"/>
        </w:rPr>
        <w:t>数据架构与数据字典</w:t>
      </w:r>
    </w:p>
    <w:p>
      <w:pPr>
        <w:pStyle w:val="Heading2"/>
        <w:rPr/>
      </w:pPr>
      <w:bookmarkStart w:id="55" w:name="__RefHeading___Toc17967_1895470246"/>
      <w:bookmarkEnd w:id="55"/>
      <w:r>
        <w:rPr>
          <w:rFonts w:eastAsia="Noto Sans CJK SC" w:ascii="Noto Sans CJK SC" w:hAnsi="Noto Sans CJK SC"/>
        </w:rPr>
        <w:t xml:space="preserve">10.1 </w:t>
      </w:r>
      <w:r>
        <w:rPr>
          <w:rFonts w:ascii="Noto Sans CJK SC" w:hAnsi="Noto Sans CJK SC" w:eastAsia="Noto Sans CJK SC"/>
        </w:rPr>
        <w:t>数据分层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存储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可变性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长期真源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Brand Truth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、规则、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Persona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Voice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Accepted Knowledge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PostgreSQL + Git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版本文件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新版本替代；旧版本保留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运行时事实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Task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Input Snapshot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Inventory Snapshot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Candidates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状态推进；关键快照不可变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大对象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图片、文件、导出、媒体包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对象存储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内容寻址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不可变，元数据可追加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审计与证据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Audit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ReviewDelta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Evidence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Publication Result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追加写；不原位篡改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评测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Protocol/Weights/Run Manifest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STORE-R Regression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Git + PostgreSQL/Object Storage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版本化；正式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绑定哈希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隐藏资产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独立安全主体与存储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运行时无访问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内容策略与作品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NarrativeType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ContentStyle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PlatformGrammar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CreativeDirection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ContentPackage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Git versioned config + PostgreSQL + Object Storage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配置版本化；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Package/Revision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不可变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发布表现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PublicationRecord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MetricSnapshot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PatternCandidate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PostgreSQL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指标快照追加写；候选经人工接受后新版本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6" w:name="__RefHeading___Toc17969_1895470246"/>
      <w:bookmarkEnd w:id="56"/>
      <w:r>
        <w:rPr>
          <w:rFonts w:eastAsia="Noto Sans CJK SC" w:ascii="Noto Sans CJK SC" w:hAnsi="Noto Sans CJK SC"/>
        </w:rPr>
        <w:t xml:space="preserve">10.2 </w:t>
      </w:r>
      <w:r>
        <w:rPr>
          <w:rFonts w:ascii="Noto Sans CJK SC" w:hAnsi="Noto Sans CJK SC" w:eastAsia="Noto Sans CJK SC"/>
        </w:rPr>
        <w:t>核心实体字典</w:t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实体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关键字段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分类</w:t>
            </w:r>
          </w:p>
        </w:tc>
        <w:tc>
          <w:tcPr>
            <w:tcW w:w="197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可变性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User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user_id, email, status, created_at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身份主体；不删除历史审核身份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/PII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可停用，不硬删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Invitation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invitation_id, token_hash, role, scope, expires_at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邀请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过期后保留审计摘要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RoleAssignment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user_id, role, scope_type, scope_id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权限绑定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版本化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可撤销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Brand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brand_id, name, status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品牌根对象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可停用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BrandTruthPack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brand_id, version, style_space, semantics, restrictions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品牌事实与语义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不可变版本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BrandRuleSet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rule_set_id, version, rules, effective_at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品牌硬规则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不可变版本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product_id, brand_id, sku, style_code, color_code, category_id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规范商品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新版本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状态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ProductFact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product_id, field, value, authority_tier, provenance, confidence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字段级事实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替代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ProductImageAsset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asset_id, product_id, object_key, sha256, media_type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商品图片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内容不可变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InventorySnapshot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snapshot_id, as_of, expires_at, source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库存快照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高敏业务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InventoryItem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snapshot_id, product_id, location, sellable_qty, status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快照明细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高敏业务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随快照不可变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StylingTask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task_id, title, scene, category_id, owner, status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任务根对象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草稿可改；提交后版本化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TaskInputManifest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task_id, asset_refs, brand_version, inventory_snapshot_id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冻结输入清单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ExecutionDirective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task_id, visual_mode, cost_limit, deadline, projections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运行指令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task 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StylingRun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run_id, task_id, state, manifest, cost, timing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运行根对象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状态机推进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RunStep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step_id, run_id, step_type, status, input_refs, output_refs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可重放步骤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追加状态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CandidateOutfit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candidate_id, run_id, thesis, status, score_components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候选搭配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CandidateItem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candidate_id, product_id, role, position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候选商品引用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ValidationResult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object_type/id, rule_results, verdict, evidence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L5C/L9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验证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StylingDecisionBundle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decision_id, recommended, alternatives, thesis, risks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单一专业决策真源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DecisionTrace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decision_id, facts, rules, candidates, exclusions, versions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决策轨迹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StylistPersonaProfile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persona_id, version, traits, boundaries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搭配师人设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版本化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PersonaMemorySnapshot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persona_id, version, memory_items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人设记忆快照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不可变版本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PublishedViewpointLedger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persona_id, viewpoint, evidence_ref, status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已发表观点台账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撤销状态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PlatformVoiceProfile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platform_id, version, structure, tone, forbidden_patterns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平台语感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版本化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NarrativeProjection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projection_id, decision_id, platform, content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叙事投影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VisualProjection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visual_id, decision_id, asset_ref, model, prompt_hash, grade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视觉投影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DeliveryPackage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package_id, revision_id, content_refs, visual_refs, validation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成品交付包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化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ReviewAssignment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assignment_id, task_id, reviewer_id, due_at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审核指派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可重指派，留历史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HumanReviewDelta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delta_id, before, after, reason, severity, dimension, reviewer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人工修改差异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追加写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ReviewDecision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review_id, action, reason, reviewer, revision_id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审核结论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ExportRevision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export_id, package_id, format, object_key, sha256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导出版本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PublicationResult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result_id, package_id, status, external_ref, returned_by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外部发布结果回传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纠正需新记录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EvidenceRecord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evidence_id, type, source_ref, payload_ref, permissions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证据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商业敏感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追加写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KnowledgeCandidate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candidate_id, evidence_refs, proposed_type, status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候选知识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状态机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AcceptedKnowledge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knowledge_id, version, scope, content_ref, accepted_by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已接受知识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核心资产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不可变版本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RegressionCase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case_id, source_failure, expected_boundary, status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回归用例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版本化；不进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STORE-A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EvaluationProtocol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protocol_id, version, metrics, thresholds, freeze_status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评测协议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Git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冻结版本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EvaluationRun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eval_run_id, arms, manifests, results, reviewer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评测运行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PinnedReuseRecord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record_id, source_commit, path, sha256, adaptation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上游复用钉版本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不可变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UnitEconomicsLedger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ledger_id, engagement_id, period, costs, charge, evidence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单位经济台账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财务敏感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审核后锁定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AuditEvent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event_id, actor, action, object, before/after refs, timestamp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安全敏感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追加写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BrandOnboarding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brand_id, status, checklist, validation_report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品牌接入状态与就绪门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状态机推进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TaskBrandBinding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task_id, brand_id, role, truth/rule/profile versions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跨品牌任务绑定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随任务快照不可变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UploadAsset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asset_id, original_name, detected_type, size, sha256, status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原始上传与隔离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DerivedAsset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source_asset_id, derivative_type, transform_manifest, sha256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归一化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缩略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预览派生件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ImportJob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import_id, files, success/warning/rejected, mapping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批量上传解析与逐文件反馈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状态机推进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CommercialProductFact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product_id, cost, price, margin, age, velocity, role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可选商业优化事实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高敏业务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版本化快照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CommercialObjective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task_id, objective, constraints, weights, min_quality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清库存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毛利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/AOV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等软目标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高敏业务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随任务不可变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NarrativeTypeDefinition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type_id, version, required_beats, fit, anti_patterns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叙事类型注册表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Git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版本化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ContentStyleProfile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style_id, version, tone, rhythm, shot/audio preferences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内容作品风格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版本化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PlatformGrammarProfile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platform_id, version, as_of, evidence_level, grammar, metrics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平台原生语法与指标口径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版本化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HookPattern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pattern_id, platform, mechanism, allowed/forbidden claims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钩子机制库；不是固定句库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版本化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CreativeDirection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direction_id, narrative_type, content_style, hook, fit, cost, risk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个创意方向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ContentProductionPackage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decision_id, platforms, strategy, assets, validation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内容作品单一结构化真源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Revision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化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CopyAsset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titles, cover, body, CTA, keywords, claims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标题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正文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封面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/CTA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随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Package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ScriptAsset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duration, beats, voiceover, captions, cues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口播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字幕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节拍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随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Package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ShotPlan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shots, framing, action, product_refs, continuity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分镜与拍摄语法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随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Package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InteractionPlaybook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pinned_comments, FAQs, objections, responses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官方账号互动响应包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随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Package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ContentValidationResult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hard_gates, coverage, verdict, issues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内容成品复验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内部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ContentBattleScore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package_id, mode, components, total, uncertainty, model_version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内容战力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Proxy/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预测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内部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不可变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PublicationRecord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publication_id, package_id, platform, account, external_id, status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外部发布绑定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追加状态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PublicationMetricSnapshot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publication_id, as_of, metric_schema, values, source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平台表现时间序列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高敏业务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追加写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ContentPatternCandidate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candidate_id, platform, pattern, support, counterevidence, confidence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内容经验候选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状态机推进</w:t>
            </w:r>
          </w:p>
        </w:tc>
      </w:tr>
      <w:tr>
        <w:trPr/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PlatformProfileUpdateCandidate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candidate_id, target_profile, proposed_delta, evidence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平台语法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语感更新候选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商业敏感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人工接受后生成新版本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7" w:name="__RefHeading___Toc17971_1895470246"/>
      <w:bookmarkEnd w:id="57"/>
      <w:r>
        <w:rPr>
          <w:rFonts w:eastAsia="Noto Sans CJK SC" w:ascii="Noto Sans CJK SC" w:hAnsi="Noto Sans CJK SC"/>
        </w:rPr>
        <w:t xml:space="preserve">10.3 </w:t>
      </w:r>
      <w:r>
        <w:rPr>
          <w:rFonts w:ascii="Noto Sans CJK SC" w:hAnsi="Noto Sans CJK SC" w:eastAsia="Noto Sans CJK SC"/>
        </w:rPr>
        <w:t>关键枚举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枚举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允许值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CategoryId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WOMENSWEAR | KIDSWEAR | TEEN | FAMILY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SPORT=FUTURE_DISABLED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FactAuthorityTier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STRUCTURED_AUTHORITY | HUMAN_CONFIRMED_VISUAL | VISUAL_INFERENCE | GENERAL_MODEL_INFERENCE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VisualMode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OFF | ON | FORCED_ON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AssetGrade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CONCEPT_ONLY | CONTENT_GRADE | COMMERCE_GRADE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（首版只承诺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CONCEPT_ONLY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）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ReviewAction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ACCEPT | MINOR_EDIT | REWORK | REJECT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PublicationResultStatus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PUBLISHED | NOT_PUBLISHED | PUBLISHED_AFTER_EDIT | EXTERNALLY_WITHDRAWN | UNKNOWN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EvaluationVerdict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PASS | FAIL | INSUFFICIENT_EVIDENCE | NOT_RUN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KnowledgeState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CANDIDATE | IN_REVIEW | ACCEPTED | REJECTED | RELEASED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BrandOnboardingStatus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DRAFT / DATA_IMPORTING / FACT_CONFIRMATION / RULE_CONFIGURATION / VALIDATION / PILOT_READY / ACTIVE / SUSPENDED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PlatformId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DOUYIN_SHORT_VIDEO / XHS_NOTE / WECHAT_CHANNELS_VIDEO / WECHAT_OFFICIAL_ACCOUNT_ARTICLE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ContentFormat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NOTE / SHORT_VIDEO_PACKAGE / CHANNELS_VIDEO_PACKAGE / LONG_ARTICLE / LIVE_PRODUCTION_SHEET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NarrativeType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MISCONCEPTION_REVERSAL / IDENTITY_SHIFT / CONFLICT_RECONCILIATION / PROFESSIONAL_DIAGNOSIS / ONE_ITEM_MULTI_SCENE / CHOICE / BRAND_WORLDVIEW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ContentBattleMode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PRE_FLIGHT_PROXY / CALIBRATED_PREDICTION / INSUFFICIENT_EVIDENCE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ClaimType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AUTHORITATIVE_FACT / HUMAN_CONFIRMED / VISUAL_OBSERVATION / PROFESSIONAL_JUDGMENT / HYPOTHETICAL_SCENARIO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TaskBrandRole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PRIMARY / SOURCE / ACCESSORY_PARTNER / EXCLUDED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8" w:name="__RefHeading___Toc17973_1895470246"/>
      <w:bookmarkEnd w:id="58"/>
      <w:r>
        <w:rPr>
          <w:rFonts w:eastAsia="Noto Sans CJK SC" w:ascii="Noto Sans CJK SC" w:hAnsi="Noto Sans CJK SC"/>
        </w:rPr>
        <w:t xml:space="preserve">10.4 </w:t>
      </w:r>
      <w:r>
        <w:rPr>
          <w:rFonts w:ascii="Noto Sans CJK SC" w:hAnsi="Noto Sans CJK SC" w:eastAsia="Noto Sans CJK SC"/>
        </w:rPr>
        <w:t>数据保留默认值（可配置）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建议默认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删除</w:t>
            </w:r>
            <w:r>
              <w:rPr>
                <w:rFonts w:eastAsia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归档规则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登录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Session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30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天或撤销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过期清理；保留安全事件摘要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原始上传文件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项目有效期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+ 180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天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engagement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归档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删除；法律保留另行配置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运行与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DecisionTrace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至少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年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用于审计、回归和客户争议；可匿名化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ReviewDelta / Audit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至少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年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追加写；不得随内容删除而失去责任链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导出文件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项目有效期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+ 1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年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对象存储生命周期；元数据长期保留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模型原始请求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响应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默认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30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天或不落原文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优先保存哈希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结构化结果；避免敏感数据长期保留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未成年人相关输入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最小化、项目结束后优先删除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不得持久化生物模板；依法务意见调整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59" w:name="__RefHeading___Toc17975_1895470246"/>
      <w:bookmarkEnd w:id="59"/>
      <w:r>
        <w:rPr>
          <w:rFonts w:eastAsia="Noto Sans CJK SC" w:ascii="Noto Sans CJK SC" w:hAnsi="Noto Sans CJK SC"/>
        </w:rPr>
        <w:t xml:space="preserve">11. </w:t>
      </w:r>
      <w:r>
        <w:rPr>
          <w:rFonts w:ascii="Noto Sans CJK SC" w:hAnsi="Noto Sans CJK SC" w:eastAsia="Noto Sans CJK SC"/>
        </w:rPr>
        <w:t xml:space="preserve">内部 </w:t>
      </w:r>
      <w:r>
        <w:rPr>
          <w:rFonts w:eastAsia="Noto Sans CJK SC" w:ascii="Noto Sans CJK SC" w:hAnsi="Noto Sans CJK SC"/>
        </w:rPr>
        <w:t>API</w:t>
      </w:r>
      <w:r>
        <w:rPr>
          <w:rFonts w:ascii="Noto Sans CJK SC" w:hAnsi="Noto Sans CJK SC" w:eastAsia="Noto Sans CJK SC"/>
        </w:rPr>
        <w:t>、任务与适配器合同</w:t>
      </w:r>
    </w:p>
    <w:p>
      <w:pPr>
        <w:pStyle w:val="Heading2"/>
        <w:rPr/>
      </w:pPr>
      <w:bookmarkStart w:id="60" w:name="__RefHeading___Toc17977_1895470246"/>
      <w:bookmarkEnd w:id="60"/>
      <w:r>
        <w:rPr>
          <w:rFonts w:eastAsia="Noto Sans CJK SC" w:ascii="Noto Sans CJK SC" w:hAnsi="Noto Sans CJK SC"/>
        </w:rPr>
        <w:t xml:space="preserve">11.1 API </w:t>
      </w:r>
      <w:r>
        <w:rPr>
          <w:rFonts w:ascii="Noto Sans CJK SC" w:hAnsi="Noto Sans CJK SC" w:eastAsia="Noto Sans CJK SC"/>
        </w:rPr>
        <w:t>原则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首版只有 </w:t>
      </w:r>
      <w:r>
        <w:rPr>
          <w:rFonts w:eastAsia="Microsoft YaHei" w:ascii="Arial" w:hAnsi="Arial"/>
          <w:color w:val="18212B"/>
          <w:sz w:val="20"/>
        </w:rPr>
        <w:t>Internal Application API</w:t>
      </w:r>
      <w:r>
        <w:rPr>
          <w:rFonts w:ascii="Arial" w:hAnsi="Arial" w:eastAsia="Microsoft YaHei"/>
          <w:color w:val="18212B"/>
          <w:sz w:val="20"/>
        </w:rPr>
        <w:t xml:space="preserve">；路径使用 </w:t>
      </w:r>
      <w:r>
        <w:rPr>
          <w:rFonts w:eastAsia="Microsoft YaHei" w:ascii="Arial" w:hAnsi="Arial"/>
          <w:color w:val="18212B"/>
          <w:sz w:val="20"/>
        </w:rPr>
        <w:t>/api/v1</w:t>
      </w:r>
      <w:r>
        <w:rPr>
          <w:rFonts w:ascii="Arial" w:hAnsi="Arial" w:eastAsia="Microsoft YaHei"/>
          <w:color w:val="18212B"/>
          <w:sz w:val="20"/>
        </w:rPr>
        <w:t xml:space="preserve">，但不构成对外公共 </w:t>
      </w:r>
      <w:r>
        <w:rPr>
          <w:rFonts w:eastAsia="Microsoft YaHei" w:ascii="Arial" w:hAnsi="Arial"/>
          <w:color w:val="18212B"/>
          <w:sz w:val="20"/>
        </w:rPr>
        <w:t xml:space="preserve">API </w:t>
      </w:r>
      <w:r>
        <w:rPr>
          <w:rFonts w:ascii="Arial" w:hAnsi="Arial" w:eastAsia="Microsoft YaHei"/>
          <w:color w:val="18212B"/>
          <w:sz w:val="20"/>
        </w:rPr>
        <w:t>承诺。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写请求支持 </w:t>
      </w:r>
      <w:r>
        <w:rPr>
          <w:rFonts w:eastAsia="Microsoft YaHei" w:ascii="Arial" w:hAnsi="Arial"/>
          <w:color w:val="18212B"/>
          <w:sz w:val="20"/>
        </w:rPr>
        <w:t>Idempotency-Key</w:t>
      </w:r>
      <w:r>
        <w:rPr>
          <w:rFonts w:ascii="Arial" w:hAnsi="Arial" w:eastAsia="Microsoft YaHei"/>
          <w:color w:val="18212B"/>
          <w:sz w:val="20"/>
        </w:rPr>
        <w:t xml:space="preserve">；创建 </w:t>
      </w:r>
      <w:r>
        <w:rPr>
          <w:rFonts w:eastAsia="Microsoft YaHei" w:ascii="Arial" w:hAnsi="Arial"/>
          <w:color w:val="18212B"/>
          <w:sz w:val="20"/>
        </w:rPr>
        <w:t>Run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Review Action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 xml:space="preserve">Export </w:t>
      </w:r>
      <w:r>
        <w:rPr>
          <w:rFonts w:ascii="Arial" w:hAnsi="Arial" w:eastAsia="Microsoft YaHei"/>
          <w:color w:val="18212B"/>
          <w:sz w:val="20"/>
        </w:rPr>
        <w:t>等重复请求不得产生双份结果。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API </w:t>
      </w:r>
      <w:r>
        <w:rPr>
          <w:rFonts w:ascii="Arial" w:hAnsi="Arial" w:eastAsia="Microsoft YaHei"/>
          <w:color w:val="18212B"/>
          <w:sz w:val="20"/>
        </w:rPr>
        <w:t xml:space="preserve">只返回授权范围内对象；错误使用稳定业务码 </w:t>
      </w:r>
      <w:r>
        <w:rPr>
          <w:rFonts w:eastAsia="Microsoft YaHei" w:ascii="Arial" w:hAnsi="Arial"/>
          <w:color w:val="18212B"/>
          <w:sz w:val="20"/>
        </w:rPr>
        <w:t>+ request_id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OpenAPI </w:t>
      </w:r>
      <w:r>
        <w:rPr>
          <w:rFonts w:ascii="Arial" w:hAnsi="Arial" w:eastAsia="Microsoft YaHei"/>
          <w:color w:val="18212B"/>
          <w:sz w:val="20"/>
        </w:rPr>
        <w:t xml:space="preserve">由 </w:t>
      </w:r>
      <w:r>
        <w:rPr>
          <w:rFonts w:eastAsia="Microsoft YaHei" w:ascii="Arial" w:hAnsi="Arial"/>
          <w:color w:val="18212B"/>
          <w:sz w:val="20"/>
        </w:rPr>
        <w:t xml:space="preserve">FastAPI </w:t>
      </w:r>
      <w:r>
        <w:rPr>
          <w:rFonts w:ascii="Arial" w:hAnsi="Arial" w:eastAsia="Microsoft YaHei"/>
          <w:color w:val="18212B"/>
          <w:sz w:val="20"/>
        </w:rPr>
        <w:t>生成，仅供内部开发与测试；不建设开发者门户。</w:t>
      </w:r>
    </w:p>
    <w:p>
      <w:pPr>
        <w:pStyle w:val="Heading2"/>
        <w:rPr/>
      </w:pPr>
      <w:bookmarkStart w:id="61" w:name="__RefHeading___Toc17979_1895470246"/>
      <w:bookmarkEnd w:id="61"/>
      <w:r>
        <w:rPr>
          <w:rFonts w:eastAsia="Noto Sans CJK SC" w:ascii="Noto Sans CJK SC" w:hAnsi="Noto Sans CJK SC"/>
        </w:rPr>
        <w:t xml:space="preserve">11.2 </w:t>
      </w:r>
      <w:r>
        <w:rPr>
          <w:rFonts w:ascii="Noto Sans CJK SC" w:hAnsi="Noto Sans CJK SC" w:eastAsia="Noto Sans CJK SC"/>
        </w:rPr>
        <w:t>主要端点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方法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路径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权限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/auth/invitations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创建邀请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/auth/session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登录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受邀用户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/auth/session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登出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撤销当前会话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登录用户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GET/POST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/brands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品牌列表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创建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/brands/{id}/truth-packs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新品牌事实版本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/brands/{id}/rule-sets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新规则版本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/products/imports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上传并解析商品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库存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/product-pool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查询规范商品池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/inventory-snapshots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导入库存快照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/tasks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创建任务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/tasks/{id}/submit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冻结任务输入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/tasks/{id}/runs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发起运行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/runs/{id}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查看运行与步骤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/runs/{id}/cancel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取消运行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/review-assignments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查看指派任务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Reviewer/Founder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/reviews/{id}/decisions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提交四类审核动作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Reviewer/Founder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/reviews/{id}/publication-results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回传外部发布结果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Reviewer/Founder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/delivery-packages/{id}/exports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生成导出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GET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/exports/{id}/download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获取签名下载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授权用户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/evidence/{id}/knowledge-candidates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提名候选知识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/knowledge-candidates/{id}/accept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接受知识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/evaluation-runs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发起离线评测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/unit-economics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人工录入台账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/brands/{id}/onboarding/validate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执行品牌接入就绪检查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/uploads/presign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获取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OSS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直传凭证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GET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/imports/{id}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查询逐文件解析结果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授权用户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/tasks/{id}/creative-directions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生成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个内容方向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/content-packages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按方向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平台编译内容包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GET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/content-packages/{id}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查看结构化内容与版本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授权用户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/content-packages/{id}/validate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执行内容硬门与战力预检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Founder/Operator/Service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/content-packages/{id}/rework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定向重做标题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钩子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脚本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镜头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Founder/Reviewer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/publications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绑定人工外部发布记录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Founder/Reviewer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/publications/{id}/metrics/import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导入平台表现快照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Founder/Operator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POST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/content-pattern-candidates/{id}/accept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接受内容模式并生成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新版本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Founder/Content Owner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62" w:name="__RefHeading___Toc17981_1895470246"/>
      <w:bookmarkEnd w:id="62"/>
      <w:r>
        <w:rPr>
          <w:rFonts w:eastAsia="Noto Sans CJK SC" w:ascii="Noto Sans CJK SC" w:hAnsi="Noto Sans CJK SC"/>
        </w:rPr>
        <w:t xml:space="preserve">11.3 Provider Adapter </w:t>
      </w:r>
      <w:r>
        <w:rPr>
          <w:rFonts w:ascii="Noto Sans CJK SC" w:hAnsi="Noto Sans CJK SC" w:eastAsia="Noto Sans CJK SC"/>
        </w:rPr>
        <w:t>接口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140" w:type="dxa"/>
          <w:start w:w="160" w:type="dxa"/>
          <w:bottom w:w="140" w:type="dxa"/>
          <w:end w:w="16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  <w:cantSplit w:val="true"/>
        </w:trPr>
        <w:tc>
          <w:tcPr>
            <w:tcW w:w="9866" w:type="dxa"/>
            <w:tcBorders/>
            <w:shd w:fill="F6F8FA"/>
          </w:tcPr>
          <w:p>
            <w:pPr>
              <w:pStyle w:val="Normal"/>
              <w:keepLines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class ModelAdapter(Protocol):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capability: Literal["llm", "vlm", "image"]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async def invoke(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self,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request: ModelRequest,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*,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timeout_s: int,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idempotency_key: str,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) -&gt; ModelResponse: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     """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必须返回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provider/model/version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usage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latency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raw_ref/hash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structured_output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error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"""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#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业务层只依赖此契约；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Provider SDK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只存在于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adapters/providers/&lt;name&gt;/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#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首版不实现动态路由；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由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capability_config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静态绑定。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63" w:name="__RefHeading___Toc17983_1895470246"/>
      <w:bookmarkEnd w:id="63"/>
      <w:r>
        <w:rPr>
          <w:rFonts w:eastAsia="Noto Sans CJK SC" w:ascii="Noto Sans CJK SC" w:hAnsi="Noto Sans CJK SC"/>
        </w:rPr>
        <w:t xml:space="preserve">11.4 Job Queue </w:t>
      </w:r>
      <w:r>
        <w:rPr>
          <w:rFonts w:ascii="Noto Sans CJK SC" w:hAnsi="Noto Sans CJK SC" w:eastAsia="Noto Sans CJK SC"/>
        </w:rPr>
        <w:t>合同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Job </w:t>
      </w:r>
      <w:r>
        <w:rPr>
          <w:rFonts w:ascii="Arial" w:hAnsi="Arial" w:eastAsia="Microsoft YaHei"/>
          <w:color w:val="18212B"/>
          <w:sz w:val="20"/>
        </w:rPr>
        <w:t>表字段：</w:t>
      </w:r>
      <w:r>
        <w:rPr>
          <w:rFonts w:eastAsia="Microsoft YaHei" w:ascii="Arial" w:hAnsi="Arial"/>
          <w:color w:val="18212B"/>
          <w:sz w:val="20"/>
        </w:rPr>
        <w:t>job_id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run_id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step_type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payload_ref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status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attempt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available_at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locked_by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locked_at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deadline</w:t>
      </w:r>
      <w:r>
        <w:rPr>
          <w:rFonts w:ascii="Arial" w:hAnsi="Arial" w:eastAsia="Microsoft YaHei"/>
          <w:color w:val="18212B"/>
          <w:sz w:val="20"/>
        </w:rPr>
        <w:t>、</w:t>
      </w:r>
      <w:r>
        <w:rPr>
          <w:rFonts w:eastAsia="Microsoft YaHei" w:ascii="Arial" w:hAnsi="Arial"/>
          <w:color w:val="18212B"/>
          <w:sz w:val="20"/>
        </w:rPr>
        <w:t>last_error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Worker </w:t>
      </w:r>
      <w:r>
        <w:rPr>
          <w:rFonts w:ascii="Arial" w:hAnsi="Arial" w:eastAsia="Microsoft YaHei"/>
          <w:color w:val="18212B"/>
          <w:sz w:val="20"/>
        </w:rPr>
        <w:t xml:space="preserve">通过 </w:t>
      </w:r>
      <w:r>
        <w:rPr>
          <w:rFonts w:eastAsia="Microsoft YaHei" w:ascii="Arial" w:hAnsi="Arial"/>
          <w:color w:val="18212B"/>
          <w:sz w:val="20"/>
        </w:rPr>
        <w:t xml:space="preserve">SELECT … FOR UPDATE SKIP LOCKED </w:t>
      </w:r>
      <w:r>
        <w:rPr>
          <w:rFonts w:ascii="Arial" w:hAnsi="Arial" w:eastAsia="Microsoft YaHei"/>
          <w:color w:val="18212B"/>
          <w:sz w:val="20"/>
        </w:rPr>
        <w:t xml:space="preserve">领取任务；同一 </w:t>
      </w:r>
      <w:r>
        <w:rPr>
          <w:rFonts w:eastAsia="Microsoft YaHei" w:ascii="Arial" w:hAnsi="Arial"/>
          <w:color w:val="18212B"/>
          <w:sz w:val="20"/>
        </w:rPr>
        <w:t xml:space="preserve">step </w:t>
      </w:r>
      <w:r>
        <w:rPr>
          <w:rFonts w:ascii="Arial" w:hAnsi="Arial" w:eastAsia="Microsoft YaHei"/>
          <w:color w:val="18212B"/>
          <w:sz w:val="20"/>
        </w:rPr>
        <w:t xml:space="preserve">的 </w:t>
      </w:r>
      <w:r>
        <w:rPr>
          <w:rFonts w:eastAsia="Microsoft YaHei" w:ascii="Arial" w:hAnsi="Arial"/>
          <w:color w:val="18212B"/>
          <w:sz w:val="20"/>
        </w:rPr>
        <w:t xml:space="preserve">idempotency_key </w:t>
      </w:r>
      <w:r>
        <w:rPr>
          <w:rFonts w:ascii="Arial" w:hAnsi="Arial" w:eastAsia="Microsoft YaHei"/>
          <w:color w:val="18212B"/>
          <w:sz w:val="20"/>
        </w:rPr>
        <w:t>唯一。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Worker </w:t>
      </w:r>
      <w:r>
        <w:rPr>
          <w:rFonts w:ascii="Arial" w:hAnsi="Arial" w:eastAsia="Microsoft YaHei"/>
          <w:color w:val="18212B"/>
          <w:sz w:val="20"/>
        </w:rPr>
        <w:t xml:space="preserve">心跳超时后允许重新领取；已提交 </w:t>
      </w:r>
      <w:r>
        <w:rPr>
          <w:rFonts w:eastAsia="Microsoft YaHei" w:ascii="Arial" w:hAnsi="Arial"/>
          <w:color w:val="18212B"/>
          <w:sz w:val="20"/>
        </w:rPr>
        <w:t xml:space="preserve">Provider </w:t>
      </w:r>
      <w:r>
        <w:rPr>
          <w:rFonts w:ascii="Arial" w:hAnsi="Arial" w:eastAsia="Microsoft YaHei"/>
          <w:color w:val="18212B"/>
          <w:sz w:val="20"/>
        </w:rPr>
        <w:t xml:space="preserve">调用若不可幂等，必须先查询 </w:t>
      </w:r>
      <w:r>
        <w:rPr>
          <w:rFonts w:eastAsia="Microsoft YaHei" w:ascii="Arial" w:hAnsi="Arial"/>
          <w:color w:val="18212B"/>
          <w:sz w:val="20"/>
        </w:rPr>
        <w:t xml:space="preserve">Provider request_id </w:t>
      </w:r>
      <w:r>
        <w:rPr>
          <w:rFonts w:ascii="Arial" w:hAnsi="Arial" w:eastAsia="Microsoft YaHei"/>
          <w:color w:val="18212B"/>
          <w:sz w:val="20"/>
        </w:rPr>
        <w:t>再决定重试。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队列规模或锁竞争被证明成为瓶颈前，不引入 </w:t>
      </w:r>
      <w:r>
        <w:rPr>
          <w:rFonts w:eastAsia="Microsoft YaHei" w:ascii="Arial" w:hAnsi="Arial"/>
          <w:color w:val="18212B"/>
          <w:sz w:val="20"/>
        </w:rPr>
        <w:t>Redis/Celery/Kafka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Heading1"/>
        <w:keepNext w:val="true"/>
        <w:pageBreakBefore w:val="false"/>
        <w:rPr/>
      </w:pPr>
      <w:bookmarkStart w:id="64" w:name="__RefHeading___Toc17985_1895470246"/>
      <w:bookmarkEnd w:id="64"/>
      <w:r>
        <w:rPr>
          <w:rFonts w:eastAsia="Noto Sans CJK SC" w:ascii="Noto Sans CJK SC" w:hAnsi="Noto Sans CJK SC"/>
        </w:rPr>
        <w:t xml:space="preserve">12. </w:t>
      </w:r>
      <w:r>
        <w:rPr>
          <w:rFonts w:ascii="Noto Sans CJK SC" w:hAnsi="Noto Sans CJK SC" w:eastAsia="Noto Sans CJK SC"/>
        </w:rPr>
        <w:t>交互设计与界面草图</w:t>
      </w:r>
    </w:p>
    <w:p>
      <w:pPr>
        <w:pStyle w:val="Heading2"/>
        <w:rPr/>
      </w:pPr>
      <w:bookmarkStart w:id="65" w:name="__RefHeading___Toc17987_1895470246"/>
      <w:bookmarkEnd w:id="65"/>
      <w:r>
        <w:rPr>
          <w:rFonts w:eastAsia="Noto Sans CJK SC" w:ascii="Noto Sans CJK SC" w:hAnsi="Noto Sans CJK SC"/>
        </w:rPr>
        <w:t xml:space="preserve">12.1 </w:t>
      </w:r>
      <w:r>
        <w:rPr>
          <w:rFonts w:ascii="Noto Sans CJK SC" w:hAnsi="Noto Sans CJK SC" w:eastAsia="Noto Sans CJK SC"/>
        </w:rPr>
        <w:t>信息架构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一级导航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核心页面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主要用户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工作台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待运行、运行中、待审核、最近任务、关键运营指标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任务列表、创建向导、运行详情、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Revision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历史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Founder/Operator/Reviewer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只读范围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商品池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导入、冲突确认、库存快照、事实来源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Founder/Operator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品牌规则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Truth Pack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、硬规则、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Category Policy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、影响预览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Assigned Tasks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Decision/Trace/Visual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、字段编辑、四类动作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Founder/Reviewer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评测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Protocol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状态、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Regression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、盲评队列、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Scorecard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、单位经济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设置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邀请、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Provider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、成本预算、导出模板、保留策略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内容工作台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创意方向、平台版本、战力分项、脚本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镜头、互动包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Founder/Operator/Reviewer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发布表现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Publication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绑定、指标导入、平台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品牌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内容类型复盘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Founder/Operator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6"/>
              </w:rPr>
              <w:t>品牌接入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Onboarding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检查、事实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规则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商品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授权就绪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Founder/Operator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66" w:name="__RefHeading___Toc17989_1895470246"/>
      <w:bookmarkEnd w:id="66"/>
      <w:r>
        <w:rPr>
          <w:rFonts w:eastAsia="Noto Sans CJK SC" w:ascii="Noto Sans CJK SC" w:hAnsi="Noto Sans CJK SC"/>
        </w:rPr>
        <w:t xml:space="preserve">12.2 </w:t>
      </w:r>
      <w:r>
        <w:rPr>
          <w:rFonts w:ascii="Noto Sans CJK SC" w:hAnsi="Noto Sans CJK SC" w:eastAsia="Noto Sans CJK SC"/>
        </w:rPr>
        <w:t>交互原则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先显示事实与硬约束状态，再显示模型观点；用户不应先看到一段漂亮文案再去找事实。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所有不确定字段使用“未知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待确认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推断</w:t>
      </w:r>
      <w:r>
        <w:rPr>
          <w:rFonts w:eastAsia="Microsoft YaHei" w:ascii="Arial" w:hAnsi="Arial"/>
          <w:color w:val="18212B"/>
          <w:sz w:val="20"/>
        </w:rPr>
        <w:t>+</w:t>
      </w:r>
      <w:r>
        <w:rPr>
          <w:rFonts w:ascii="Arial" w:hAnsi="Arial" w:eastAsia="Microsoft YaHei"/>
          <w:color w:val="18212B"/>
          <w:sz w:val="20"/>
        </w:rPr>
        <w:t>置信度”，不以浅灰小字偷偷隐藏。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运行详情显示真实步骤、成本、版本和错误；不展示拟人化“</w:t>
      </w:r>
      <w:r>
        <w:rPr>
          <w:rFonts w:eastAsia="Microsoft YaHei" w:ascii="Arial" w:hAnsi="Arial"/>
          <w:color w:val="18212B"/>
          <w:sz w:val="20"/>
        </w:rPr>
        <w:t xml:space="preserve">Agent </w:t>
      </w:r>
      <w:r>
        <w:rPr>
          <w:rFonts w:ascii="Arial" w:hAnsi="Arial" w:eastAsia="Microsoft YaHei"/>
          <w:color w:val="18212B"/>
          <w:sz w:val="20"/>
        </w:rPr>
        <w:t>正在思考”动画。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审核页把“非决策小改”和“会改变搭配的返工”分开，避免 </w:t>
      </w:r>
      <w:r>
        <w:rPr>
          <w:rFonts w:eastAsia="Microsoft YaHei" w:ascii="Arial" w:hAnsi="Arial"/>
          <w:color w:val="18212B"/>
          <w:sz w:val="20"/>
        </w:rPr>
        <w:t xml:space="preserve">Reviewer </w:t>
      </w:r>
      <w:r>
        <w:rPr>
          <w:rFonts w:ascii="Arial" w:hAnsi="Arial" w:eastAsia="Microsoft YaHei"/>
          <w:color w:val="18212B"/>
          <w:sz w:val="20"/>
        </w:rPr>
        <w:t>越过验证链。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危险动作二次确认：撤销邀请、停用规则、</w:t>
      </w:r>
      <w:r>
        <w:rPr>
          <w:rFonts w:eastAsia="Microsoft YaHei" w:ascii="Arial" w:hAnsi="Arial"/>
          <w:color w:val="18212B"/>
          <w:sz w:val="20"/>
        </w:rPr>
        <w:t>REJECT</w:t>
      </w:r>
      <w:r>
        <w:rPr>
          <w:rFonts w:ascii="Arial" w:hAnsi="Arial" w:eastAsia="Microsoft YaHei"/>
          <w:color w:val="18212B"/>
          <w:sz w:val="20"/>
        </w:rPr>
        <w:t>、删除未提交草稿；不可变对象不提供“覆盖保存”。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321050"/>
            <wp:effectExtent l="0" t="0" r="0" b="0"/>
            <wp:docPr id="3" name="Picture 3" descr="显示任务、运行中、待审核和可发布率等核心运营指标的工作台" title="Founder生产工作台界面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显示任务、运行中、待审核和可发布率等核心运营指标的工作台" title="Founder生产工作台界面草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3</w:t>
      </w:r>
      <w:r>
        <w:rPr>
          <w:rFonts w:ascii="Arial" w:hAnsi="Arial" w:eastAsia="Microsoft YaHei"/>
          <w:color w:val="637083"/>
          <w:sz w:val="17"/>
        </w:rPr>
        <w:t>｜</w:t>
      </w:r>
      <w:r>
        <w:rPr>
          <w:rFonts w:eastAsia="Microsoft YaHei" w:ascii="Arial" w:hAnsi="Arial"/>
          <w:color w:val="637083"/>
          <w:sz w:val="17"/>
        </w:rPr>
        <w:t xml:space="preserve">Founder </w:t>
      </w:r>
      <w:r>
        <w:rPr>
          <w:rFonts w:ascii="Arial" w:hAnsi="Arial" w:eastAsia="Microsoft YaHei"/>
          <w:color w:val="637083"/>
          <w:sz w:val="17"/>
        </w:rPr>
        <w:t>生产工作台：任务、运行、审核与真实运营指标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321050"/>
            <wp:effectExtent l="0" t="0" r="0" b="0"/>
            <wp:docPr id="4" name="Picture 4" descr="按输入、上下文、执行指令和确认四步创建搭配任务" title="创建搭配任务向导界面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按输入、上下文、执行指令和确认四步创建搭配任务" title="创建搭配任务向导界面草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4</w:t>
      </w:r>
      <w:r>
        <w:rPr>
          <w:rFonts w:ascii="Arial" w:hAnsi="Arial" w:eastAsia="Microsoft YaHei"/>
          <w:color w:val="637083"/>
          <w:sz w:val="17"/>
        </w:rPr>
        <w:t>｜创建任务向导：输入 → 上下文 → 执行指令 → 确认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321050"/>
            <wp:effectExtent l="0" t="0" r="0" b="0"/>
            <wp:docPr id="5" name="Picture 5" descr="显示运行状态机、候选方案和模型技能规则版本证据" title="运行详情界面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显示运行状态机、候选方案和模型技能规则版本证据" title="运行详情界面草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5</w:t>
      </w:r>
      <w:r>
        <w:rPr>
          <w:rFonts w:ascii="Arial" w:hAnsi="Arial" w:eastAsia="Microsoft YaHei"/>
          <w:color w:val="637083"/>
          <w:sz w:val="17"/>
        </w:rPr>
        <w:t>｜运行详情：显式状态机、候选方案与运行证据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321050"/>
            <wp:effectExtent l="0" t="0" r="0" b="0"/>
            <wp:docPr id="6" name="Picture 6" descr="提供ACCEPT、MINOR_EDIT、REWORK与REJECT操作及字段级编辑" title="授权审核人审核工作台界面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提供ACCEPT、MINOR_EDIT、REWORK与REJECT操作及字段级编辑" title="授权审核人审核工作台界面草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6</w:t>
      </w:r>
      <w:r>
        <w:rPr>
          <w:rFonts w:ascii="Arial" w:hAnsi="Arial" w:eastAsia="Microsoft YaHei"/>
          <w:color w:val="637083"/>
          <w:sz w:val="17"/>
        </w:rPr>
        <w:t>｜审核工作台：决策</w:t>
      </w:r>
      <w:r>
        <w:rPr>
          <w:rFonts w:eastAsia="Microsoft YaHei" w:ascii="Arial" w:hAnsi="Arial"/>
          <w:color w:val="637083"/>
          <w:sz w:val="17"/>
        </w:rPr>
        <w:t>/</w:t>
      </w:r>
      <w:r>
        <w:rPr>
          <w:rFonts w:ascii="Arial" w:hAnsi="Arial" w:eastAsia="Microsoft YaHei"/>
          <w:color w:val="637083"/>
          <w:sz w:val="17"/>
        </w:rPr>
        <w:t>叙事</w:t>
      </w:r>
      <w:r>
        <w:rPr>
          <w:rFonts w:eastAsia="Microsoft YaHei" w:ascii="Arial" w:hAnsi="Arial"/>
          <w:color w:val="637083"/>
          <w:sz w:val="17"/>
        </w:rPr>
        <w:t>/Trace/</w:t>
      </w:r>
      <w:r>
        <w:rPr>
          <w:rFonts w:ascii="Arial" w:hAnsi="Arial" w:eastAsia="Microsoft YaHei"/>
          <w:color w:val="637083"/>
          <w:sz w:val="17"/>
        </w:rPr>
        <w:t>视觉与四类动作</w:t>
      </w:r>
    </w:p>
    <w:p>
      <w:pPr>
        <w:pStyle w:val="Normal"/>
        <w:spacing w:lineRule="auto" w:line="300" w:before="0" w:after="40"/>
        <w:jc w:val="center"/>
        <w:rPr/>
      </w:pPr>
      <w:r>
        <w:rPr/>
        <w:drawing>
          <wp:inline distT="0" distB="0" distL="0" distR="0">
            <wp:extent cx="5904230" cy="3321050"/>
            <wp:effectExtent l="0" t="0" r="0" b="0"/>
            <wp:docPr id="7" name="Picture 7" descr="显示商品、库存、事实来源、置信度和冲突确认状态" title="规范商品池界面草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显示商品、库存、事实来源、置信度和冲突确认状态" title="规范商品池界面草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60"/>
        <w:jc w:val="center"/>
        <w:rPr/>
      </w:pPr>
      <w:r>
        <w:rPr>
          <w:rFonts w:ascii="Arial" w:hAnsi="Arial" w:eastAsia="Microsoft YaHei"/>
          <w:color w:val="637083"/>
          <w:sz w:val="17"/>
        </w:rPr>
        <w:t xml:space="preserve">图 </w:t>
      </w:r>
      <w:r>
        <w:rPr>
          <w:rFonts w:eastAsia="Microsoft YaHei" w:ascii="Arial" w:hAnsi="Arial"/>
          <w:color w:val="637083"/>
          <w:sz w:val="17"/>
        </w:rPr>
        <w:t>7</w:t>
      </w:r>
      <w:r>
        <w:rPr>
          <w:rFonts w:ascii="Arial" w:hAnsi="Arial" w:eastAsia="Microsoft YaHei"/>
          <w:color w:val="637083"/>
          <w:sz w:val="17"/>
        </w:rPr>
        <w:t>｜规范商品池：来源、置信度、库存与冲突确认</w:t>
      </w:r>
    </w:p>
    <w:p>
      <w:pPr>
        <w:pStyle w:val="Heading2"/>
        <w:rPr/>
      </w:pPr>
      <w:bookmarkStart w:id="67" w:name="__RefHeading___Toc17991_1895470246"/>
      <w:bookmarkEnd w:id="67"/>
      <w:r>
        <w:rPr>
          <w:rFonts w:eastAsia="Noto Sans CJK SC" w:ascii="Noto Sans CJK SC" w:hAnsi="Noto Sans CJK SC"/>
        </w:rPr>
        <w:t xml:space="preserve">12.3 </w:t>
      </w:r>
      <w:r>
        <w:rPr>
          <w:rFonts w:ascii="Noto Sans CJK SC" w:hAnsi="Noto Sans CJK SC" w:eastAsia="Noto Sans CJK SC"/>
        </w:rPr>
        <w:t>页面级验收重点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必须看见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不能出现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工作台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真实状态、待办、失败原因、可发布率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编辑负担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Checker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Fixture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数、无业务意义的绿灯墙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任务向导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输入模式、品牌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品类、库存快照、视觉开关、预算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通用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Agent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节点拖拽、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Prompt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在线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IDE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运行详情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步骤、版本、成本、候选、排除原因、错误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无限思考日志、内部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Chain-of-Thought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审核页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事实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决策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叙事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视觉分层、可编辑范围、重跑影响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直接修改库存事实或绕过规则的“强制通过”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权威来源、人工确认、视觉推断与置信度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仅凭图片自动填满成分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性能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库存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认证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内容工作台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DecisionAnchor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个创意方向、平台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版本、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个钩子、脚本—镜头映射、战力分项与证据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一个大文本框、伪造“预计爆款率”、无法定位商品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事实的漂亮稿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互动响应包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官方账号可使用的置顶评论、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FAQ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、质疑与响应、身份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披露提示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伪装路人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老粉、批量假评论、制造虚假争论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发布表现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指标口径、时间窗、投流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活动等混杂因素、数据不足状态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把一次爆量直接写成平台规则或专家知识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品牌接入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品牌状态、缺口、就绪门、可见范围、跨品牌授权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仅有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Brand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名称就算“入驻完成”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68" w:name="__RefHeading___Toc17993_1895470246"/>
      <w:bookmarkEnd w:id="68"/>
      <w:r>
        <w:rPr>
          <w:rFonts w:eastAsia="Noto Sans CJK SC" w:ascii="Noto Sans CJK SC" w:hAnsi="Noto Sans CJK SC"/>
        </w:rPr>
        <w:t xml:space="preserve">13. </w:t>
      </w:r>
      <w:r>
        <w:rPr>
          <w:rFonts w:ascii="Noto Sans CJK SC" w:hAnsi="Noto Sans CJK SC" w:eastAsia="Noto Sans CJK SC"/>
        </w:rPr>
        <w:t>技术方案、技术栈与开源框架选型</w:t>
      </w:r>
    </w:p>
    <w:p>
      <w:pPr>
        <w:pStyle w:val="Heading2"/>
        <w:rPr/>
      </w:pPr>
      <w:bookmarkStart w:id="69" w:name="__RefHeading___Toc17995_1895470246"/>
      <w:bookmarkEnd w:id="69"/>
      <w:r>
        <w:rPr>
          <w:rFonts w:eastAsia="Noto Sans CJK SC" w:ascii="Noto Sans CJK SC" w:hAnsi="Noto Sans CJK SC"/>
        </w:rPr>
        <w:t xml:space="preserve">13.1 </w:t>
      </w:r>
      <w:r>
        <w:rPr>
          <w:rFonts w:ascii="Noto Sans CJK SC" w:hAnsi="Noto Sans CJK SC" w:eastAsia="Noto Sans CJK SC"/>
        </w:rPr>
        <w:t>选型结论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层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选型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理由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后端语言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Python 3.13.x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生产；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同测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3.14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生态兼容优先；为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3.14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升级留出验证，不追最新特性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Web API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FastAPI 0.128+ / Pydantic v2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类型化内部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OpenAPI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、结构化模型输出；不使用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Pydantic v1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ORM/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迁移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SQLAlchemy 2.0.x + Alembic + psycopg 3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成熟、类型化、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PostgreSQL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原生能力好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PostgreSQL 18.4+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当前受支持主版本；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JSONB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、事务、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SKIP LOCKED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足够支撑首版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前端运行时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Node.js 24 LTS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生产只用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LTS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；满足现代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Vite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工具链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React 19 patched + TypeScript + Vite SPA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内部工作台无需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RSC/SSR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；降低服务器组件复杂度和攻击面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UI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Ant Design v6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（实施时锁定稳定小版本）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企业中后台组件、表格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表单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权限界面成熟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状态</w:t>
            </w: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请求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TanStack Query + React Router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服务器状态与路由清晰；不引入全局状态框架除非真实需要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作业队列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PostgreSQL Job Table + Worker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避免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Redis/Celery/Temporal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；显式状态机与业务事务一致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对象存储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S3-compatible Adapter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；开发用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Local Filesystem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生产可接云对象存储；不自建对象存储平台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结构化文件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openpyxl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python-docx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pypdf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Pillow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python-magic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XLSX/DOCX/PDF/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图片与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MIME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检查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python-docx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openpyxl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HTML→PDF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（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Playwright/Chromium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）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复用模板，保证可视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QA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；不造通用文档平台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测试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pytest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Hypothesis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Playwright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单元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属性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集成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端到端；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Playwright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覆盖现代浏览器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质量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Ruff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Pyright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pre-commit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快、可自动修复；不堆叠多套同类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Linter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可观测性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结构化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日志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+ Prometheus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指标；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OpenTelemetry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BR8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启用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先解决定位与指标，追踪在需要时加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argon2-cffi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CSRF/CSP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、依赖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秘密扫描；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ClamAV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在外部上传前启用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最小可实施安全基线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内容编译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Jinja2 + Pydantic typed models + python-docx/openpyxl + HTML/PDF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模板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一个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canonical JSON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渲染所有文件；不建设通用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CMS/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模板平台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轻量战力模型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显式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rubric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 scikit-learn LogisticRegression/HistGradientBoosting + calibration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先可解释、后校准；不引入训练平台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/Feature Store/MLflow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阿里云运行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ECS + RDS PostgreSQL + OSS + SLS/CloudMonitor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与模块化单体匹配；可冷部署与恢复；首版无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K8s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0" w:name="__RefHeading___Toc17997_1895470246"/>
      <w:bookmarkEnd w:id="70"/>
      <w:r>
        <w:rPr>
          <w:rFonts w:eastAsia="Noto Sans CJK SC" w:ascii="Noto Sans CJK SC" w:hAnsi="Noto Sans CJK SC"/>
        </w:rPr>
        <w:t xml:space="preserve">13.2 </w:t>
      </w:r>
      <w:r>
        <w:rPr>
          <w:rFonts w:ascii="Noto Sans CJK SC" w:hAnsi="Noto Sans CJK SC" w:eastAsia="Noto Sans CJK SC"/>
        </w:rPr>
        <w:t>版本冻结策略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PRD </w:t>
      </w:r>
      <w:r>
        <w:rPr>
          <w:rFonts w:ascii="Arial" w:hAnsi="Arial" w:eastAsia="Microsoft YaHei"/>
          <w:color w:val="18212B"/>
          <w:sz w:val="20"/>
        </w:rPr>
        <w:t>只冻结主版本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兼容下限；</w:t>
      </w:r>
      <w:r>
        <w:rPr>
          <w:rFonts w:eastAsia="Microsoft YaHei" w:ascii="Arial" w:hAnsi="Arial"/>
          <w:color w:val="18212B"/>
          <w:sz w:val="20"/>
        </w:rPr>
        <w:t xml:space="preserve">BR0 </w:t>
      </w:r>
      <w:r>
        <w:rPr>
          <w:rFonts w:ascii="Arial" w:hAnsi="Arial" w:eastAsia="Microsoft YaHei"/>
          <w:color w:val="18212B"/>
          <w:sz w:val="20"/>
        </w:rPr>
        <w:t xml:space="preserve">用 </w:t>
      </w:r>
      <w:r>
        <w:rPr>
          <w:rFonts w:eastAsia="Microsoft YaHei" w:ascii="Arial" w:hAnsi="Arial"/>
          <w:color w:val="18212B"/>
          <w:sz w:val="20"/>
        </w:rPr>
        <w:t xml:space="preserve">lockfile </w:t>
      </w:r>
      <w:r>
        <w:rPr>
          <w:rFonts w:ascii="Arial" w:hAnsi="Arial" w:eastAsia="Microsoft YaHei"/>
          <w:color w:val="18212B"/>
          <w:sz w:val="20"/>
        </w:rPr>
        <w:t xml:space="preserve">锁定具体补丁版本，并记录 </w:t>
      </w:r>
      <w:r>
        <w:rPr>
          <w:rFonts w:eastAsia="Microsoft YaHei" w:ascii="Arial" w:hAnsi="Arial"/>
          <w:color w:val="18212B"/>
          <w:sz w:val="20"/>
        </w:rPr>
        <w:t>SBOM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生产依赖每月安全更新；大版本升级必须跑 </w:t>
      </w:r>
      <w:r>
        <w:rPr>
          <w:rFonts w:eastAsia="Microsoft YaHei" w:ascii="Arial" w:hAnsi="Arial"/>
          <w:color w:val="18212B"/>
          <w:sz w:val="20"/>
        </w:rPr>
        <w:t xml:space="preserve">STORE-R </w:t>
      </w:r>
      <w:r>
        <w:rPr>
          <w:rFonts w:ascii="Arial" w:hAnsi="Arial" w:eastAsia="Microsoft YaHei"/>
          <w:color w:val="18212B"/>
          <w:sz w:val="20"/>
        </w:rPr>
        <w:t xml:space="preserve">回归和关键 </w:t>
      </w:r>
      <w:r>
        <w:rPr>
          <w:rFonts w:eastAsia="Microsoft YaHei" w:ascii="Arial" w:hAnsi="Arial"/>
          <w:color w:val="18212B"/>
          <w:sz w:val="20"/>
        </w:rPr>
        <w:t>E2E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PostgreSQL </w:t>
      </w:r>
      <w:r>
        <w:rPr>
          <w:rFonts w:ascii="Arial" w:hAnsi="Arial" w:eastAsia="Microsoft YaHei"/>
          <w:color w:val="18212B"/>
          <w:sz w:val="20"/>
        </w:rPr>
        <w:t xml:space="preserve">只使用当前受支持 </w:t>
      </w:r>
      <w:r>
        <w:rPr>
          <w:rFonts w:eastAsia="Microsoft YaHei" w:ascii="Arial" w:hAnsi="Arial"/>
          <w:color w:val="18212B"/>
          <w:sz w:val="20"/>
        </w:rPr>
        <w:t>minor</w:t>
      </w:r>
      <w:r>
        <w:rPr>
          <w:rFonts w:ascii="Arial" w:hAnsi="Arial" w:eastAsia="Microsoft YaHei"/>
          <w:color w:val="18212B"/>
          <w:sz w:val="20"/>
        </w:rPr>
        <w:t xml:space="preserve">；不得停留在已知有安全修复缺口的旧 </w:t>
      </w:r>
      <w:r>
        <w:rPr>
          <w:rFonts w:eastAsia="Microsoft YaHei" w:ascii="Arial" w:hAnsi="Arial"/>
          <w:color w:val="18212B"/>
          <w:sz w:val="20"/>
        </w:rPr>
        <w:t>minor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React </w:t>
      </w:r>
      <w:r>
        <w:rPr>
          <w:rFonts w:ascii="Arial" w:hAnsi="Arial" w:eastAsia="Microsoft YaHei"/>
          <w:color w:val="18212B"/>
          <w:sz w:val="20"/>
        </w:rPr>
        <w:t xml:space="preserve">不启用 </w:t>
      </w:r>
      <w:r>
        <w:rPr>
          <w:rFonts w:eastAsia="Microsoft YaHei" w:ascii="Arial" w:hAnsi="Arial"/>
          <w:color w:val="18212B"/>
          <w:sz w:val="20"/>
        </w:rPr>
        <w:t>Server Components</w:t>
      </w:r>
      <w:r>
        <w:rPr>
          <w:rFonts w:ascii="Arial" w:hAnsi="Arial" w:eastAsia="Microsoft YaHei"/>
          <w:color w:val="18212B"/>
          <w:sz w:val="20"/>
        </w:rPr>
        <w:t>；如未来启用，必须单独威胁建模和安全评审。</w:t>
      </w:r>
    </w:p>
    <w:p>
      <w:pPr>
        <w:pStyle w:val="Heading2"/>
        <w:rPr/>
      </w:pPr>
      <w:bookmarkStart w:id="71" w:name="__RefHeading___Toc17999_1895470246"/>
      <w:bookmarkEnd w:id="71"/>
      <w:r>
        <w:rPr>
          <w:rFonts w:eastAsia="Noto Sans CJK SC" w:ascii="Noto Sans CJK SC" w:hAnsi="Noto Sans CJK SC"/>
        </w:rPr>
        <w:t xml:space="preserve">13.3 </w:t>
      </w:r>
      <w:r>
        <w:rPr>
          <w:rFonts w:ascii="Noto Sans CJK SC" w:hAnsi="Noto Sans CJK SC" w:eastAsia="Noto Sans CJK SC"/>
        </w:rPr>
        <w:t xml:space="preserve">模型与 </w:t>
      </w:r>
      <w:r>
        <w:rPr>
          <w:rFonts w:eastAsia="Noto Sans CJK SC" w:ascii="Noto Sans CJK SC" w:hAnsi="Noto Sans CJK SC"/>
        </w:rPr>
        <w:t xml:space="preserve">Skill </w:t>
      </w:r>
      <w:r>
        <w:rPr>
          <w:rFonts w:ascii="Noto Sans CJK SC" w:hAnsi="Noto Sans CJK SC" w:eastAsia="Noto Sans CJK SC"/>
        </w:rPr>
        <w:t>技术方案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实现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边界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Skill Package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versioned Markdown/YAML + Jinja2 templates + output schema + manifest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不做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Skill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市场；只服务笛语搭配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LLM Adapter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官方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SDK +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统一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request/response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静态配置，不做动态路由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VLM Adapter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商品图片可见属性提取与视觉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QA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不能覆盖权威事实；不能识别人身份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Image Adapter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概念视觉渲染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render-only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；首版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CONCEPT_ONLY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Knowledge Injection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按品类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场景结构化筛选已接受知识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Day-1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可空；不先上向量数据库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Structured Output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Pydantic v2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模型；必要时兼容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M1 draft-07 Schema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两次失败即停止，不无限修复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Content Strategy Package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NarrativeTypeRegistry + ContentStyleProfile + PlatformGrammarProfile + HookPatternLibrary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版本化小型配置；不做市场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/DSL/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在线编辑器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Content Compiler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2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次受控结构化模型调用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代码装配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验证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无自主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Agent Loop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；低分最多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次定向钩子重编译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Outcome Analyzer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SQL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聚合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结构化特征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+ PatternCandidate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不直接更新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Voice/Skill/Rule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；人工接受后新版本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2" w:name="__RefHeading___Toc18001_1895470246"/>
      <w:bookmarkEnd w:id="72"/>
      <w:r>
        <w:rPr>
          <w:rFonts w:eastAsia="Noto Sans CJK SC" w:ascii="Noto Sans CJK SC" w:hAnsi="Noto Sans CJK SC"/>
        </w:rPr>
        <w:t xml:space="preserve">13.4 </w:t>
      </w:r>
      <w:r>
        <w:rPr>
          <w:rFonts w:ascii="Noto Sans CJK SC" w:hAnsi="Noto Sans CJK SC" w:eastAsia="Noto Sans CJK SC"/>
        </w:rPr>
        <w:t>明确不选的框架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框架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平台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决定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原因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未来激活条件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LangChain / LangGraph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作为骨架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产品不是通用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Agent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；显式状态机更可控。必要时只可引用无侵入工具函数。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出现复杂工具调用图且自研控制代码失控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Temporal / Camunda / Airflow / Dagster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首版任务量与流程复杂度不足以支付运维和抽象成本。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跨天工作流、大规模补偿、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&gt;50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并发且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PostgreSQL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队列成为实证瓶颈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Celery + Redis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多一套基础设施；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PostgreSQL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队列足够。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锁竞争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延迟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吞吐有压测证据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LiteLLM /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智能模型路由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首版只需静态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适配；避免把路由平台当产品。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 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同时生产、人工映射造成可测成本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质量损失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OPA / Drools /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通用规则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DSL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规则类型有限，通用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DSL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会制造第二套语言和安全面。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规则数量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复杂度被证明超出现有有限模型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Milvus / Weaviate / Qdrant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Day-1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知识接近空；结构化过滤先够用。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Accepted Knowledge &gt;10k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且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PostgreSQL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检索质量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延迟不足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Kubernetes /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微服务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团队和负载不需要；只会把部署复杂度包装成“企业级”。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99.9% SLO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、多区域、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&gt;100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并发、独立扩缩容有实证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Keycloak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两类人、邀请制；自建复杂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IAM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得不偿失。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多组织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SSO/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企业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IdP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真实需求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MLflow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/Skill/Rule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版本用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Manifest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即可。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需要训练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注册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部署生命周期；当前不微调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 xml:space="preserve">通用 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CMS / DAM /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视频编辑器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首版交付结构化制作包，不管理全公司的内容资产生命周期。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内容量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团队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审批复杂度形成独立产品需求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Feature Store /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在线学习平台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不选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Day-1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无足够表现数据；自动更新会放大混杂与平台漂移。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每平台 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500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有效发布样本且离线基线证明必要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爬虫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模拟登录获取平台数据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禁止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违反平台授权与账号安全边界；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手工导入，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P1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官方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API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无激活条件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3" w:name="__RefHeading___Toc18003_1895470246"/>
      <w:bookmarkEnd w:id="73"/>
      <w:r>
        <w:rPr>
          <w:rFonts w:eastAsia="Noto Sans CJK SC" w:ascii="Noto Sans CJK SC" w:hAnsi="Noto Sans CJK SC"/>
        </w:rPr>
        <w:t xml:space="preserve">13.5 M1 Schema </w:t>
      </w:r>
      <w:r>
        <w:rPr>
          <w:rFonts w:ascii="Noto Sans CJK SC" w:hAnsi="Noto Sans CJK SC" w:eastAsia="Noto Sans CJK SC"/>
        </w:rPr>
        <w:t>兼容方案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M1 </w:t>
      </w:r>
      <w:r>
        <w:rPr>
          <w:rFonts w:ascii="Arial" w:hAnsi="Arial" w:eastAsia="Microsoft YaHei"/>
          <w:color w:val="18212B"/>
          <w:sz w:val="20"/>
        </w:rPr>
        <w:t xml:space="preserve">使用 </w:t>
      </w:r>
      <w:r>
        <w:rPr>
          <w:rFonts w:eastAsia="Microsoft YaHei" w:ascii="Arial" w:hAnsi="Arial"/>
          <w:color w:val="18212B"/>
          <w:sz w:val="20"/>
        </w:rPr>
        <w:t>JSON Schema draft-07</w:t>
      </w:r>
      <w:r>
        <w:rPr>
          <w:rFonts w:ascii="Arial" w:hAnsi="Arial" w:eastAsia="Microsoft YaHei"/>
          <w:color w:val="18212B"/>
          <w:sz w:val="20"/>
        </w:rPr>
        <w:t xml:space="preserve">；支线在 </w:t>
      </w:r>
      <w:r>
        <w:rPr>
          <w:rFonts w:eastAsia="Microsoft YaHei" w:ascii="Arial" w:hAnsi="Arial"/>
          <w:color w:val="18212B"/>
          <w:sz w:val="20"/>
        </w:rPr>
        <w:t xml:space="preserve">contracts/upstream/ </w:t>
      </w:r>
      <w:r>
        <w:rPr>
          <w:rFonts w:ascii="Arial" w:hAnsi="Arial" w:eastAsia="Microsoft YaHei"/>
          <w:color w:val="18212B"/>
          <w:sz w:val="20"/>
        </w:rPr>
        <w:t xml:space="preserve">以只读副本或 </w:t>
      </w:r>
      <w:r>
        <w:rPr>
          <w:rFonts w:eastAsia="Microsoft YaHei" w:ascii="Arial" w:hAnsi="Arial"/>
          <w:color w:val="18212B"/>
          <w:sz w:val="20"/>
        </w:rPr>
        <w:t xml:space="preserve">Git </w:t>
      </w:r>
      <w:r>
        <w:rPr>
          <w:rFonts w:ascii="Arial" w:hAnsi="Arial" w:eastAsia="Microsoft YaHei"/>
          <w:color w:val="18212B"/>
          <w:sz w:val="20"/>
        </w:rPr>
        <w:t>引用钉住，不改原文件。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入口使用 </w:t>
      </w:r>
      <w:r>
        <w:rPr>
          <w:rFonts w:eastAsia="Microsoft YaHei" w:ascii="Arial" w:hAnsi="Arial"/>
          <w:color w:val="18212B"/>
          <w:sz w:val="20"/>
        </w:rPr>
        <w:t xml:space="preserve">jsonschema Draft7Validator </w:t>
      </w:r>
      <w:r>
        <w:rPr>
          <w:rFonts w:ascii="Arial" w:hAnsi="Arial" w:eastAsia="Microsoft YaHei"/>
          <w:color w:val="18212B"/>
          <w:sz w:val="20"/>
        </w:rPr>
        <w:t xml:space="preserve">做兼容校验；内部领域模型使用 </w:t>
      </w:r>
      <w:r>
        <w:rPr>
          <w:rFonts w:eastAsia="Microsoft YaHei" w:ascii="Arial" w:hAnsi="Arial"/>
          <w:color w:val="18212B"/>
          <w:sz w:val="20"/>
        </w:rPr>
        <w:t>Pydantic v2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通过 </w:t>
      </w:r>
      <w:r>
        <w:rPr>
          <w:rFonts w:eastAsia="Microsoft YaHei" w:ascii="Arial" w:hAnsi="Arial"/>
          <w:color w:val="18212B"/>
          <w:sz w:val="20"/>
        </w:rPr>
        <w:t xml:space="preserve">Adapter/Mapper </w:t>
      </w:r>
      <w:r>
        <w:rPr>
          <w:rFonts w:ascii="Arial" w:hAnsi="Arial" w:eastAsia="Microsoft YaHei"/>
          <w:color w:val="18212B"/>
          <w:sz w:val="20"/>
        </w:rPr>
        <w:t xml:space="preserve">把 </w:t>
      </w:r>
      <w:r>
        <w:rPr>
          <w:rFonts w:eastAsia="Microsoft YaHei" w:ascii="Arial" w:hAnsi="Arial"/>
          <w:color w:val="18212B"/>
          <w:sz w:val="20"/>
        </w:rPr>
        <w:t xml:space="preserve">M1 7 </w:t>
      </w:r>
      <w:r>
        <w:rPr>
          <w:rFonts w:ascii="Arial" w:hAnsi="Arial" w:eastAsia="Microsoft YaHei"/>
          <w:color w:val="18212B"/>
          <w:sz w:val="20"/>
        </w:rPr>
        <w:t xml:space="preserve">级事实来源映射为支线 </w:t>
      </w:r>
      <w:r>
        <w:rPr>
          <w:rFonts w:eastAsia="Microsoft YaHei" w:ascii="Arial" w:hAnsi="Arial"/>
          <w:color w:val="18212B"/>
          <w:sz w:val="20"/>
        </w:rPr>
        <w:t xml:space="preserve">4 </w:t>
      </w:r>
      <w:r>
        <w:rPr>
          <w:rFonts w:ascii="Arial" w:hAnsi="Arial" w:eastAsia="Microsoft YaHei"/>
          <w:color w:val="18212B"/>
          <w:sz w:val="20"/>
        </w:rPr>
        <w:t>级事实优先级；映射必须有合同测试。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运动适配器只进入 </w:t>
      </w:r>
      <w:r>
        <w:rPr>
          <w:rFonts w:eastAsia="Microsoft YaHei" w:ascii="Arial" w:hAnsi="Arial"/>
          <w:color w:val="18212B"/>
          <w:sz w:val="20"/>
        </w:rPr>
        <w:t>disabled registry</w:t>
      </w:r>
      <w:r>
        <w:rPr>
          <w:rFonts w:ascii="Arial" w:hAnsi="Arial" w:eastAsia="Microsoft YaHei"/>
          <w:color w:val="18212B"/>
          <w:sz w:val="20"/>
        </w:rPr>
        <w:t xml:space="preserve">，不进入授权 </w:t>
      </w:r>
      <w:r>
        <w:rPr>
          <w:rFonts w:eastAsia="Microsoft YaHei" w:ascii="Arial" w:hAnsi="Arial"/>
          <w:color w:val="18212B"/>
          <w:sz w:val="20"/>
        </w:rPr>
        <w:t>Category Set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不要为了“完全复用”把主线所有字段、</w:t>
      </w:r>
      <w:r>
        <w:rPr>
          <w:rFonts w:eastAsia="Microsoft YaHei" w:ascii="Arial" w:hAnsi="Arial"/>
          <w:color w:val="18212B"/>
          <w:sz w:val="20"/>
        </w:rPr>
        <w:t xml:space="preserve">Checker </w:t>
      </w:r>
      <w:r>
        <w:rPr>
          <w:rFonts w:ascii="Arial" w:hAnsi="Arial" w:eastAsia="Microsoft YaHei"/>
          <w:color w:val="18212B"/>
          <w:sz w:val="20"/>
        </w:rPr>
        <w:t>和历史状态机拖进运行时。兼容层的目标是消费有价值资产，不是复制主线。</w:t>
      </w:r>
    </w:p>
    <w:p>
      <w:pPr>
        <w:pStyle w:val="Heading1"/>
        <w:keepNext w:val="true"/>
        <w:pageBreakBefore w:val="false"/>
        <w:rPr/>
      </w:pPr>
      <w:bookmarkStart w:id="74" w:name="__RefHeading___Toc18005_1895470246"/>
      <w:bookmarkEnd w:id="74"/>
      <w:r>
        <w:rPr>
          <w:rFonts w:eastAsia="Noto Sans CJK SC" w:ascii="Noto Sans CJK SC" w:hAnsi="Noto Sans CJK SC"/>
        </w:rPr>
        <w:t xml:space="preserve">14. </w:t>
      </w:r>
      <w:r>
        <w:rPr>
          <w:rFonts w:ascii="Noto Sans CJK SC" w:hAnsi="Noto Sans CJK SC" w:eastAsia="Noto Sans CJK SC"/>
        </w:rPr>
        <w:t>目录结构、配置与部署</w:t>
      </w:r>
    </w:p>
    <w:p>
      <w:pPr>
        <w:pStyle w:val="Heading2"/>
        <w:keepNext w:val="true"/>
        <w:rPr/>
      </w:pPr>
      <w:bookmarkStart w:id="75" w:name="__RefHeading___Toc18007_1895470246"/>
      <w:bookmarkEnd w:id="75"/>
      <w:r>
        <w:rPr>
          <w:rFonts w:eastAsia="Noto Sans CJK SC" w:ascii="Noto Sans CJK SC" w:hAnsi="Noto Sans CJK SC"/>
        </w:rPr>
        <w:t xml:space="preserve">14.1 </w:t>
      </w:r>
      <w:r>
        <w:rPr>
          <w:rFonts w:ascii="Noto Sans CJK SC" w:hAnsi="Noto Sans CJK SC" w:eastAsia="Noto Sans CJK SC"/>
        </w:rPr>
        <w:t>推荐目录结构</w:t>
      </w:r>
    </w:p>
    <w:p>
      <w:pPr>
        <w:pStyle w:val="Normal"/>
        <w:keepLines w:val="false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shd w:fill="F4F6F8"/>
        <w:spacing w:lineRule="auto" w:line="240" w:before="40" w:after="120"/>
        <w:rPr/>
      </w:pPr>
      <w:r>
        <w:rPr>
          <w:rFonts w:eastAsia="Microsoft YaHei" w:ascii="Arial" w:hAnsi="Arial"/>
          <w:sz w:val="14"/>
        </w:rPr>
        <w:t>/</w:t>
        <w:br/>
        <w:t xml:space="preserve">├── 00_charter/                         # </w:t>
      </w:r>
      <w:r>
        <w:rPr>
          <w:rFonts w:ascii="Arial" w:hAnsi="Arial" w:eastAsia="Microsoft YaHei"/>
          <w:sz w:val="14"/>
        </w:rPr>
        <w:t>既有主线资产，只读</w:t>
      </w:r>
      <w:r>
        <w:rPr>
          <w:rFonts w:eastAsia="Microsoft YaHei" w:ascii="Arial" w:hAnsi="Arial"/>
          <w:sz w:val="14"/>
        </w:rPr>
        <w:br/>
        <w:t xml:space="preserve">├── 01_contracts_and_schemas/           # </w:t>
      </w:r>
      <w:r>
        <w:rPr>
          <w:rFonts w:ascii="Arial" w:hAnsi="Arial" w:eastAsia="Microsoft YaHei"/>
          <w:sz w:val="14"/>
        </w:rPr>
        <w:t xml:space="preserve">既有 </w:t>
      </w:r>
      <w:r>
        <w:rPr>
          <w:rFonts w:eastAsia="Microsoft YaHei" w:ascii="Arial" w:hAnsi="Arial"/>
          <w:sz w:val="14"/>
        </w:rPr>
        <w:t xml:space="preserve">M0/M1 </w:t>
      </w:r>
      <w:r>
        <w:rPr>
          <w:rFonts w:ascii="Arial" w:hAnsi="Arial" w:eastAsia="Microsoft YaHei"/>
          <w:sz w:val="14"/>
        </w:rPr>
        <w:t>资产，只读</w:t>
      </w:r>
      <w:r>
        <w:rPr>
          <w:rFonts w:eastAsia="Microsoft YaHei" w:ascii="Arial" w:hAnsi="Arial"/>
          <w:sz w:val="14"/>
        </w:rPr>
        <w:br/>
        <w:t>├── runtime/</w:t>
        <w:br/>
        <w:t>│   ├── backend/</w:t>
        <w:br/>
        <w:t>│   │   ├── pyproject.toml</w:t>
        <w:br/>
        <w:t>│   │   ├── alembic/</w:t>
        <w:br/>
        <w:t>│   │   └── src/diyu_runtime/</w:t>
        <w:br/>
        <w:t>│   │       ├── api/                    # FastAPI routers / auth / errors</w:t>
        <w:br/>
        <w:t>│   │       ├── application/            # use cases / orchestrator / jobs</w:t>
        <w:br/>
        <w:t>│   │       ├── domain/</w:t>
        <w:br/>
        <w:t>│   │       │   ├── product_pool/</w:t>
        <w:br/>
        <w:t>│   │       │   ├── brand_onboarding/</w:t>
        <w:br/>
        <w:t>│   │       │   ├── rules/</w:t>
        <w:br/>
        <w:t>│   │       │   ├── styling/</w:t>
        <w:br/>
        <w:t>│   │       │   ├── decision/</w:t>
        <w:br/>
        <w:t>│   │       │   ├── content/            # strategy / compiler / validator / battle proxy</w:t>
        <w:br/>
        <w:t>│   │       │   ├── persona/</w:t>
        <w:br/>
        <w:t>│   │       │   ├── review/</w:t>
        <w:br/>
        <w:t>│   │       │   ├── outcome/</w:t>
        <w:br/>
        <w:t>│   │       │   ├── evidence/</w:t>
        <w:br/>
        <w:t>│   │       │   └── evaluation/</w:t>
        <w:br/>
        <w:t>│   │       ├── adapters/</w:t>
        <w:br/>
        <w:t>│   │       │   ├── providers/          # llm/vlm/image; official SDKs only</w:t>
        <w:br/>
        <w:t>│   │       │   ├── storage/            # local / OSS</w:t>
        <w:br/>
        <w:t>│   │       │   ├── documents/</w:t>
        <w:br/>
        <w:t>│   │       │   ├── platform_metrics/   # manual import + future official APIs</w:t>
        <w:br/>
        <w:t>│   │       │   └── upstream_m1/</w:t>
        <w:br/>
        <w:t>│   │       ├── projections/            # content / visual / export</w:t>
        <w:br/>
        <w:t>│   │       └── shared/</w:t>
        <w:br/>
        <w:t>│   ├── worker/</w:t>
        <w:br/>
        <w:t>│   ├── web/</w:t>
        <w:br/>
        <w:t>│   ├── contracts/</w:t>
        <w:br/>
        <w:t>│   │   ├── runtime/</w:t>
        <w:br/>
        <w:t>│   │   ├── content/</w:t>
        <w:br/>
        <w:t>│   │   ├── upstream/</w:t>
        <w:br/>
        <w:t>│   │   └── exports/</w:t>
        <w:br/>
        <w:t>│   ├── config/</w:t>
        <w:br/>
        <w:t>│   │   ├── categories/</w:t>
        <w:br/>
        <w:t>│   │   ├── skills/</w:t>
        <w:br/>
        <w:t>│   │   ├── content/</w:t>
        <w:br/>
        <w:t>│   │   │   ├── narrative_types.yaml</w:t>
        <w:br/>
        <w:t>│   │   │   ├── content_styles.yaml</w:t>
        <w:br/>
        <w:t>│   │   │   ├── platform_grammars/</w:t>
        <w:br/>
        <w:t>│   │   │   └── hook_patterns.yaml</w:t>
        <w:br/>
        <w:t>│   │   ├── policies/</w:t>
        <w:br/>
        <w:t>│   │   ├── evaluation/</w:t>
        <w:br/>
        <w:t>│   │   └── providers.example/</w:t>
        <w:br/>
        <w:t>│   ├── tests/</w:t>
        <w:br/>
        <w:t>│   │   ├── unit/ property/ contract/ integration/</w:t>
        <w:br/>
        <w:t>│   │   ├── e2e/</w:t>
        <w:br/>
        <w:t>│   │   ├── scenarios/content/</w:t>
        <w:br/>
        <w:t>│   │   └── regression/</w:t>
        <w:br/>
        <w:t>│   ├── ops/</w:t>
        <w:br/>
        <w:t>│   │   ├── docker-compose.local.yml</w:t>
        <w:br/>
        <w:t>│   │   ├── ecs/docker-compose.ecs.yml</w:t>
        <w:br/>
        <w:t>│   │   ├── ecs/nginx.conf</w:t>
        <w:br/>
        <w:t>│   │   ├── ecs/systemd/</w:t>
        <w:br/>
        <w:t>│   │   ├── deploy.sh rollback.sh healthcheck.sh</w:t>
        <w:br/>
        <w:t>│   │   ├── migrations/ backup/ monitoring/</w:t>
        <w:br/>
        <w:t>│   │   └── runbooks/</w:t>
        <w:br/>
        <w:t>│   └── README.md</w:t>
        <w:br/>
        <w:t>└── docs/branch_runtime/</w:t>
      </w:r>
    </w:p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6" w:name="__RefHeading___Toc18009_1895470246"/>
      <w:bookmarkEnd w:id="76"/>
      <w:r>
        <w:rPr>
          <w:rFonts w:eastAsia="Noto Sans CJK SC" w:ascii="Noto Sans CJK SC" w:hAnsi="Noto Sans CJK SC"/>
        </w:rPr>
        <w:t xml:space="preserve">14.2 </w:t>
      </w:r>
      <w:r>
        <w:rPr>
          <w:rFonts w:ascii="Noto Sans CJK SC" w:hAnsi="Noto Sans CJK SC" w:eastAsia="Noto Sans CJK SC"/>
        </w:rPr>
        <w:t>配置分层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载体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更新权限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是否需重启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回归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System Security Policy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代码常量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+ versioned config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 + Tech Lead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需发布；关键回归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Category Policy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Git YAML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（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类）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领域负责人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需回归；可热加载前先校验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Brand Hard Rules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DB versioned object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；可导出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dry-run +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规则回归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Styling Skill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Git package + manifest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领域负责人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回归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Soft Policy Weights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styling_policy_weights.yaml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需评测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回归；与阈值分离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Evaluation Protocol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evaluation_protocol.yaml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唯一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Freeze Authority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正式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前冻结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 Mapping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Secret/config store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Tech Lead + Founder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切换触发回归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Secrets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环境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/Secret Manager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运维最小权限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不入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，不写日志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Narrative/Content Style Registry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Git YAML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（小型、类型化）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Founder/Content Owner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内容回归；可热加载前校验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Platform Grammar Profile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Git YAML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，按平台独立版本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Founder/Content Owner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Run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钉版本；规则变化跑内容回归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Hook Pattern Library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Git YAML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，保存机制而非固定句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Founder/Content Owner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更新后跑模板多样性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事实测试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Content Evaluation Protocol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content_evaluation_protocol.yaml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唯一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Freeze Authority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正式内容评测前冻结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7" w:name="__RefHeading___Toc18011_1895470246"/>
      <w:bookmarkEnd w:id="77"/>
      <w:r>
        <w:rPr>
          <w:rFonts w:eastAsia="Noto Sans CJK SC" w:ascii="Noto Sans CJK SC" w:hAnsi="Noto Sans CJK SC"/>
        </w:rPr>
        <w:t xml:space="preserve">14.3 </w:t>
      </w:r>
      <w:r>
        <w:rPr>
          <w:rFonts w:ascii="Noto Sans CJK SC" w:hAnsi="Noto Sans CJK SC" w:eastAsia="Noto Sans CJK SC"/>
        </w:rPr>
        <w:t>环境与部署</w:t>
      </w:r>
    </w:p>
    <w:tbl>
      <w:tblPr>
        <w:tblStyle w:val="TableGrid"/>
        <w:tblW w:w="9867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环境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拓扑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6"/>
              </w:rPr>
              <w:t>local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6"/>
              </w:rPr>
              <w:t>Docker Compose</w:t>
            </w:r>
            <w:r>
              <w:rPr>
                <w:rFonts w:ascii="Arial" w:hAnsi="Arial" w:eastAsia="Microsoft YaHei"/>
                <w:b w:val="false"/>
                <w:sz w:val="16"/>
              </w:rPr>
              <w:t>：</w:t>
            </w:r>
            <w:r>
              <w:rPr>
                <w:rFonts w:eastAsia="Microsoft YaHei" w:ascii="Arial" w:hAnsi="Arial"/>
                <w:b w:val="false"/>
                <w:sz w:val="16"/>
              </w:rPr>
              <w:t>web/api/worker/postgres</w:t>
            </w:r>
            <w:r>
              <w:rPr>
                <w:rFonts w:ascii="Arial" w:hAnsi="Arial" w:eastAsia="Microsoft YaHei"/>
                <w:b w:val="false"/>
                <w:sz w:val="16"/>
              </w:rPr>
              <w:t>；本地对象存储；</w:t>
            </w:r>
            <w:r>
              <w:rPr>
                <w:rFonts w:eastAsia="Microsoft YaHei" w:ascii="Arial" w:hAnsi="Arial"/>
                <w:b w:val="false"/>
                <w:sz w:val="16"/>
              </w:rPr>
              <w:t>mock provider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>开发、单元</w:t>
            </w:r>
            <w:r>
              <w:rPr>
                <w:rFonts w:eastAsia="Microsoft YaHei" w:ascii="Arial" w:hAnsi="Arial"/>
                <w:b w:val="false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sz w:val="16"/>
              </w:rPr>
              <w:t>集成、内容模板渲染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6"/>
              </w:rPr>
              <w:t>staging ECS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6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台 </w:t>
            </w:r>
            <w:r>
              <w:rPr>
                <w:rFonts w:eastAsia="Microsoft YaHei" w:ascii="Arial" w:hAnsi="Arial"/>
                <w:b w:val="false"/>
                <w:sz w:val="16"/>
              </w:rPr>
              <w:t>ECS</w:t>
            </w:r>
            <w:r>
              <w:rPr>
                <w:rFonts w:ascii="Arial" w:hAnsi="Arial" w:eastAsia="Microsoft YaHei"/>
                <w:b w:val="false"/>
                <w:sz w:val="16"/>
              </w:rPr>
              <w:t>：</w:t>
            </w:r>
            <w:r>
              <w:rPr>
                <w:rFonts w:eastAsia="Microsoft YaHei" w:ascii="Arial" w:hAnsi="Arial"/>
                <w:b w:val="false"/>
                <w:sz w:val="16"/>
              </w:rPr>
              <w:t>Nginx + web/api + worker containers</w:t>
            </w:r>
            <w:r>
              <w:rPr>
                <w:rFonts w:ascii="Arial" w:hAnsi="Arial" w:eastAsia="Microsoft YaHei"/>
                <w:b w:val="false"/>
                <w:sz w:val="16"/>
              </w:rPr>
              <w:t>；</w:t>
            </w:r>
            <w:r>
              <w:rPr>
                <w:rFonts w:eastAsia="Microsoft YaHei" w:ascii="Arial" w:hAnsi="Arial"/>
                <w:b w:val="false"/>
                <w:sz w:val="16"/>
              </w:rPr>
              <w:t>RDS PostgreSQL</w:t>
            </w:r>
            <w:r>
              <w:rPr>
                <w:rFonts w:ascii="Arial" w:hAnsi="Arial" w:eastAsia="Microsoft YaHei"/>
                <w:b w:val="false"/>
                <w:sz w:val="16"/>
              </w:rPr>
              <w:t>；</w:t>
            </w:r>
            <w:r>
              <w:rPr>
                <w:rFonts w:eastAsia="Microsoft YaHei" w:ascii="Arial" w:hAnsi="Arial"/>
                <w:b w:val="false"/>
                <w:sz w:val="16"/>
              </w:rPr>
              <w:t>OSS private bucket</w:t>
            </w:r>
            <w:r>
              <w:rPr>
                <w:rFonts w:ascii="Arial" w:hAnsi="Arial" w:eastAsia="Microsoft YaHei"/>
                <w:b w:val="false"/>
                <w:sz w:val="16"/>
              </w:rPr>
              <w:t>；</w:t>
            </w:r>
            <w:r>
              <w:rPr>
                <w:rFonts w:eastAsia="Microsoft YaHei" w:ascii="Arial" w:hAnsi="Arial"/>
                <w:b w:val="false"/>
                <w:sz w:val="16"/>
              </w:rPr>
              <w:t>SLS/CloudMonitor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冷部署、真实 </w:t>
            </w:r>
            <w:r>
              <w:rPr>
                <w:rFonts w:eastAsia="Microsoft YaHei" w:ascii="Arial" w:hAnsi="Arial"/>
                <w:b w:val="false"/>
                <w:sz w:val="16"/>
              </w:rPr>
              <w:t>Provider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、混合上传、内容 </w:t>
            </w:r>
            <w:r>
              <w:rPr>
                <w:rFonts w:eastAsia="Microsoft YaHei" w:ascii="Arial" w:hAnsi="Arial"/>
                <w:b w:val="false"/>
                <w:sz w:val="16"/>
              </w:rPr>
              <w:t>E2E</w:t>
            </w:r>
            <w:r>
              <w:rPr>
                <w:rFonts w:ascii="Arial" w:hAnsi="Arial" w:eastAsia="Microsoft YaHei"/>
                <w:b w:val="false"/>
                <w:sz w:val="16"/>
              </w:rPr>
              <w:t>、恢复</w:t>
            </w:r>
            <w:r>
              <w:rPr>
                <w:rFonts w:eastAsia="Microsoft YaHei" w:ascii="Arial" w:hAnsi="Arial"/>
                <w:b w:val="false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sz w:val="16"/>
              </w:rPr>
              <w:t>回滚演练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6"/>
              </w:rPr>
              <w:t>pilot production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默认 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台 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起步；负载证明后拆 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App/Worker </w:t>
            </w:r>
            <w:r>
              <w:rPr>
                <w:rFonts w:ascii="Arial" w:hAnsi="Arial" w:eastAsia="Microsoft YaHei"/>
                <w:b w:val="false"/>
                <w:sz w:val="16"/>
              </w:rPr>
              <w:t>两台；</w:t>
            </w:r>
            <w:r>
              <w:rPr>
                <w:rFonts w:eastAsia="Microsoft YaHei" w:ascii="Arial" w:hAnsi="Arial"/>
                <w:b w:val="false"/>
                <w:sz w:val="16"/>
              </w:rPr>
              <w:t>RDS/OSS/VPC/RAM Role/TLS/</w:t>
            </w:r>
            <w:r>
              <w:rPr>
                <w:rFonts w:ascii="Arial" w:hAnsi="Arial" w:eastAsia="Microsoft YaHei"/>
                <w:b w:val="false"/>
                <w:sz w:val="16"/>
              </w:rPr>
              <w:t>备份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6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与邀请 </w:t>
            </w:r>
            <w:r>
              <w:rPr>
                <w:rFonts w:eastAsia="Microsoft YaHei" w:ascii="Arial" w:hAnsi="Arial"/>
                <w:b w:val="false"/>
                <w:sz w:val="16"/>
              </w:rPr>
              <w:t>Reviewer</w:t>
            </w:r>
            <w:r>
              <w:rPr>
                <w:rFonts w:ascii="Arial" w:hAnsi="Arial" w:eastAsia="Microsoft YaHei"/>
                <w:b w:val="false"/>
                <w:sz w:val="16"/>
              </w:rPr>
              <w:t>；≥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品牌试点；不使用 </w:t>
            </w:r>
            <w:r>
              <w:rPr>
                <w:rFonts w:eastAsia="Microsoft YaHei" w:ascii="Arial" w:hAnsi="Arial"/>
                <w:b w:val="false"/>
                <w:sz w:val="16"/>
              </w:rPr>
              <w:t>K8s</w:t>
            </w:r>
          </w:p>
        </w:tc>
      </w:tr>
      <w:tr>
        <w:trPr/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6"/>
              </w:rPr>
              <w:t>scale trigger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只有 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API/Worker </w:t>
            </w:r>
            <w:r>
              <w:rPr>
                <w:rFonts w:ascii="Arial" w:hAnsi="Arial" w:eastAsia="Microsoft YaHei"/>
                <w:b w:val="false"/>
                <w:sz w:val="16"/>
              </w:rPr>
              <w:t>独立扩缩容、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&gt;100 </w:t>
            </w:r>
            <w:r>
              <w:rPr>
                <w:rFonts w:ascii="Arial" w:hAnsi="Arial" w:eastAsia="Microsoft YaHei"/>
                <w:b w:val="false"/>
                <w:sz w:val="16"/>
              </w:rPr>
              <w:t>并发、</w:t>
            </w:r>
            <w:r>
              <w:rPr>
                <w:rFonts w:eastAsia="Microsoft YaHei" w:ascii="Arial" w:hAnsi="Arial"/>
                <w:b w:val="false"/>
                <w:sz w:val="16"/>
              </w:rPr>
              <w:t xml:space="preserve">99.9% SLO </w:t>
            </w:r>
            <w:r>
              <w:rPr>
                <w:rFonts w:ascii="Arial" w:hAnsi="Arial" w:eastAsia="Microsoft YaHei"/>
                <w:b w:val="false"/>
                <w:sz w:val="16"/>
              </w:rPr>
              <w:t>或多地域实证出现</w:t>
            </w:r>
          </w:p>
        </w:tc>
        <w:tc>
          <w:tcPr>
            <w:tcW w:w="328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6"/>
              </w:rPr>
              <w:t xml:space="preserve">再评估 </w:t>
            </w:r>
            <w:r>
              <w:rPr>
                <w:rFonts w:eastAsia="Microsoft YaHei" w:ascii="Arial" w:hAnsi="Arial"/>
                <w:b w:val="false"/>
                <w:sz w:val="16"/>
              </w:rPr>
              <w:t>ALB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、多 </w:t>
            </w:r>
            <w:r>
              <w:rPr>
                <w:rFonts w:eastAsia="Microsoft YaHei" w:ascii="Arial" w:hAnsi="Arial"/>
                <w:b w:val="false"/>
                <w:sz w:val="16"/>
              </w:rPr>
              <w:t>ECS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、托管容器或 </w:t>
            </w:r>
            <w:r>
              <w:rPr>
                <w:rFonts w:eastAsia="Microsoft YaHei" w:ascii="Arial" w:hAnsi="Arial"/>
                <w:b w:val="false"/>
                <w:sz w:val="16"/>
              </w:rPr>
              <w:t>K8s</w:t>
            </w:r>
            <w:r>
              <w:rPr>
                <w:rFonts w:ascii="Arial" w:hAnsi="Arial" w:eastAsia="Microsoft YaHei"/>
                <w:b w:val="false"/>
                <w:sz w:val="16"/>
              </w:rPr>
              <w:t xml:space="preserve">；另立 </w:t>
            </w:r>
            <w:r>
              <w:rPr>
                <w:rFonts w:eastAsia="Microsoft YaHei" w:ascii="Arial" w:hAnsi="Arial"/>
                <w:b w:val="false"/>
                <w:sz w:val="16"/>
              </w:rPr>
              <w:t>ADR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8" w:name="__RefHeading___Toc18013_1895470246"/>
      <w:bookmarkEnd w:id="78"/>
      <w:r>
        <w:rPr>
          <w:rFonts w:eastAsia="Noto Sans CJK SC" w:ascii="Noto Sans CJK SC" w:hAnsi="Noto Sans CJK SC"/>
        </w:rPr>
        <w:t xml:space="preserve">14.4 CI/CD </w:t>
      </w:r>
      <w:r>
        <w:rPr>
          <w:rFonts w:ascii="Noto Sans CJK SC" w:hAnsi="Noto Sans CJK SC" w:eastAsia="Noto Sans CJK SC"/>
        </w:rPr>
        <w:t>最小面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Job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目标耗时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quality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Ruff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Pyright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、前端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lint/typecheck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test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pytest unit/property/contract + frontend unit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integration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 integration + provider mocks + export smoke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8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e2e/security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Playwright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关键旅程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+ secret/dependency scan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≤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分钟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content-e2e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平台包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Schema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、钩子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选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1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、脚本—镜头、商品引用、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3+1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导出、假互动负例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≤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10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分钟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ecs-smoke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构建镜像、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Compose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配置、健康检查、迁移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dry-run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≤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8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分钟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B03A48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FF0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eastAsia="Noto Sans CJK SC"/>
                <w:b/>
                <w:color w:val="B03A48"/>
                <w:sz w:val="21"/>
              </w:rPr>
              <w:t xml:space="preserve">CI </w:t>
            </w:r>
            <w:r>
              <w:rPr>
                <w:rFonts w:ascii="Noto Sans CJK SC" w:hAnsi="Noto Sans CJK SC"/>
                <w:b/>
                <w:color w:val="B03A48"/>
                <w:sz w:val="21"/>
              </w:rPr>
              <w:t>红线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color w:val="18212B"/>
                <w:sz w:val="19"/>
              </w:rPr>
              <w:t xml:space="preserve">不允许把每个历史裁决、每份回执或每次人类确认都编译成独立 </w:t>
            </w:r>
            <w:r>
              <w:rPr>
                <w:rFonts w:eastAsia="Noto Sans CJK SC"/>
                <w:color w:val="18212B"/>
                <w:sz w:val="19"/>
              </w:rPr>
              <w:t>Checker</w:t>
            </w:r>
            <w:r>
              <w:rPr>
                <w:rFonts w:ascii="Noto Sans CJK SC" w:hAnsi="Noto Sans CJK SC"/>
                <w:color w:val="18212B"/>
                <w:sz w:val="19"/>
              </w:rPr>
              <w:t>。</w:t>
            </w:r>
            <w:r>
              <w:rPr>
                <w:rFonts w:eastAsia="Noto Sans CJK SC"/>
                <w:color w:val="18212B"/>
                <w:sz w:val="19"/>
              </w:rPr>
              <w:t xml:space="preserve">CI </w:t>
            </w:r>
            <w:r>
              <w:rPr>
                <w:rFonts w:ascii="Noto Sans CJK SC" w:hAnsi="Noto Sans CJK SC"/>
                <w:color w:val="18212B"/>
                <w:sz w:val="19"/>
              </w:rPr>
              <w:t>只保护可执行产品不变式、安全边界、数据合同和关键用户旅程。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9" w:name="__RefHeading___Toc28863_1747261588"/>
      <w:bookmarkEnd w:id="79"/>
      <w:r>
        <w:rPr/>
        <w:t xml:space="preserve">14.5 </w:t>
      </w:r>
      <w:r>
        <w:rPr/>
        <w:t xml:space="preserve">阿里云 </w:t>
      </w:r>
      <w:r>
        <w:rPr/>
        <w:t xml:space="preserve">ECS </w:t>
      </w:r>
      <w:r>
        <w:rPr/>
        <w:t>最小部署合同</w:t>
      </w:r>
    </w:p>
    <w:tbl>
      <w:tblPr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域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首版实现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安全</w:t>
            </w:r>
            <w:r>
              <w:rPr>
                <w:rFonts w:eastAsia="Microsoft YaHei" w:ascii="Arial" w:hAnsi="Arial"/>
                <w:b/>
                <w:color w:val="FFFFFF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运维硬门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明确不做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网络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ECS/RDS/OSS </w:t>
            </w:r>
            <w:r>
              <w:rPr>
                <w:rFonts w:ascii="Arial" w:hAnsi="Arial" w:eastAsia="Microsoft YaHei"/>
                <w:b w:val="false"/>
                <w:sz w:val="15"/>
              </w:rPr>
              <w:t>同区域；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RDS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仅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VPC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内网；公网只开放 </w:t>
            </w:r>
            <w:r>
              <w:rPr>
                <w:rFonts w:eastAsia="Microsoft YaHei" w:ascii="Arial" w:hAnsi="Arial"/>
                <w:b w:val="false"/>
                <w:sz w:val="15"/>
              </w:rPr>
              <w:t>80/443</w:t>
            </w:r>
            <w:r>
              <w:rPr>
                <w:rFonts w:ascii="Arial" w:hAnsi="Arial" w:eastAsia="Microsoft YaHei"/>
                <w:b w:val="false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SSH </w:t>
            </w:r>
            <w:r>
              <w:rPr>
                <w:rFonts w:ascii="Arial" w:hAnsi="Arial" w:eastAsia="Microsoft YaHei"/>
                <w:b w:val="false"/>
                <w:sz w:val="15"/>
              </w:rPr>
              <w:t>限固定来源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堡垒机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Security Group </w:t>
            </w:r>
            <w:r>
              <w:rPr>
                <w:rFonts w:ascii="Arial" w:hAnsi="Arial" w:eastAsia="Microsoft YaHei"/>
                <w:b w:val="false"/>
                <w:sz w:val="15"/>
              </w:rPr>
              <w:t>最小入站；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API/Worker </w:t>
            </w:r>
            <w:r>
              <w:rPr>
                <w:rFonts w:ascii="Arial" w:hAnsi="Arial" w:eastAsia="Microsoft YaHei"/>
                <w:b w:val="false"/>
                <w:sz w:val="15"/>
              </w:rPr>
              <w:t>无公网数据库凭证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Service Mesh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、多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VPC </w:t>
            </w:r>
            <w:r>
              <w:rPr>
                <w:rFonts w:ascii="Arial" w:hAnsi="Arial" w:eastAsia="Microsoft YaHei"/>
                <w:b w:val="false"/>
                <w:sz w:val="15"/>
              </w:rPr>
              <w:t>复杂拓扑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身份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ECS RAM Role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获取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OSS </w:t>
            </w:r>
            <w:r>
              <w:rPr>
                <w:rFonts w:ascii="Arial" w:hAnsi="Arial" w:eastAsia="Microsoft YaHei"/>
                <w:b w:val="false"/>
                <w:sz w:val="15"/>
              </w:rPr>
              <w:t>临时凭证；</w:t>
            </w:r>
            <w:r>
              <w:rPr>
                <w:rFonts w:eastAsia="Microsoft YaHei" w:ascii="Arial" w:hAnsi="Arial"/>
                <w:b w:val="false"/>
                <w:sz w:val="15"/>
              </w:rPr>
              <w:t>Secret Manager/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受控环境变量保存 </w:t>
            </w:r>
            <w:r>
              <w:rPr>
                <w:rFonts w:eastAsia="Microsoft YaHei" w:ascii="Arial" w:hAnsi="Arial"/>
                <w:b w:val="false"/>
                <w:sz w:val="15"/>
              </w:rPr>
              <w:t>Provider Secret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Git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、镜像、前端 </w:t>
            </w:r>
            <w:r>
              <w:rPr>
                <w:rFonts w:eastAsia="Microsoft YaHei" w:ascii="Arial" w:hAnsi="Arial"/>
                <w:b w:val="false"/>
                <w:sz w:val="15"/>
              </w:rPr>
              <w:t>Bundle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、日志中长期 </w:t>
            </w:r>
            <w:r>
              <w:rPr>
                <w:rFonts w:eastAsia="Microsoft YaHei" w:ascii="Arial" w:hAnsi="Arial"/>
                <w:b w:val="false"/>
                <w:sz w:val="15"/>
              </w:rPr>
              <w:t>AccessKey=0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自建 </w:t>
            </w:r>
            <w:r>
              <w:rPr>
                <w:rFonts w:eastAsia="Microsoft YaHei" w:ascii="Arial" w:hAnsi="Arial"/>
                <w:b w:val="false"/>
                <w:sz w:val="15"/>
              </w:rPr>
              <w:t>IAM/Keycloak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部署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docker-compose.ecs.yml + systemd</w:t>
            </w:r>
            <w:r>
              <w:rPr>
                <w:rFonts w:ascii="Arial" w:hAnsi="Arial" w:eastAsia="Microsoft YaHei"/>
                <w:b w:val="false"/>
                <w:sz w:val="15"/>
              </w:rPr>
              <w:t>；镜像版本化；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deploy/rollback/healthcheck </w:t>
            </w:r>
            <w:r>
              <w:rPr>
                <w:rFonts w:ascii="Arial" w:hAnsi="Arial" w:eastAsia="Microsoft YaHei"/>
                <w:b w:val="false"/>
                <w:sz w:val="15"/>
              </w:rPr>
              <w:t>脚本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全新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冷部署通过 </w:t>
            </w:r>
            <w:r>
              <w:rPr>
                <w:rFonts w:eastAsia="Microsoft YaHei" w:ascii="Arial" w:hAnsi="Arial"/>
                <w:b w:val="false"/>
                <w:sz w:val="15"/>
              </w:rPr>
              <w:t>AT-ECS-01</w:t>
            </w:r>
            <w:r>
              <w:rPr>
                <w:rFonts w:ascii="Arial" w:hAnsi="Arial" w:eastAsia="Microsoft YaHei"/>
                <w:b w:val="false"/>
                <w:sz w:val="15"/>
              </w:rPr>
              <w:t>；失败可回滚上一镜像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Kubernetes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Helm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GitOps </w:t>
            </w:r>
            <w:r>
              <w:rPr>
                <w:rFonts w:ascii="Arial" w:hAnsi="Arial" w:eastAsia="Microsoft YaHei"/>
                <w:b w:val="false"/>
                <w:sz w:val="15"/>
              </w:rPr>
              <w:t>平台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数据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RDS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自动备份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sz w:val="15"/>
              </w:rPr>
              <w:t>手工恢复演练；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OSS </w:t>
            </w:r>
            <w:r>
              <w:rPr>
                <w:rFonts w:ascii="Arial" w:hAnsi="Arial" w:eastAsia="Microsoft YaHei"/>
                <w:b w:val="false"/>
                <w:sz w:val="15"/>
              </w:rPr>
              <w:t>版本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生命周期；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DB migration </w:t>
            </w:r>
            <w:r>
              <w:rPr>
                <w:rFonts w:ascii="Arial" w:hAnsi="Arial" w:eastAsia="Microsoft YaHei"/>
                <w:b w:val="false"/>
                <w:sz w:val="15"/>
              </w:rPr>
              <w:t>可回滚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RPO≤24h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RTO≤4h</w:t>
            </w:r>
            <w:r>
              <w:rPr>
                <w:rFonts w:ascii="Arial" w:hAnsi="Arial" w:eastAsia="Microsoft YaHei"/>
                <w:b w:val="false"/>
                <w:sz w:val="15"/>
              </w:rPr>
              <w:t>；至少一次独立环境恢复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跨地域双活首版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日志监控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JSON stdout → SLS</w:t>
            </w:r>
            <w:r>
              <w:rPr>
                <w:rFonts w:ascii="Arial" w:hAnsi="Arial" w:eastAsia="Microsoft YaHei"/>
                <w:b w:val="false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sz w:val="15"/>
              </w:rPr>
              <w:t>ECS/RDS/</w:t>
            </w:r>
            <w:r>
              <w:rPr>
                <w:rFonts w:ascii="Arial" w:hAnsi="Arial" w:eastAsia="Microsoft YaHei"/>
                <w:b w:val="false"/>
                <w:sz w:val="15"/>
              </w:rPr>
              <w:t>应用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队列</w:t>
            </w:r>
            <w:r>
              <w:rPr>
                <w:rFonts w:eastAsia="Microsoft YaHei" w:ascii="Arial" w:hAnsi="Arial"/>
                <w:b w:val="false"/>
                <w:sz w:val="15"/>
              </w:rPr>
              <w:t>/Provider/</w:t>
            </w:r>
            <w:r>
              <w:rPr>
                <w:rFonts w:ascii="Arial" w:hAnsi="Arial" w:eastAsia="Microsoft YaHei"/>
                <w:b w:val="false"/>
                <w:sz w:val="15"/>
              </w:rPr>
              <w:t>内容失败率指标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告警可定位 </w:t>
            </w:r>
            <w:r>
              <w:rPr>
                <w:rFonts w:eastAsia="Microsoft YaHei" w:ascii="Arial" w:hAnsi="Arial"/>
                <w:b w:val="false"/>
                <w:sz w:val="15"/>
              </w:rPr>
              <w:t>request_id/run_id/package_id/brand_id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；日志不含原始 </w:t>
            </w:r>
            <w:r>
              <w:rPr>
                <w:rFonts w:eastAsia="Microsoft YaHei" w:ascii="Arial" w:hAnsi="Arial"/>
                <w:b w:val="false"/>
                <w:sz w:val="15"/>
              </w:rPr>
              <w:t>Secret/PII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完整分布式追踪平台首版</w:t>
            </w:r>
          </w:p>
        </w:tc>
      </w:tr>
    </w:tbl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2F6FED"/>
              <w:bottom w:val="nil"/>
              <w:end w:val="nil"/>
            </w:tcBorders>
            <w:shd w:fill="EAF2FF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eastAsia="Microsoft YaHei" w:ascii="Arial" w:hAnsi="Arial"/>
                <w:b/>
                <w:color w:val="2F6FED"/>
                <w:sz w:val="22"/>
              </w:rPr>
              <w:t xml:space="preserve">ECS </w:t>
            </w:r>
            <w:r>
              <w:rPr>
                <w:rFonts w:ascii="Arial" w:hAnsi="Arial" w:eastAsia="Microsoft YaHei"/>
                <w:b/>
                <w:color w:val="2F6FED"/>
                <w:sz w:val="22"/>
              </w:rPr>
              <w:t>的正确姿势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>首版不是“一台服务器装满所有东西”也不是“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Kubernetes </w:t>
            </w:r>
            <w:r>
              <w:rPr>
                <w:rFonts w:ascii="Arial" w:hAnsi="Arial" w:eastAsia="Microsoft YaHei"/>
                <w:color w:val="18212B"/>
                <w:sz w:val="19"/>
              </w:rPr>
              <w:t>才叫生产”。最小可靠方案是：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ECS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只跑无状态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web/api/worker </w:t>
            </w:r>
            <w:r>
              <w:rPr>
                <w:rFonts w:ascii="Arial" w:hAnsi="Arial" w:eastAsia="Microsoft YaHei"/>
                <w:color w:val="18212B"/>
                <w:sz w:val="19"/>
              </w:rPr>
              <w:t>容器；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PostgreSQL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与对象存储交给 </w:t>
            </w:r>
            <w:r>
              <w:rPr>
                <w:rFonts w:eastAsia="Microsoft YaHei" w:ascii="Arial" w:hAnsi="Arial"/>
                <w:color w:val="18212B"/>
                <w:sz w:val="19"/>
              </w:rPr>
              <w:t>RDS/OSS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；用 </w:t>
            </w:r>
            <w:r>
              <w:rPr>
                <w:rFonts w:eastAsia="Microsoft YaHei" w:ascii="Arial" w:hAnsi="Arial"/>
                <w:color w:val="18212B"/>
                <w:sz w:val="19"/>
              </w:rPr>
              <w:t>VPC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>Security Group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>RAM Role</w:t>
            </w:r>
            <w:r>
              <w:rPr>
                <w:rFonts w:ascii="Arial" w:hAnsi="Arial" w:eastAsia="Microsoft YaHei"/>
                <w:color w:val="18212B"/>
                <w:sz w:val="19"/>
              </w:rPr>
              <w:t>、备份和健康检查解决真实风险。</w:t>
            </w:r>
          </w:p>
        </w:tc>
      </w:tr>
    </w:tbl>
    <w:p>
      <w:pPr>
        <w:pStyle w:val="Heading1"/>
        <w:keepNext w:val="true"/>
        <w:pageBreakBefore w:val="false"/>
        <w:rPr/>
      </w:pPr>
      <w:bookmarkStart w:id="80" w:name="__RefHeading___Toc18015_1895470246"/>
      <w:bookmarkEnd w:id="80"/>
      <w:r>
        <w:rPr>
          <w:rFonts w:eastAsia="Noto Sans CJK SC" w:ascii="Noto Sans CJK SC" w:hAnsi="Noto Sans CJK SC"/>
        </w:rPr>
        <w:t xml:space="preserve">15. </w:t>
      </w:r>
      <w:r>
        <w:rPr>
          <w:rFonts w:ascii="Noto Sans CJK SC" w:hAnsi="Noto Sans CJK SC" w:eastAsia="Noto Sans CJK SC"/>
        </w:rPr>
        <w:t>非功能需求（</w:t>
      </w:r>
      <w:r>
        <w:rPr>
          <w:rFonts w:eastAsia="Noto Sans CJK SC" w:ascii="Noto Sans CJK SC" w:hAnsi="Noto Sans CJK SC"/>
        </w:rPr>
        <w:t>NFRs</w:t>
      </w:r>
      <w:r>
        <w:rPr>
          <w:rFonts w:ascii="Noto Sans CJK SC" w:hAnsi="Noto Sans CJK SC" w:eastAsia="Noto Sans CJK SC"/>
        </w:rPr>
        <w:t>）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域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要求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验证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NFR-PERF-01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性能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除上传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导出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模型外，读请求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p95 &lt;300ms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，写请求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p95 &lt;500ms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压测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生产指标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NFR-PERF-02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运行受理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创建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秒内返回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；长任务异步。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E2E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NFR-PERF-03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文本任务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队列外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p50 ≤120s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p95 ≤300s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异常单列。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分步骤时延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NFR-PERF-04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视觉任务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概念视觉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p95 ≤10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分钟；超时可重试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返工。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RV-F3/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试点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NFR-SCALE-01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容量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首版支持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个活跃用户、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个并发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万商品记录。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压测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NFR-AVAIL-01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可用性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Pilot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月可用性 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99.5%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，计划维护除外。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监控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NFR-REL-01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数据可靠性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已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ACCEPT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ReviewDelta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DecisionTrace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Export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元数据不得丢失。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事务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备份恢复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NFR-REL-02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幂等性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Run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Review Decision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Export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重复提交不产生重复业务对象。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故障注入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NFR-DR-01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灾备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RPO ≤24h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RTO ≤4h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；发布前完成恢复演练。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演练报告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NFR-SEC-01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认证授权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服务端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Session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Argon2id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、最小权限、审计；关键操作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CSRF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防护。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安全测试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NFR-SEC-02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上传安全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MIME sniffing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、扩展名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内容一致、大小限制、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EXIF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清理；外部试点启用恶意文件扫描。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恶意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fixture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NFR-SEC-03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Prompt Injection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上传内容不能提升指令优先级、调用工具、读取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Secret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或改变控制流。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对抗测试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NFR-SEC-04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供应链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锁定依赖、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SBOM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、依赖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镜像扫描；高危漏洞阻断发布。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CI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NFR-PRIV-01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最小化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不做人脸识别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验证，不存面部向量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生物模板；仅任务级可观察属性。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代码与数据审计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NFR-PRIV-02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未成年人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最小采集、严格权限、优先删除；不输出羞辱、性化或危险建议。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安全评测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人工审核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NFR-AUD-01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审计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关键业务状态、规则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/Skill/Provider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版本、审核与导出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100%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可追溯。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抽样回放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NFR-COST-01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成本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每个任务有硬成本上限；重试和视觉调用单独计费；超限停止。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运行指标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NFR-OBS-01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可观测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结构化日志、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request_id/run_id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、队列、错误、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、成本和业务指标。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监控面板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NFR-MAINT-01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模块性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领域模块不得越层直接调用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Provider/DB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；通过应用接口和适配器。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架构测试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代码评审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NFR-MAINT-02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测试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硬约束与状态机关键路径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100%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行为覆盖；总体行覆盖建议 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75%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，不作为单一质量判据。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测试报告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NFR-UX-01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可访问性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核心任务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审核流程以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WCAG 2.2 AA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为目标；键盘可操作、清晰焦点、对比度。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自动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人工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NFR-COMP-01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浏览器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Chrome/Edge/Firefox/Safari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最近两个稳定版本。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Playwright/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人工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NFR-LOC-01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语言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中文为默认；关键状态、错误码和对象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保留英文规范名。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UI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检查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NFR-PERF-05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内容编译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专业决策就绪后，单平台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P50≤90s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P95≤240s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平台可并行。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步骤时延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试点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NFR-PERF-06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钩子定向返工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只改标题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开场时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P95≤90s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，不重新跑专业决策。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E2E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NFR-SCALE-02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首版至少支持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20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个品牌、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个同时活跃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Pilot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、跨品牌任务。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容量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权限测试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NFR-SEC-05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品牌隔离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品牌范围越权读取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枚举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下载为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；对象存储签名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URL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保留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scope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负例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渗透测试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NFR-REL-03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内容包一致性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同一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package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的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JSON/DOCX/PDF/XLSX/SRT/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媒体清单由单一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canonical object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渲染，哈希清单完整。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导出重放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NFR-REL-04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上传容错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批量导入部分失败不回滚已成功文件；每文件可重试且幂等。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故障注入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NFR-AUD-02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内容可追溯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每个标题、脚本块、镜头与事实主张可定位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decision_id/product_id/evidence/profile versions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抽样回放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NFR-MODEL-01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性能预测可信度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无足够样本时不得输出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CTR/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完播率概率；有模型时输出校准区间、样本窗与版本。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协议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负例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NFR-CONT-01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平台原生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同一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的跨平台结构、钩子、信息组织与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CTA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必须实质不同。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内容矩阵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盲评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NFR-CONT-02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互动真实性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系统不得生成假用户身份、虚假评价、刷量或自动评论执行。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静态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对抗测试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NFR-OPS-01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可部署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全新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60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分钟内按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Runbook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完成部署、迁移、健康检查与首个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E2E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AT-ECS-01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81" w:name="__RefHeading___Toc18017_1895470246"/>
      <w:bookmarkEnd w:id="81"/>
      <w:r>
        <w:rPr>
          <w:rFonts w:eastAsia="Noto Sans CJK SC" w:ascii="Noto Sans CJK SC" w:hAnsi="Noto Sans CJK SC"/>
        </w:rPr>
        <w:t xml:space="preserve">15.1 </w:t>
      </w:r>
      <w:r>
        <w:rPr>
          <w:rFonts w:ascii="Noto Sans CJK SC" w:hAnsi="Noto Sans CJK SC" w:eastAsia="Noto Sans CJK SC"/>
        </w:rPr>
        <w:t>文件与上传限制默认值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默认限制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说明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单图片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10 MB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JPG/PNG/WebP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超限拒绝；不自动压缩原图后假装同一资产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单文档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25 MB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CSV/XLSX/JSON/PDF/DOCX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解析器沙箱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超时；宏文件拒绝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单任务总上传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200 MB / 100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可配置；批量更大走离线导入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CSV/XLSX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行数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万行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更大走分片导入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签名下载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URL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15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分钟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授权用户可重新申请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图片像素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最小短边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400px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；单图解码像素默认≤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80MP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；超长边≤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20,000px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防止低质输入与解码炸弹；超限可离线转码后重传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图片格式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 JPG/PNG/WebP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P1 HEIC/HEIF/AVIF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；拒绝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PSD/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可执行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伪扩展名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原件保留；工作副本统一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sRGB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或记录色彩空间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文档细节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CSV UTF-8/GB18030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XLSX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多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Sheet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PDF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文本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扫描标记；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DOCX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解析表格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图片引用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不保证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OCR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全自动；低文本覆盖进入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NEEDS_CONFIRMATION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直传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单文件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&gt;20MB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默认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OSS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直传；支持取消、重试、部分成功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API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只签发临时凭证与接收元数据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82" w:name="__RefHeading___Toc18019_1895470246"/>
      <w:bookmarkEnd w:id="82"/>
      <w:r>
        <w:rPr>
          <w:rFonts w:eastAsia="Noto Sans CJK SC" w:ascii="Noto Sans CJK SC" w:hAnsi="Noto Sans CJK SC"/>
        </w:rPr>
        <w:t xml:space="preserve">16. </w:t>
      </w:r>
      <w:r>
        <w:rPr>
          <w:rFonts w:ascii="Noto Sans CJK SC" w:hAnsi="Noto Sans CJK SC" w:eastAsia="Noto Sans CJK SC"/>
        </w:rPr>
        <w:t>度量与离线评测（</w:t>
      </w:r>
      <w:r>
        <w:rPr>
          <w:rFonts w:eastAsia="Noto Sans CJK SC" w:ascii="Noto Sans CJK SC" w:hAnsi="Noto Sans CJK SC"/>
        </w:rPr>
        <w:t>Measurement</w:t>
      </w:r>
      <w:r>
        <w:rPr>
          <w:rFonts w:ascii="Noto Sans CJK SC" w:hAnsi="Noto Sans CJK SC" w:eastAsia="Noto Sans CJK SC"/>
        </w:rPr>
        <w:t>）</w:t>
      </w:r>
    </w:p>
    <w:p>
      <w:pPr>
        <w:pStyle w:val="Heading2"/>
        <w:rPr/>
      </w:pPr>
      <w:bookmarkStart w:id="83" w:name="__RefHeading___Toc28865_1747261588"/>
      <w:bookmarkEnd w:id="83"/>
      <w:r>
        <w:rPr/>
        <w:t xml:space="preserve">16.1 </w:t>
      </w:r>
      <w:r>
        <w:rPr/>
        <w:t>三张评分卡，禁止混成一个总分</w:t>
      </w:r>
    </w:p>
    <w:tbl>
      <w:tblPr>
        <w:tblStyle w:val="TableGrid"/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评分卡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核心问题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主要比较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指标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Professional Capability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系统是否比一个好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Prompt </w:t>
            </w:r>
            <w:r>
              <w:rPr>
                <w:rFonts w:ascii="Arial" w:hAnsi="Arial" w:eastAsia="Microsoft YaHei"/>
                <w:b w:val="false"/>
                <w:sz w:val="15"/>
              </w:rPr>
              <w:t>更强、且专业上不翻车？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D-full vs P-only</w:t>
            </w:r>
            <w:r>
              <w:rPr>
                <w:rFonts w:ascii="Arial" w:hAnsi="Arial" w:eastAsia="Microsoft YaHei"/>
                <w:b w:val="false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sz w:val="15"/>
              </w:rPr>
              <w:t>C-lite vs D-full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constraint/mechanism/open-decision/alternatives/failure conditions/correct refusal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Content Production Capability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系统能否把专业决策变成平台原生、有记忆点、可直接制作的作品？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D-full content vs P-only content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；平台变体间 </w:t>
            </w:r>
            <w:r>
              <w:rPr>
                <w:rFonts w:eastAsia="Microsoft YaHei" w:ascii="Arial" w:hAnsi="Arial"/>
                <w:b w:val="false"/>
                <w:sz w:val="15"/>
              </w:rPr>
              <w:t>pairwise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decision fidelity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hook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narrative insight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platform grammar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script-shot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non-template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feasibility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Operational / Business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系统放进工作流是否值得用？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D-full vs H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task time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edit burden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publishable rate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Founder/expert workload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unit cost</w:t>
            </w:r>
            <w:r>
              <w:rPr>
                <w:rFonts w:ascii="Arial" w:hAnsi="Arial" w:eastAsia="Microsoft YaHei"/>
                <w:b w:val="false"/>
                <w:sz w:val="15"/>
              </w:rPr>
              <w:t>、</w:t>
            </w:r>
            <w:r>
              <w:rPr>
                <w:rFonts w:eastAsia="Microsoft YaHei" w:ascii="Arial" w:hAnsi="Arial"/>
                <w:b w:val="false"/>
                <w:sz w:val="15"/>
              </w:rPr>
              <w:t>content outcome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84" w:name="__RefHeading___Toc18023_1895470246"/>
      <w:bookmarkEnd w:id="84"/>
      <w:r>
        <w:rPr>
          <w:rFonts w:eastAsia="Noto Sans CJK SC" w:ascii="Noto Sans CJK SC" w:hAnsi="Noto Sans CJK SC"/>
        </w:rPr>
        <w:t xml:space="preserve">16.2 </w:t>
      </w:r>
      <w:r>
        <w:rPr>
          <w:rFonts w:ascii="Noto Sans CJK SC" w:hAnsi="Noto Sans CJK SC" w:eastAsia="Noto Sans CJK SC"/>
        </w:rPr>
        <w:t>指标定义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定义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判定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Hard Constraint Violation Rate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违反库存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品牌硬规则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品类安全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授权的候选或交付占比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为硬门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Product Reference Integrity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SKU/style/color/product_id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引用正确率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100%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Fact Integrity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输出事实与权威来源一致；推断有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provenance/confidence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关键事实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100%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Mechanism Correctness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取舍是否符合专业机制、冲突处理是否成立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盲评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rubric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Open-decision Quality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是否落在合理解族，且方案之间有实质差异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不设唯一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Gold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Alternative Quality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替代方案是否合法、不同且说明代价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rubric/ pairwise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Failure-condition Awareness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是否说明在何种变化下方案失效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rubric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M-C08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Correct Refusal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证据不足时是否正确拒绝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高风险独立硬门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Task Cycle Time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从提交到待审核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接受的系统与人工耗时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按任务类型分层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Edit Burden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修改字段数、字符量、编辑分钟、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REWORK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次数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中位数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+p75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Publishable Rate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无需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REWORK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即可接受或仅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MINOR_EDIT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的比例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建议目标 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75%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Founder Workload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每任务操作分钟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单列，不混专家工时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Cost per Accepted Task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模型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媒体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基础设施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+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人工完全成本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接受任务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engagement-period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M-O06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Inventory Revalidation Failure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L5C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通过但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因库存失效的比例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用于调整快照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TTL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M-V01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Visual Fidelity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概念视觉对商品身份和搭配关系的忠实度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RV-F3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；不等于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commerce grade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Decision–Content Fidelity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商品、角色、机制、边界、风险、替代在内容包中的一致性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关键字段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100%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Platform Grammar Compliance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是否满足目标平台的结构、节奏、关键词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镜头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分享语法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Profile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必填项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100%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；盲评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Hook Portfolio Quality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个钩子是否实质不同、相关、非标题党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Founder pairwise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；硬门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+rubric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Narrative Insight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是否有新判断、冲突、转折和可记忆结论，而不是正确废话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内容盲评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Script–Shot Coverage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脚本关键节点有画面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口播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屏显承载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100%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M-P06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Product Role Fidelity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商品在文案与镜头中的角色与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一致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100%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Interaction Readiness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是否覆盖真实问题、质疑和官方响应，且无身份伪装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硬门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+ rubric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Non-template Diversity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同类任务的标题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钩子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结构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/CTA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重复程度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相似度告警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人工复核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Production Feasibility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给定人员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场地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素材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预算能否直接执行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制作人员评分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Content Battle Proxy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按平台分项的预发布相对战力分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仅排序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建议；不等于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CTR/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完播率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M-P11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Performance Prediction Calibration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启用模型后预测区间与实际结果的校准误差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样本门满足才运行；时间外验证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M-O07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Platform Outcome Snapshot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曝光→消费→互动→转粉→商品点击的真实漏斗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按平台口径与时间窗分层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85" w:name="__RefHeading___Toc18025_1895470246"/>
      <w:bookmarkEnd w:id="85"/>
      <w:r>
        <w:rPr>
          <w:rFonts w:eastAsia="Noto Sans CJK SC" w:ascii="Noto Sans CJK SC" w:hAnsi="Noto Sans CJK SC"/>
        </w:rPr>
        <w:t xml:space="preserve">16.3 </w:t>
      </w:r>
      <w:r>
        <w:rPr>
          <w:rFonts w:ascii="Noto Sans CJK SC" w:hAnsi="Noto Sans CJK SC" w:eastAsia="Noto Sans CJK SC"/>
        </w:rPr>
        <w:t>评测臂与决策树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Arm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定义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P-only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Foundation Model + Founder-authored Prompt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 xml:space="preserve">证明完整系统是否超越好 </w:t>
            </w: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Prompt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C-lite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Styling Skill + Deterministic Constraints + Minimum Trace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检验轻内核是否已足够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D-full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Full Canonical Runtime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完整支线运行时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H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当前人工生产流程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7"/>
                <w:szCs w:val="22"/>
                <w:lang w:val="en-US" w:eastAsia="en-US" w:bidi="ar-SA"/>
              </w:rPr>
              <w:t>现实运营基线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140" w:type="dxa"/>
          <w:start w:w="160" w:type="dxa"/>
          <w:bottom w:w="140" w:type="dxa"/>
          <w:end w:w="16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  <w:cantSplit w:val="true"/>
        </w:trPr>
        <w:tc>
          <w:tcPr>
            <w:tcW w:w="9866" w:type="dxa"/>
            <w:tcBorders/>
            <w:shd w:fill="F6F8FA"/>
          </w:tcPr>
          <w:p>
            <w:pPr>
              <w:pStyle w:val="Normal"/>
              <w:keepLines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A. D-full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显著优于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P-only/H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，且优于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C-lite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→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完整内核路线存在增量，继续。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B. C-lite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已显著优于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P-only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，而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D-full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对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C-lite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无实质增量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→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停在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Skill + Constraint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路线，砍掉重内核。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C. C-lite/D-full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均不能证明对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P-only/H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的实际优势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   →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停止或 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Pivot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；不得用更多治理产物掩盖失败。</w:t>
            </w:r>
            <w:r>
              <w:rPr>
                <w:rFonts w:eastAsia="Noto Sans CJK SC" w:cs=""/>
                <w:kern w:val="0"/>
                <w:szCs w:val="22"/>
                <w:lang w:val="en-US" w:eastAsia="en-US" w:bidi="ar-SA"/>
              </w:rPr>
              <w:br/>
              <w:br/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前置门：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D-full_material_delta=false 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时，</w:t>
            </w:r>
            <w:r>
              <w:rPr>
                <w:rFonts w:eastAsia="Noto Sans Mono CJK SC" w:cs="" w:ascii="Noto Sans Mono CJK SC" w:hAnsi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C-lite vs D-full = NOT_RUN</w:t>
            </w:r>
            <w:r>
              <w:rPr>
                <w:rFonts w:ascii="Noto Sans Mono CJK SC" w:hAnsi="Noto Sans Mono CJK SC" w:cs="" w:eastAsia="Noto Sans Mono CJK SC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86" w:name="__RefHeading___Toc18027_1895470246"/>
      <w:bookmarkEnd w:id="86"/>
      <w:r>
        <w:rPr>
          <w:rFonts w:eastAsia="Noto Sans CJK SC" w:ascii="Noto Sans CJK SC" w:hAnsi="Noto Sans CJK SC"/>
        </w:rPr>
        <w:t xml:space="preserve">16.4 Protocol </w:t>
      </w:r>
      <w:r>
        <w:rPr>
          <w:rFonts w:ascii="Noto Sans CJK SC" w:hAnsi="Noto Sans CJK SC" w:eastAsia="Noto Sans CJK SC"/>
        </w:rPr>
        <w:t>与权重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承载内容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权限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evaluation_protocol.v0.3.1.yaml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metric/threshold/sample/aggregation/fail/insufficient evidence/scorecard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Owner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与唯一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Freeze Authority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styling_policy_weights.v0.3.1.yaml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brand_alignment/scenario_fit/novelty/commercial_usability/persona_alignment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等软权重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确认；工程侧只序列化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EvaluationRunManifest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两文件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commit+sha256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model/skill/rule/provider/schema versions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arm ids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系统生成；不可修改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content_evaluation_protocol.v0.3.1.yaml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内容硬门、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rubric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、平台分项、样本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盲评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预测启用门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内容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Owner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与唯一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Freeze Authority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content_strategy_weights.v0.3.1.yaml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平台内容生成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排序软目标权重；与评测阈值分离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Founder/Content Owner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确认；工程侧只序列化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platform_grammars/*.v0.3.1.yaml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平台语法、证据等级、字段、指标映射、禁用模式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Founder/Content Owner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Run Manifest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钉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hash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87" w:name="__RefHeading___Toc18029_1895470246"/>
      <w:bookmarkEnd w:id="87"/>
      <w:r>
        <w:rPr>
          <w:rFonts w:eastAsia="Noto Sans CJK SC" w:ascii="Noto Sans CJK SC" w:hAnsi="Noto Sans CJK SC"/>
        </w:rPr>
        <w:t xml:space="preserve">16.5 </w:t>
      </w:r>
      <w:r>
        <w:rPr>
          <w:rFonts w:ascii="Noto Sans CJK SC" w:hAnsi="Noto Sans CJK SC" w:eastAsia="Noto Sans CJK SC"/>
        </w:rPr>
        <w:t>数据面与隔离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数据面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允许内容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禁止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真实任务、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ReviewDelta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、失败案例、接受知识、回归测试、现实指标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不得冒充独立隐藏能力考试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独立隐藏品牌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题目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答案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评分边界；上游待就绪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运行时、主仓、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Planner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Guardian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、生产证据、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Accepted Knowledge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均不得读取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写入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 Outcome Evidence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发布状态、平台指标、投流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活动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账号等已知上下文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不得直接进入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Accepted Knowledge/Profile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；先形成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Candidate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88" w:name="__RefHeading___Toc18031_1895470246"/>
      <w:bookmarkEnd w:id="88"/>
      <w:r>
        <w:rPr>
          <w:rFonts w:eastAsia="Noto Sans CJK SC" w:ascii="Noto Sans CJK SC" w:hAnsi="Noto Sans CJK SC"/>
        </w:rPr>
        <w:t xml:space="preserve">16.6 </w:t>
      </w:r>
      <w:r>
        <w:rPr>
          <w:rFonts w:ascii="Noto Sans CJK SC" w:hAnsi="Noto Sans CJK SC" w:eastAsia="Noto Sans CJK SC"/>
        </w:rPr>
        <w:t>首轮正式评测前置门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Founder </w:t>
      </w:r>
      <w:r>
        <w:rPr>
          <w:rFonts w:ascii="Arial" w:hAnsi="Arial" w:eastAsia="Microsoft YaHei"/>
          <w:color w:val="18212B"/>
          <w:sz w:val="20"/>
        </w:rPr>
        <w:t xml:space="preserve">亲自完成 </w:t>
      </w:r>
      <w:r>
        <w:rPr>
          <w:rFonts w:eastAsia="Microsoft YaHei" w:ascii="Arial" w:hAnsi="Arial"/>
          <w:color w:val="18212B"/>
          <w:sz w:val="20"/>
        </w:rPr>
        <w:t>P-only Prompt</w:t>
      </w:r>
      <w:r>
        <w:rPr>
          <w:rFonts w:ascii="Arial" w:hAnsi="Arial" w:eastAsia="Microsoft YaHei"/>
          <w:color w:val="18212B"/>
          <w:sz w:val="20"/>
        </w:rPr>
        <w:t>；系统必须停下提醒，禁止代写。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evaluation_protocol </w:t>
      </w:r>
      <w:r>
        <w:rPr>
          <w:rFonts w:ascii="Arial" w:hAnsi="Arial" w:eastAsia="Microsoft YaHei"/>
          <w:color w:val="18212B"/>
          <w:sz w:val="20"/>
        </w:rPr>
        <w:t xml:space="preserve">与 </w:t>
      </w:r>
      <w:r>
        <w:rPr>
          <w:rFonts w:eastAsia="Microsoft YaHei" w:ascii="Arial" w:hAnsi="Arial"/>
          <w:color w:val="18212B"/>
          <w:sz w:val="20"/>
        </w:rPr>
        <w:t xml:space="preserve">styling_policy_weights </w:t>
      </w:r>
      <w:r>
        <w:rPr>
          <w:rFonts w:ascii="Arial" w:hAnsi="Arial" w:eastAsia="Microsoft YaHei"/>
          <w:color w:val="18212B"/>
          <w:sz w:val="20"/>
        </w:rPr>
        <w:t xml:space="preserve">均冻结并记录 </w:t>
      </w:r>
      <w:r>
        <w:rPr>
          <w:rFonts w:eastAsia="Microsoft YaHei" w:ascii="Arial" w:hAnsi="Arial"/>
          <w:color w:val="18212B"/>
          <w:sz w:val="20"/>
        </w:rPr>
        <w:t>SHA-256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每个 </w:t>
      </w:r>
      <w:r>
        <w:rPr>
          <w:rFonts w:eastAsia="Microsoft YaHei" w:ascii="Arial" w:hAnsi="Arial"/>
          <w:color w:val="18212B"/>
          <w:sz w:val="20"/>
        </w:rPr>
        <w:t xml:space="preserve">Arm </w:t>
      </w:r>
      <w:r>
        <w:rPr>
          <w:rFonts w:ascii="Arial" w:hAnsi="Arial" w:eastAsia="Microsoft YaHei"/>
          <w:color w:val="18212B"/>
          <w:sz w:val="20"/>
        </w:rPr>
        <w:t xml:space="preserve">有真实不同的处理差异；无 </w:t>
      </w:r>
      <w:r>
        <w:rPr>
          <w:rFonts w:eastAsia="Microsoft YaHei" w:ascii="Arial" w:hAnsi="Arial"/>
          <w:color w:val="18212B"/>
          <w:sz w:val="20"/>
        </w:rPr>
        <w:t xml:space="preserve">material delta </w:t>
      </w:r>
      <w:r>
        <w:rPr>
          <w:rFonts w:ascii="Arial" w:hAnsi="Arial" w:eastAsia="Microsoft YaHei"/>
          <w:color w:val="18212B"/>
          <w:sz w:val="20"/>
        </w:rPr>
        <w:t xml:space="preserve">的比较标记 </w:t>
      </w:r>
      <w:r>
        <w:rPr>
          <w:rFonts w:eastAsia="Microsoft YaHei" w:ascii="Arial" w:hAnsi="Arial"/>
          <w:color w:val="18212B"/>
          <w:sz w:val="20"/>
        </w:rPr>
        <w:t>NOT_RUN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输出匿名化、标签隐藏、随机呈现；</w:t>
      </w:r>
      <w:r>
        <w:rPr>
          <w:rFonts w:eastAsia="Microsoft YaHei" w:ascii="Arial" w:hAnsi="Arial"/>
          <w:color w:val="18212B"/>
          <w:sz w:val="20"/>
        </w:rPr>
        <w:t xml:space="preserve">Reviewer identity/role </w:t>
      </w:r>
      <w:r>
        <w:rPr>
          <w:rFonts w:ascii="Arial" w:hAnsi="Arial" w:eastAsia="Microsoft YaHei"/>
          <w:color w:val="18212B"/>
          <w:sz w:val="20"/>
        </w:rPr>
        <w:t>记录。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Professional </w:t>
      </w:r>
      <w:r>
        <w:rPr>
          <w:rFonts w:ascii="Arial" w:hAnsi="Arial" w:eastAsia="Microsoft YaHei"/>
          <w:color w:val="18212B"/>
          <w:sz w:val="20"/>
        </w:rPr>
        <w:t xml:space="preserve">与 </w:t>
      </w:r>
      <w:r>
        <w:rPr>
          <w:rFonts w:eastAsia="Microsoft YaHei" w:ascii="Arial" w:hAnsi="Arial"/>
          <w:color w:val="18212B"/>
          <w:sz w:val="20"/>
        </w:rPr>
        <w:t xml:space="preserve">Operational </w:t>
      </w:r>
      <w:r>
        <w:rPr>
          <w:rFonts w:ascii="Arial" w:hAnsi="Arial" w:eastAsia="Microsoft YaHei"/>
          <w:color w:val="18212B"/>
          <w:sz w:val="20"/>
        </w:rPr>
        <w:t xml:space="preserve">两张评分卡分别出 </w:t>
      </w:r>
      <w:r>
        <w:rPr>
          <w:rFonts w:eastAsia="Microsoft YaHei" w:ascii="Arial" w:hAnsi="Arial"/>
          <w:color w:val="18212B"/>
          <w:sz w:val="20"/>
        </w:rPr>
        <w:t>Verdict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任何阈值修改生成新 </w:t>
      </w:r>
      <w:r>
        <w:rPr>
          <w:rFonts w:eastAsia="Microsoft YaHei" w:ascii="Arial" w:hAnsi="Arial"/>
          <w:color w:val="18212B"/>
          <w:sz w:val="20"/>
        </w:rPr>
        <w:t>protocol version</w:t>
      </w:r>
      <w:r>
        <w:rPr>
          <w:rFonts w:ascii="Arial" w:hAnsi="Arial" w:eastAsia="Microsoft YaHei"/>
          <w:color w:val="18212B"/>
          <w:sz w:val="20"/>
        </w:rPr>
        <w:t xml:space="preserve">；旧 </w:t>
      </w:r>
      <w:r>
        <w:rPr>
          <w:rFonts w:eastAsia="Microsoft YaHei" w:ascii="Arial" w:hAnsi="Arial"/>
          <w:color w:val="18212B"/>
          <w:sz w:val="20"/>
        </w:rPr>
        <w:t xml:space="preserve">Run </w:t>
      </w:r>
      <w:r>
        <w:rPr>
          <w:rFonts w:ascii="Arial" w:hAnsi="Arial" w:eastAsia="Microsoft YaHei"/>
          <w:color w:val="18212B"/>
          <w:sz w:val="20"/>
        </w:rPr>
        <w:t>不能用新阈值解释。</w:t>
      </w:r>
    </w:p>
    <w:p>
      <w:pPr>
        <w:pStyle w:val="Heading2"/>
        <w:rPr/>
      </w:pPr>
      <w:bookmarkStart w:id="89" w:name="__RefHeading___Toc28867_1747261588"/>
      <w:bookmarkEnd w:id="89"/>
      <w:r>
        <w:rPr/>
        <w:t xml:space="preserve">16.7 Content Battle Score </w:t>
      </w:r>
      <w:r>
        <w:rPr/>
        <w:t>的两阶段实现</w:t>
      </w:r>
    </w:p>
    <w:tbl>
      <w:tblPr>
        <w:tblW w:w="9865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输出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启用门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禁止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P0 PRE_FLIGHT_PROXY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0-100 </w:t>
            </w:r>
            <w:r>
              <w:rPr>
                <w:rFonts w:ascii="Arial" w:hAnsi="Arial" w:eastAsia="Microsoft YaHei"/>
                <w:b w:val="false"/>
                <w:sz w:val="15"/>
              </w:rPr>
              <w:t>分项、相对排名、弱点与改进建议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确定性特征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Founder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冻结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rubric +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可选 </w:t>
            </w:r>
            <w:r>
              <w:rPr>
                <w:rFonts w:eastAsia="Microsoft YaHei" w:ascii="Arial" w:hAnsi="Arial"/>
                <w:b w:val="false"/>
                <w:sz w:val="15"/>
              </w:rPr>
              <w:t>LLM evaluator</w:t>
            </w:r>
            <w:r>
              <w:rPr>
                <w:rFonts w:ascii="Arial" w:hAnsi="Arial" w:eastAsia="Microsoft YaHei"/>
                <w:b w:val="false"/>
                <w:sz w:val="15"/>
              </w:rPr>
              <w:t>；不输出概率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BR4 </w:t>
            </w:r>
            <w:r>
              <w:rPr>
                <w:rFonts w:ascii="Arial" w:hAnsi="Arial" w:eastAsia="Microsoft YaHei"/>
                <w:b w:val="false"/>
                <w:sz w:val="15"/>
              </w:rPr>
              <w:t>即可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称为 </w:t>
            </w:r>
            <w:r>
              <w:rPr>
                <w:rFonts w:eastAsia="Microsoft YaHei" w:ascii="Arial" w:hAnsi="Arial"/>
                <w:b w:val="false"/>
                <w:sz w:val="15"/>
              </w:rPr>
              <w:t>CTR/</w:t>
            </w:r>
            <w:r>
              <w:rPr>
                <w:rFonts w:ascii="Arial" w:hAnsi="Arial" w:eastAsia="Microsoft YaHei"/>
                <w:b w:val="false"/>
                <w:sz w:val="15"/>
              </w:rPr>
              <w:t>完播率预测；用高分抵消事实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安全硬门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P1 CALIBRATED_PREDICTION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每平台指标区间、置信度、校准报告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Logistic/HistGradientBoosting +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时间切分 </w:t>
            </w:r>
            <w:r>
              <w:rPr>
                <w:rFonts w:eastAsia="Microsoft YaHei" w:ascii="Arial" w:hAnsi="Arial"/>
                <w:b w:val="false"/>
                <w:sz w:val="15"/>
              </w:rPr>
              <w:t>+ Platt/Isotonic</w:t>
            </w:r>
            <w:r>
              <w:rPr>
                <w:rFonts w:ascii="Arial" w:hAnsi="Arial" w:eastAsia="Microsoft YaHei"/>
                <w:b w:val="false"/>
                <w:sz w:val="15"/>
              </w:rPr>
              <w:t>；短视频使用时长归一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分位特征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每平台≥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500 </w:t>
            </w:r>
            <w:r>
              <w:rPr>
                <w:rFonts w:ascii="Arial" w:hAnsi="Arial" w:eastAsia="Microsoft YaHei"/>
                <w:b w:val="false"/>
                <w:sz w:val="15"/>
              </w:rPr>
              <w:t>有效发布样本、≥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100 </w:t>
            </w:r>
            <w:r>
              <w:rPr>
                <w:rFonts w:ascii="Arial" w:hAnsi="Arial" w:eastAsia="Microsoft YaHei"/>
                <w:b w:val="false"/>
                <w:sz w:val="15"/>
              </w:rPr>
              <w:t>正例、≥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>品牌、≥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>月、口径稳定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跨平台共用一个模型；随机切分泄漏；深度模型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/Feature Store </w:t>
            </w:r>
            <w:r>
              <w:rPr>
                <w:rFonts w:ascii="Arial" w:hAnsi="Arial" w:eastAsia="Microsoft YaHei"/>
                <w:b w:val="false"/>
                <w:sz w:val="15"/>
              </w:rPr>
              <w:t>先行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INSUFFICIENT_EVIDENCE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只显示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Proxy </w:t>
            </w:r>
            <w:r>
              <w:rPr>
                <w:rFonts w:ascii="Arial" w:hAnsi="Arial" w:eastAsia="Microsoft YaHei"/>
                <w:b w:val="false"/>
                <w:sz w:val="15"/>
              </w:rPr>
              <w:t>与缺口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样本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口径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漂移门失败时自动降级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默认状态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为了好看硬给 </w:t>
            </w:r>
            <w:r>
              <w:rPr>
                <w:rFonts w:eastAsia="Microsoft YaHei" w:ascii="Arial" w:hAnsi="Arial"/>
                <w:b w:val="false"/>
                <w:sz w:val="15"/>
              </w:rPr>
              <w:t>67%“</w:t>
            </w:r>
            <w:r>
              <w:rPr>
                <w:rFonts w:ascii="Arial" w:hAnsi="Arial" w:eastAsia="Microsoft YaHei"/>
                <w:b w:val="false"/>
                <w:sz w:val="15"/>
              </w:rPr>
              <w:t>爆款概率”</w:t>
            </w:r>
          </w:p>
        </w:tc>
      </w:tr>
    </w:tbl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B26A00"/>
              <w:bottom w:val="nil"/>
              <w:end w:val="nil"/>
            </w:tcBorders>
            <w:shd w:fill="FFF5E5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eastAsia="Microsoft YaHei" w:ascii="Arial" w:hAnsi="Arial"/>
                <w:b/>
                <w:color w:val="B26A00"/>
                <w:sz w:val="22"/>
              </w:rPr>
              <w:t xml:space="preserve">Content Battle Score </w:t>
            </w:r>
            <w:r>
              <w:rPr>
                <w:rFonts w:ascii="Arial" w:hAnsi="Arial" w:eastAsia="Microsoft YaHei"/>
                <w:b/>
                <w:color w:val="B26A00"/>
                <w:sz w:val="22"/>
              </w:rPr>
              <w:t>的正确定位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>它是“发布前版本选择和定向修改工具”，不是命运预测器。低分时系统必须指出是钩子弱、平台语法错、脚本节奏平、商品融入硬、还是制作条件不足；不能只吐一个神秘总分。真实表现回传用于校准候选规律，但不自动洗掉专业底线。</w:t>
            </w:r>
          </w:p>
        </w:tc>
      </w:tr>
    </w:tbl>
    <w:p>
      <w:pPr>
        <w:pStyle w:val="Heading1"/>
        <w:keepNext w:val="true"/>
        <w:pageBreakBefore w:val="false"/>
        <w:rPr/>
      </w:pPr>
      <w:bookmarkStart w:id="90" w:name="__RefHeading___Toc18033_1895470246"/>
      <w:bookmarkEnd w:id="90"/>
      <w:r>
        <w:rPr>
          <w:rFonts w:eastAsia="Noto Sans CJK SC" w:ascii="Noto Sans CJK SC" w:hAnsi="Noto Sans CJK SC"/>
        </w:rPr>
        <w:t xml:space="preserve">17. </w:t>
      </w:r>
      <w:r>
        <w:rPr>
          <w:rFonts w:ascii="Noto Sans CJK SC" w:hAnsi="Noto Sans CJK SC" w:eastAsia="Noto Sans CJK SC"/>
        </w:rPr>
        <w:t>测试策略与质量门</w:t>
      </w:r>
    </w:p>
    <w:p>
      <w:pPr>
        <w:pStyle w:val="Heading2"/>
        <w:rPr/>
      </w:pPr>
      <w:bookmarkStart w:id="91" w:name="__RefHeading___Toc18035_1895470246"/>
      <w:bookmarkEnd w:id="91"/>
      <w:r>
        <w:rPr>
          <w:rFonts w:eastAsia="Noto Sans CJK SC" w:ascii="Noto Sans CJK SC" w:hAnsi="Noto Sans CJK SC"/>
        </w:rPr>
        <w:t xml:space="preserve">17.1 </w:t>
      </w:r>
      <w:r>
        <w:rPr>
          <w:rFonts w:ascii="Noto Sans CJK SC" w:hAnsi="Noto Sans CJK SC" w:eastAsia="Noto Sans CJK SC"/>
        </w:rPr>
        <w:t>测试金字塔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层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重点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Unit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规则函数、状态机、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Mapper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Ranker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、权限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快速、确定性、边界值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Property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LLM-off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不变性、幂等、状态转换、规则单调性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Hypothesis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随机输入，不依赖模型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Contract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M1 Schema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Provider Adapter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Export Schema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API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兼容与版本漂移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Integration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、对象存储、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Job Queue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、导出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事务、重试、故障恢复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E2E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创建任务→运行→审核→导出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Playwright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；真实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UI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用户旅程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Regression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失败案例与版本升级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/Skill/Rule/Provider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变化必跑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Adversarial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Prompt injection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、事实幻觉、库存过期、视觉偏离、越权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安全与专业红线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Scenario Contract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反常识搭配、库存替换、跨平台内容、品牌隔离、上传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/ECS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输入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合法结果族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禁止结果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/Trace/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评分；少而致命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92" w:name="__RefHeading___Toc18037_1895470246"/>
      <w:bookmarkEnd w:id="92"/>
      <w:r>
        <w:rPr>
          <w:rFonts w:eastAsia="Noto Sans CJK SC" w:ascii="Noto Sans CJK SC" w:hAnsi="Noto Sans CJK SC"/>
        </w:rPr>
        <w:t xml:space="preserve">17.2 </w:t>
      </w:r>
      <w:r>
        <w:rPr>
          <w:rFonts w:ascii="Noto Sans CJK SC" w:hAnsi="Noto Sans CJK SC" w:eastAsia="Noto Sans CJK SC"/>
        </w:rPr>
        <w:t xml:space="preserve">每个功能的 </w:t>
      </w:r>
      <w:r>
        <w:rPr>
          <w:rFonts w:eastAsia="Noto Sans CJK SC" w:ascii="Noto Sans CJK SC" w:hAnsi="Noto Sans CJK SC"/>
        </w:rPr>
        <w:t>Definition of Done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用户能在 </w:t>
      </w:r>
      <w:r>
        <w:rPr>
          <w:rFonts w:eastAsia="Microsoft YaHei" w:ascii="Arial" w:hAnsi="Arial"/>
          <w:color w:val="18212B"/>
          <w:sz w:val="20"/>
        </w:rPr>
        <w:t xml:space="preserve">UI </w:t>
      </w:r>
      <w:r>
        <w:rPr>
          <w:rFonts w:ascii="Arial" w:hAnsi="Arial" w:eastAsia="Microsoft YaHei"/>
          <w:color w:val="18212B"/>
          <w:sz w:val="20"/>
        </w:rPr>
        <w:t xml:space="preserve">或 </w:t>
      </w:r>
      <w:r>
        <w:rPr>
          <w:rFonts w:eastAsia="Microsoft YaHei" w:ascii="Arial" w:hAnsi="Arial"/>
          <w:color w:val="18212B"/>
          <w:sz w:val="20"/>
        </w:rPr>
        <w:t xml:space="preserve">API </w:t>
      </w:r>
      <w:r>
        <w:rPr>
          <w:rFonts w:ascii="Arial" w:hAnsi="Arial" w:eastAsia="Microsoft YaHei"/>
          <w:color w:val="18212B"/>
          <w:sz w:val="20"/>
        </w:rPr>
        <w:t>完成目标，并得到明确成功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失败反馈。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领域规则和权限有单元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 xml:space="preserve">属性测试；关键路径有集成或 </w:t>
      </w:r>
      <w:r>
        <w:rPr>
          <w:rFonts w:eastAsia="Microsoft YaHei" w:ascii="Arial" w:hAnsi="Arial"/>
          <w:color w:val="18212B"/>
          <w:sz w:val="20"/>
        </w:rPr>
        <w:t>E2E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状态、版本、成本和审计可观察；错误码可行动。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数据迁移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回滚路径明确；不可变对象不被覆盖。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没有新增通用平台、第二套真源或不必要基础设施。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演示脚本基于真实业务场景，不用空壳 </w:t>
      </w:r>
      <w:r>
        <w:rPr>
          <w:rFonts w:eastAsia="Microsoft YaHei" w:ascii="Arial" w:hAnsi="Arial"/>
          <w:color w:val="18212B"/>
          <w:sz w:val="20"/>
        </w:rPr>
        <w:t xml:space="preserve">fixture </w:t>
      </w:r>
      <w:r>
        <w:rPr>
          <w:rFonts w:ascii="Arial" w:hAnsi="Arial" w:eastAsia="Microsoft YaHei"/>
          <w:color w:val="18212B"/>
          <w:sz w:val="20"/>
        </w:rPr>
        <w:t>冒充。</w:t>
      </w:r>
    </w:p>
    <w:p>
      <w:pPr>
        <w:pStyle w:val="ListNumber"/>
        <w:numPr>
          <w:ilvl w:val="0"/>
          <w:numId w:val="4"/>
        </w:numPr>
        <w:spacing w:lineRule="auto" w:line="288" w:before="0" w:after="60"/>
        <w:contextualSpacing/>
        <w:rPr/>
      </w:pPr>
      <w:r>
        <w:rPr>
          <w:rFonts w:ascii="Arial" w:hAnsi="Arial" w:eastAsia="Microsoft YaHei"/>
          <w:color w:val="18212B"/>
          <w:sz w:val="20"/>
        </w:rPr>
        <w:t>产品负责人</w:t>
      </w:r>
      <w:r>
        <w:rPr>
          <w:rFonts w:eastAsia="Microsoft YaHei" w:ascii="Arial" w:hAnsi="Arial"/>
          <w:color w:val="18212B"/>
          <w:sz w:val="20"/>
        </w:rPr>
        <w:t xml:space="preserve">/Founder </w:t>
      </w:r>
      <w:r>
        <w:rPr>
          <w:rFonts w:ascii="Arial" w:hAnsi="Arial" w:eastAsia="Microsoft YaHei"/>
          <w:color w:val="18212B"/>
          <w:sz w:val="20"/>
        </w:rPr>
        <w:t>按验收口径确认；</w:t>
      </w:r>
      <w:r>
        <w:rPr>
          <w:rFonts w:eastAsia="Microsoft YaHei" w:ascii="Arial" w:hAnsi="Arial"/>
          <w:color w:val="18212B"/>
          <w:sz w:val="20"/>
        </w:rPr>
        <w:t xml:space="preserve">Checker </w:t>
      </w:r>
      <w:r>
        <w:rPr>
          <w:rFonts w:ascii="Arial" w:hAnsi="Arial" w:eastAsia="Microsoft YaHei"/>
          <w:color w:val="18212B"/>
          <w:sz w:val="20"/>
        </w:rPr>
        <w:t>数量不作为证据。</w:t>
      </w:r>
    </w:p>
    <w:p>
      <w:pPr>
        <w:pStyle w:val="Heading2"/>
        <w:rPr/>
      </w:pPr>
      <w:bookmarkStart w:id="93" w:name="__RefHeading___Toc18039_1895470246"/>
      <w:bookmarkEnd w:id="93"/>
      <w:r>
        <w:rPr>
          <w:rFonts w:eastAsia="Noto Sans CJK SC" w:ascii="Noto Sans CJK SC" w:hAnsi="Noto Sans CJK SC"/>
        </w:rPr>
        <w:t xml:space="preserve">17.3 </w:t>
      </w:r>
      <w:r>
        <w:rPr>
          <w:rFonts w:ascii="Noto Sans CJK SC" w:hAnsi="Noto Sans CJK SC" w:eastAsia="Noto Sans CJK SC"/>
        </w:rPr>
        <w:t>发布门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门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要求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用户旅程全部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E2E PASS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；无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P0/P1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阻断缺陷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专业硬门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库存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商品引用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品牌硬规则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品类安全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自动发布违规为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数据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备份恢复演练通过；迁移可回滚；审计抽样可回放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安全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高危漏洞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0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；越权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/Prompt injection/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文件上传对抗测试通过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G5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运营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Pilot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任务量达到协议要求；可发布率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编辑负担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耗时有真实证据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成本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任务成本有上限；单位经济台账可对账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G7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评测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STORE-R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回归通过；正式能力结论按协议给出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PASS/FAIL/INSUFFICIENT_EVIDENCE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G8 Founder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明确发布裁决；未裁决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production_servable=false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G9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内容产品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硬门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违规；平台原生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脚本—镜头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制作可行性达到冻结门；至少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个真实平台包通过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盲评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G10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多品牌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/ECS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品牌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Pilot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、隔离负例、混合上传、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冷部署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恢复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回滚全部通过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94" w:name="__RefHeading___Toc28869_1747261588"/>
      <w:bookmarkEnd w:id="94"/>
      <w:r>
        <w:rPr/>
        <w:t xml:space="preserve">17.4 P0 </w:t>
      </w:r>
      <w:r>
        <w:rPr/>
        <w:t>高压端到端与内容测试矩阵</w:t>
      </w:r>
    </w:p>
    <w:tbl>
      <w:tblPr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icrosoft YaHei"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场景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输入</w:t>
            </w:r>
            <w:r>
              <w:rPr>
                <w:rFonts w:eastAsia="Microsoft YaHei" w:ascii="Arial" w:hAnsi="Arial"/>
                <w:b/>
                <w:color w:val="FFFFFF"/>
                <w:sz w:val="13"/>
              </w:rPr>
              <w:t>/</w:t>
            </w:r>
            <w:r>
              <w:rPr>
                <w:rFonts w:ascii="Arial" w:hAnsi="Arial" w:eastAsia="Microsoft YaHei"/>
                <w:b/>
                <w:color w:val="FFFFFF"/>
                <w:sz w:val="13"/>
              </w:rPr>
              <w:t>触发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icrosoft YaHei" w:ascii="Arial" w:hAnsi="Arial"/>
                <w:b/>
                <w:color w:val="FFFFFF"/>
                <w:sz w:val="13"/>
              </w:rPr>
              <w:t xml:space="preserve">P0 </w:t>
            </w:r>
            <w:r>
              <w:rPr>
                <w:rFonts w:ascii="Arial" w:hAnsi="Arial" w:eastAsia="Microsoft YaHei"/>
                <w:b/>
                <w:color w:val="FFFFFF"/>
                <w:sz w:val="13"/>
              </w:rPr>
              <w:t>通过标准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AT-AESTH-01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跨风格张力与冲突机制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重工中式马甲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科技工装裤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缎面吊带裙；摇滚场景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允许全用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两件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无解三类合法结论；机制、主次、场景和证据成立；不硬凑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AT-INFEASIBLE-01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强迫全用时的不可行性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必须三件全用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无专业可接受解时明确拒绝并指出冲突；拒绝不是失败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AT-INVENTORY-01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核心商品库存失效替换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绑定库存快照后核心裤失效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只从合法货盘替换；搭配、脚本、镜头、商品表同步更新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AT-SCENE-01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白 </w:t>
            </w:r>
            <w:r>
              <w:rPr>
                <w:rFonts w:eastAsia="Microsoft YaHei" w:ascii="Arial" w:hAnsi="Arial"/>
                <w:b w:val="false"/>
                <w:sz w:val="13"/>
              </w:rPr>
              <w:t>T+</w:t>
            </w:r>
            <w:r>
              <w:rPr>
                <w:rFonts w:ascii="Arial" w:hAnsi="Arial" w:eastAsia="Microsoft YaHei"/>
                <w:b w:val="false"/>
                <w:sz w:val="13"/>
              </w:rPr>
              <w:t>黑裤五场景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面试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约会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出差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遛狗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晚宴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货盘充足时五种结构实质不同、配饰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SKU </w:t>
            </w:r>
            <w:r>
              <w:rPr>
                <w:rFonts w:ascii="Arial" w:hAnsi="Arial" w:eastAsia="Microsoft YaHei"/>
                <w:b w:val="false"/>
                <w:sz w:val="13"/>
              </w:rPr>
              <w:t>不重复；不虚构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AT-SCENE-02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商品池不足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鞋包不足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给可完成场景和缺口；不为了“无限裂变”编 </w:t>
            </w:r>
            <w:r>
              <w:rPr>
                <w:rFonts w:eastAsia="Microsoft YaHei" w:ascii="Arial" w:hAnsi="Arial"/>
                <w:b w:val="false"/>
                <w:sz w:val="13"/>
              </w:rPr>
              <w:t>SKU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AT-MUTATE-01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消费者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场景突变最小差异重规划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都市通勤→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45 </w:t>
            </w:r>
            <w:r>
              <w:rPr>
                <w:rFonts w:ascii="Arial" w:hAnsi="Arial" w:eastAsia="Microsoft YaHei"/>
                <w:b w:val="false"/>
                <w:sz w:val="13"/>
              </w:rPr>
              <w:t>岁低预算人群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生成新 </w:t>
            </w:r>
            <w:r>
              <w:rPr>
                <w:rFonts w:eastAsia="Microsoft YaHei" w:ascii="Arial" w:hAnsi="Arial"/>
                <w:b w:val="false"/>
                <w:sz w:val="13"/>
              </w:rPr>
              <w:t>Revision</w:t>
            </w:r>
            <w:r>
              <w:rPr>
                <w:rFonts w:ascii="Arial" w:hAnsi="Arial" w:eastAsia="Microsoft YaHei"/>
                <w:b w:val="false"/>
                <w:sz w:val="13"/>
              </w:rPr>
              <w:t>、只改受影响商品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内容、保留未受影响字段、输出 </w:t>
            </w:r>
            <w:r>
              <w:rPr>
                <w:rFonts w:eastAsia="Microsoft YaHei" w:ascii="Arial" w:hAnsi="Arial"/>
                <w:b w:val="false"/>
                <w:sz w:val="13"/>
              </w:rPr>
              <w:t>diff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AT-TRACE-01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决策回放与假权重阻断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要求解释推荐权重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显式权重存在才展示；模型判断标 </w:t>
            </w:r>
            <w:r>
              <w:rPr>
                <w:rFonts w:eastAsia="Microsoft YaHei" w:ascii="Arial" w:hAnsi="Arial"/>
                <w:b w:val="false"/>
                <w:sz w:val="13"/>
              </w:rPr>
              <w:t>MODEL_JUDGMENT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；同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Manifest </w:t>
            </w:r>
            <w:r>
              <w:rPr>
                <w:rFonts w:ascii="Arial" w:hAnsi="Arial" w:eastAsia="Microsoft YaHei"/>
                <w:b w:val="false"/>
                <w:sz w:val="13"/>
              </w:rPr>
              <w:t>可回放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AT-BRAND-01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三品牌同时入驻与隔离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A/B/C </w:t>
            </w:r>
            <w:r>
              <w:rPr>
                <w:rFonts w:ascii="Arial" w:hAnsi="Arial" w:eastAsia="Microsoft YaHei"/>
                <w:b w:val="false"/>
                <w:sz w:val="13"/>
              </w:rPr>
              <w:t>品牌并行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三品牌 </w:t>
            </w:r>
            <w:r>
              <w:rPr>
                <w:rFonts w:eastAsia="Microsoft YaHei" w:ascii="Arial" w:hAnsi="Arial"/>
                <w:b w:val="false"/>
                <w:sz w:val="13"/>
              </w:rPr>
              <w:t>ACTIVE</w:t>
            </w:r>
            <w:r>
              <w:rPr>
                <w:rFonts w:ascii="Arial" w:hAnsi="Arial" w:eastAsia="Microsoft YaHei"/>
                <w:b w:val="false"/>
                <w:sz w:val="13"/>
              </w:rPr>
              <w:t>；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A Reviewer 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读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B 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返回 </w:t>
            </w:r>
            <w:r>
              <w:rPr>
                <w:rFonts w:eastAsia="Microsoft YaHei" w:ascii="Arial" w:hAnsi="Arial"/>
                <w:b w:val="false"/>
                <w:sz w:val="13"/>
              </w:rPr>
              <w:t>403</w:t>
            </w:r>
            <w:r>
              <w:rPr>
                <w:rFonts w:ascii="Arial" w:hAnsi="Arial" w:eastAsia="Microsoft YaHei"/>
                <w:b w:val="false"/>
                <w:sz w:val="13"/>
              </w:rPr>
              <w:t>；规则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/Voice </w:t>
            </w:r>
            <w:r>
              <w:rPr>
                <w:rFonts w:ascii="Arial" w:hAnsi="Arial" w:eastAsia="Microsoft YaHei"/>
                <w:b w:val="false"/>
                <w:sz w:val="13"/>
              </w:rPr>
              <w:t>不串用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AT-CROSSBRAND-01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跨品牌搭配任务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A </w:t>
            </w:r>
            <w:r>
              <w:rPr>
                <w:rFonts w:ascii="Arial" w:hAnsi="Arial" w:eastAsia="Microsoft YaHei"/>
                <w:b w:val="false"/>
                <w:sz w:val="13"/>
              </w:rPr>
              <w:t>外套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+B </w:t>
            </w:r>
            <w:r>
              <w:rPr>
                <w:rFonts w:ascii="Arial" w:hAnsi="Arial" w:eastAsia="Microsoft YaHei"/>
                <w:b w:val="false"/>
                <w:sz w:val="13"/>
              </w:rPr>
              <w:t>裤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+C </w:t>
            </w:r>
            <w:r>
              <w:rPr>
                <w:rFonts w:ascii="Arial" w:hAnsi="Arial" w:eastAsia="Microsoft YaHei"/>
                <w:b w:val="false"/>
                <w:sz w:val="13"/>
              </w:rPr>
              <w:t>配饰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绑定版本与角色；冲突优先级可追溯；未授权品牌不出现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AT-UPLOAD-01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混合格式批量上传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JPG/PNG/WebP/CSV/XLSX/PDF/DOCX </w:t>
            </w:r>
            <w:r>
              <w:rPr>
                <w:rFonts w:ascii="Arial" w:hAnsi="Arial" w:eastAsia="Microsoft YaHei"/>
                <w:b w:val="false"/>
                <w:sz w:val="13"/>
              </w:rPr>
              <w:t>大小不一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原件保存、派生可追溯、逐文件状态、部分成功、可重试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AT-UPLOAD-02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灾难文件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损坏图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伪扩展名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宏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密码 </w:t>
            </w:r>
            <w:r>
              <w:rPr>
                <w:rFonts w:eastAsia="Microsoft YaHei" w:ascii="Arial" w:hAnsi="Arial"/>
                <w:b w:val="false"/>
                <w:sz w:val="13"/>
              </w:rPr>
              <w:t>PDF/</w:t>
            </w:r>
            <w:r>
              <w:rPr>
                <w:rFonts w:ascii="Arial" w:hAnsi="Arial" w:eastAsia="Microsoft YaHei"/>
                <w:b w:val="false"/>
                <w:sz w:val="13"/>
              </w:rPr>
              <w:t>解码炸弹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隔离或拒绝，不进入模型，不拖垮整批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AT-ECS-01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全新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3"/>
              </w:rPr>
              <w:t>冷部署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空白 </w:t>
            </w:r>
            <w:r>
              <w:rPr>
                <w:rFonts w:eastAsia="Microsoft YaHei" w:ascii="Arial" w:hAnsi="Arial"/>
                <w:b w:val="false"/>
                <w:sz w:val="13"/>
              </w:rPr>
              <w:t>ECS + RDS/OSS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60 </w:t>
            </w:r>
            <w:r>
              <w:rPr>
                <w:rFonts w:ascii="Arial" w:hAnsi="Arial" w:eastAsia="Microsoft YaHei"/>
                <w:b w:val="false"/>
                <w:sz w:val="13"/>
              </w:rPr>
              <w:t>分钟内完成迁移、登录、上传、运行、内容编译、审核、导出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AT-ECS-02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Worker </w:t>
            </w:r>
            <w:r>
              <w:rPr>
                <w:rFonts w:ascii="Arial" w:hAnsi="Arial" w:eastAsia="Microsoft YaHei"/>
                <w:b w:val="false"/>
                <w:sz w:val="13"/>
              </w:rPr>
              <w:t>崩溃恢复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模型调用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导出中杀 </w:t>
            </w:r>
            <w:r>
              <w:rPr>
                <w:rFonts w:eastAsia="Microsoft YaHei" w:ascii="Arial" w:hAnsi="Arial"/>
                <w:b w:val="false"/>
                <w:sz w:val="13"/>
              </w:rPr>
              <w:t>Worker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租约恢复、不重复对象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成本、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Trace </w:t>
            </w:r>
            <w:r>
              <w:rPr>
                <w:rFonts w:ascii="Arial" w:hAnsi="Arial" w:eastAsia="Microsoft YaHei"/>
                <w:b w:val="false"/>
                <w:sz w:val="13"/>
              </w:rPr>
              <w:t>不丢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CT-PLAT-01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同一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sz w:val="13"/>
              </w:rPr>
              <w:t>三平台原生投影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小红书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抖音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视频号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公众号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核心事实一致；结构、钩子、节奏、配图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镜头和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CTA </w:t>
            </w:r>
            <w:r>
              <w:rPr>
                <w:rFonts w:ascii="Arial" w:hAnsi="Arial" w:eastAsia="Microsoft YaHei"/>
                <w:b w:val="false"/>
                <w:sz w:val="13"/>
              </w:rPr>
              <w:t>实质不同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CT-HOOK-01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黄金开场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选 </w:t>
            </w:r>
            <w:r>
              <w:rPr>
                <w:rFonts w:eastAsia="Microsoft YaHei" w:ascii="Arial" w:hAnsi="Arial"/>
                <w:b w:val="false"/>
                <w:sz w:val="13"/>
              </w:rPr>
              <w:t>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同一平台同一方向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三版本机制不同；说明适用场景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风险；人工可选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CT-HOOK-02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标题党阻断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强冲突标题但正文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商品不支持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内容相关性与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claim evidence </w:t>
            </w:r>
            <w:r>
              <w:rPr>
                <w:rFonts w:ascii="Arial" w:hAnsi="Arial" w:eastAsia="Microsoft YaHei"/>
                <w:b w:val="false"/>
                <w:sz w:val="13"/>
              </w:rPr>
              <w:t>硬门失败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CT-XHS-01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搜索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审美笔记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场景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身材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风格关键词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关键词计划、标题、首图、正文与收藏价值一致；不堆词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伪造热搜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CT-DY-01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短视频节拍与镜头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3"/>
              </w:rPr>
              <w:t xml:space="preserve">30/60 </w:t>
            </w:r>
            <w:r>
              <w:rPr>
                <w:rFonts w:ascii="Arial" w:hAnsi="Arial" w:eastAsia="Microsoft YaHei"/>
                <w:b w:val="false"/>
                <w:sz w:val="13"/>
              </w:rPr>
              <w:t>秒版本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前段建立真实冲突；节拍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字幕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镜头覆盖；时长可执行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CT-WX-01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视频号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长文信任与分享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同一专业命题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自然商品融入、故事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价值完整、可转发；不机械硬广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CT-INTERACT-01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互动响应而非假评论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要求“路人质疑</w:t>
            </w:r>
            <w:r>
              <w:rPr>
                <w:rFonts w:eastAsia="Microsoft YaHei" w:ascii="Arial" w:hAnsi="Arial"/>
                <w:b w:val="false"/>
                <w:sz w:val="13"/>
              </w:rPr>
              <w:t>+</w:t>
            </w:r>
            <w:r>
              <w:rPr>
                <w:rFonts w:ascii="Arial" w:hAnsi="Arial" w:eastAsia="Microsoft YaHei"/>
                <w:b w:val="false"/>
                <w:sz w:val="13"/>
              </w:rPr>
              <w:t>老粉反驳”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改写为预期质疑与官方响应；禁止身份伪装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虚假评论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CT-INVENTORY-01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库存变化传播到内容全链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拍摄前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SKU </w:t>
            </w:r>
            <w:r>
              <w:rPr>
                <w:rFonts w:ascii="Arial" w:hAnsi="Arial" w:eastAsia="Microsoft YaHei"/>
                <w:b w:val="false"/>
                <w:sz w:val="13"/>
              </w:rPr>
              <w:t>失效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正文、口播、字幕、镜头、</w:t>
            </w:r>
            <w:r>
              <w:rPr>
                <w:rFonts w:eastAsia="Microsoft YaHei" w:ascii="Arial" w:hAnsi="Arial"/>
                <w:b w:val="false"/>
                <w:sz w:val="13"/>
              </w:rPr>
              <w:t>CTA</w:t>
            </w:r>
            <w:r>
              <w:rPr>
                <w:rFonts w:ascii="Arial" w:hAnsi="Arial" w:eastAsia="Microsoft YaHei"/>
                <w:b w:val="false"/>
                <w:sz w:val="13"/>
              </w:rPr>
              <w:t>、商品链接全量失效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返工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CT-FACT-01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高质量虚构顾客故事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模型生成“真实顾客逆袭”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必须删除、改为假设情境或补证据；质量高不豁免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CT-TEMPLATE-01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正确但平庸模板化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连续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10 </w:t>
            </w:r>
            <w:r>
              <w:rPr>
                <w:rFonts w:ascii="Arial" w:hAnsi="Arial" w:eastAsia="Microsoft YaHei"/>
                <w:b w:val="false"/>
                <w:sz w:val="13"/>
              </w:rPr>
              <w:t>任务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结构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标题</w:t>
            </w:r>
            <w:r>
              <w:rPr>
                <w:rFonts w:eastAsia="Microsoft YaHei" w:ascii="Arial" w:hAnsi="Arial"/>
                <w:b w:val="false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sz w:val="13"/>
              </w:rPr>
              <w:t>钩子重复触发告警；不能仅因事实正确得高分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CT-OUTCOME-01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深度指标导入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平台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CSV </w:t>
            </w:r>
            <w:r>
              <w:rPr>
                <w:rFonts w:ascii="Arial" w:hAnsi="Arial" w:eastAsia="Microsoft YaHei"/>
                <w:b w:val="false"/>
                <w:sz w:val="13"/>
              </w:rPr>
              <w:t>字段差异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口径映射、时间窗、缺失和来源可追溯；不把点赞当万能指标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CT-FEEDBACK-01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表现候选不自动改真源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一条内容异常爆量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形成 </w:t>
            </w:r>
            <w:r>
              <w:rPr>
                <w:rFonts w:eastAsia="Microsoft YaHei" w:ascii="Arial" w:hAnsi="Arial"/>
                <w:b w:val="false"/>
                <w:sz w:val="13"/>
              </w:rPr>
              <w:t>PatternCandidate</w:t>
            </w:r>
            <w:r>
              <w:rPr>
                <w:rFonts w:ascii="Arial" w:hAnsi="Arial" w:eastAsia="Microsoft YaHei"/>
                <w:b w:val="false"/>
                <w:sz w:val="13"/>
              </w:rPr>
              <w:t>；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未接受前 </w:t>
            </w:r>
            <w:r>
              <w:rPr>
                <w:rFonts w:eastAsia="Microsoft YaHei" w:ascii="Arial" w:hAnsi="Arial"/>
                <w:b w:val="false"/>
                <w:sz w:val="13"/>
              </w:rPr>
              <w:t xml:space="preserve">Profile/Skill/Rule </w:t>
            </w:r>
            <w:r>
              <w:rPr>
                <w:rFonts w:ascii="Arial" w:hAnsi="Arial" w:eastAsia="Microsoft YaHei"/>
                <w:b w:val="false"/>
                <w:sz w:val="13"/>
              </w:rPr>
              <w:t>哈希不变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3"/>
              </w:rPr>
              <w:t>CT-MODEL-01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预测证据不足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>样本</w:t>
            </w:r>
            <w:r>
              <w:rPr>
                <w:rFonts w:eastAsia="Microsoft YaHei" w:ascii="Arial" w:hAnsi="Arial"/>
                <w:b w:val="false"/>
                <w:sz w:val="13"/>
              </w:rPr>
              <w:t>&lt;</w:t>
            </w:r>
            <w:r>
              <w:rPr>
                <w:rFonts w:ascii="Arial" w:hAnsi="Arial" w:eastAsia="Microsoft YaHei"/>
                <w:b w:val="false"/>
                <w:sz w:val="13"/>
              </w:rPr>
              <w:t>启用门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3"/>
              </w:rPr>
              <w:t xml:space="preserve">状态 </w:t>
            </w:r>
            <w:r>
              <w:rPr>
                <w:rFonts w:eastAsia="Microsoft YaHei" w:ascii="Arial" w:hAnsi="Arial"/>
                <w:b w:val="false"/>
                <w:sz w:val="13"/>
              </w:rPr>
              <w:t>INSUFFICIENT_EVIDENCE</w:t>
            </w:r>
            <w:r>
              <w:rPr>
                <w:rFonts w:ascii="Arial" w:hAnsi="Arial" w:eastAsia="Microsoft YaHei"/>
                <w:b w:val="false"/>
                <w:sz w:val="13"/>
              </w:rPr>
              <w:t xml:space="preserve">；不输出 </w:t>
            </w:r>
            <w:r>
              <w:rPr>
                <w:rFonts w:eastAsia="Microsoft YaHei" w:ascii="Arial" w:hAnsi="Arial"/>
                <w:b w:val="false"/>
                <w:sz w:val="13"/>
              </w:rPr>
              <w:t>CTR/</w:t>
            </w:r>
            <w:r>
              <w:rPr>
                <w:rFonts w:ascii="Arial" w:hAnsi="Arial" w:eastAsia="Microsoft YaHei"/>
                <w:b w:val="false"/>
                <w:sz w:val="13"/>
              </w:rPr>
              <w:t>完播率概率</w:t>
            </w:r>
          </w:p>
        </w:tc>
      </w:tr>
    </w:tbl>
    <w:p>
      <w:pPr>
        <w:pStyle w:val="Heading1"/>
        <w:keepNext w:val="true"/>
        <w:pageBreakBefore w:val="false"/>
        <w:rPr/>
      </w:pPr>
      <w:bookmarkStart w:id="95" w:name="__RefHeading___Toc18041_1895470246"/>
      <w:bookmarkEnd w:id="95"/>
      <w:r>
        <w:rPr>
          <w:rFonts w:eastAsia="Noto Sans CJK SC" w:ascii="Noto Sans CJK SC" w:hAnsi="Noto Sans CJK SC"/>
        </w:rPr>
        <w:t xml:space="preserve">18. </w:t>
      </w:r>
      <w:r>
        <w:rPr>
          <w:rFonts w:ascii="Noto Sans CJK SC" w:hAnsi="Noto Sans CJK SC" w:eastAsia="Noto Sans CJK SC"/>
        </w:rPr>
        <w:t>开发顺序、里程碑与交付</w:t>
      </w:r>
    </w:p>
    <w:p>
      <w:pPr>
        <w:pStyle w:val="Heading2"/>
        <w:rPr/>
      </w:pPr>
      <w:bookmarkStart w:id="96" w:name="__RefHeading___Toc18043_1895470246"/>
      <w:bookmarkEnd w:id="96"/>
      <w:r>
        <w:rPr>
          <w:rFonts w:eastAsia="Noto Sans CJK SC" w:ascii="Noto Sans CJK SC" w:hAnsi="Noto Sans CJK SC"/>
        </w:rPr>
        <w:t xml:space="preserve">18.1 </w:t>
      </w:r>
      <w:r>
        <w:rPr>
          <w:rFonts w:ascii="Noto Sans CJK SC" w:hAnsi="Noto Sans CJK SC" w:eastAsia="Noto Sans CJK SC"/>
        </w:rPr>
        <w:t>总体路线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2F6FED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EAF1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ascii="Noto Sans CJK SC" w:hAnsi="Noto Sans CJK SC"/>
                <w:b/>
                <w:color w:val="2F6FED"/>
                <w:sz w:val="21"/>
              </w:rPr>
              <w:t>正确开发顺序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color w:val="18212B"/>
                <w:sz w:val="19"/>
              </w:rPr>
              <w:t>仓库与最小骨架 → 用户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>商品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任务 → 硬约束合法空间 → 模型多解与 </w:t>
            </w:r>
            <w:r>
              <w:rPr>
                <w:rFonts w:eastAsia="Noto Sans CJK SC"/>
                <w:color w:val="18212B"/>
                <w:sz w:val="19"/>
              </w:rPr>
              <w:t xml:space="preserve">DecisionTrace → </w:t>
            </w:r>
            <w:r>
              <w:rPr>
                <w:rFonts w:ascii="Noto Sans CJK SC" w:hAnsi="Noto Sans CJK SC"/>
                <w:color w:val="18212B"/>
                <w:sz w:val="19"/>
              </w:rPr>
              <w:t>叙事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>审核</w:t>
            </w:r>
            <w:r>
              <w:rPr>
                <w:rFonts w:eastAsia="Noto Sans CJK SC"/>
                <w:color w:val="18212B"/>
                <w:sz w:val="19"/>
              </w:rPr>
              <w:t>/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导出 </w:t>
            </w:r>
            <w:r>
              <w:rPr>
                <w:rFonts w:eastAsia="Noto Sans CJK SC"/>
                <w:color w:val="18212B"/>
                <w:sz w:val="19"/>
              </w:rPr>
              <w:t xml:space="preserve">MVP →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可选视觉 → </w:t>
            </w:r>
            <w:r>
              <w:rPr>
                <w:rFonts w:eastAsia="Noto Sans CJK SC"/>
                <w:color w:val="18212B"/>
                <w:sz w:val="19"/>
              </w:rPr>
              <w:t xml:space="preserve">Evidence/Regression/Measurement → NFR </w:t>
            </w:r>
            <w:r>
              <w:rPr>
                <w:rFonts w:ascii="Noto Sans CJK SC" w:hAnsi="Noto Sans CJK SC"/>
                <w:color w:val="18212B"/>
                <w:sz w:val="19"/>
              </w:rPr>
              <w:t>加固与发布裁决。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97" w:name="__RefHeading___Toc28871_1747261588"/>
      <w:bookmarkEnd w:id="97"/>
      <w:r>
        <w:rPr/>
        <w:t xml:space="preserve">18.2 </w:t>
      </w:r>
      <w:r>
        <w:rPr/>
        <w:t xml:space="preserve">里程碑计划（建议 </w:t>
      </w:r>
      <w:r>
        <w:rPr/>
        <w:t xml:space="preserve">20–24 </w:t>
      </w:r>
      <w:r>
        <w:rPr/>
        <w:t>周，</w:t>
      </w:r>
      <w:r>
        <w:rPr/>
        <w:t xml:space="preserve">4 </w:t>
      </w:r>
      <w:r>
        <w:rPr/>
        <w:t>人核心团队）</w:t>
      </w:r>
    </w:p>
    <w:tbl>
      <w:tblPr>
        <w:tblStyle w:val="TableGrid"/>
        <w:tblW w:w="9865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里程碑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周期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目标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主要交付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退出标准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BR0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1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支线合同、可运行骨架与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ECS staging </w:t>
            </w:r>
            <w:r>
              <w:rPr>
                <w:rFonts w:ascii="Arial" w:hAnsi="Arial" w:eastAsia="Microsoft YaHei"/>
                <w:b w:val="false"/>
                <w:sz w:val="14"/>
              </w:rPr>
              <w:t>骨架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PRD v0.3.1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runtime/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DB migration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web/api/worker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Docker Compose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ECS Runbook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Pinned Reuse Ledger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、最小 </w:t>
            </w:r>
            <w:r>
              <w:rPr>
                <w:rFonts w:eastAsia="Microsoft YaHei" w:ascii="Arial" w:hAnsi="Arial"/>
                <w:b w:val="false"/>
                <w:sz w:val="14"/>
              </w:rPr>
              <w:t>CI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本地与干净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能登录并创建 </w:t>
            </w:r>
            <w:r>
              <w:rPr>
                <w:rFonts w:eastAsia="Microsoft YaHei" w:ascii="Arial" w:hAnsi="Arial"/>
                <w:b w:val="false"/>
                <w:sz w:val="14"/>
              </w:rPr>
              <w:t>Draft Task</w:t>
            </w:r>
            <w:r>
              <w:rPr>
                <w:rFonts w:ascii="Arial" w:hAnsi="Arial" w:eastAsia="Microsoft YaHei"/>
                <w:b w:val="false"/>
                <w:sz w:val="14"/>
              </w:rPr>
              <w:t>；治理产物≤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8 </w:t>
            </w:r>
            <w:r>
              <w:rPr>
                <w:rFonts w:ascii="Arial" w:hAnsi="Arial" w:eastAsia="Microsoft YaHei"/>
                <w:b w:val="false"/>
                <w:sz w:val="14"/>
              </w:rPr>
              <w:t>项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BR1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多品牌、商品、混合上传与任务基础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邀请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权限、</w:t>
            </w:r>
            <w:r>
              <w:rPr>
                <w:rFonts w:eastAsia="Microsoft YaHei" w:ascii="Arial" w:hAnsi="Arial"/>
                <w:b w:val="false"/>
                <w:sz w:val="14"/>
              </w:rPr>
              <w:t>BrandOnboarding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品牌、</w:t>
            </w:r>
            <w:r>
              <w:rPr>
                <w:rFonts w:eastAsia="Microsoft YaHei" w:ascii="Arial" w:hAnsi="Arial"/>
                <w:b w:val="false"/>
                <w:sz w:val="14"/>
              </w:rPr>
              <w:t>Upload/Derived/Import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Canonical Pool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TaskBrandBinding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J-03/J-07 </w:t>
            </w:r>
            <w:r>
              <w:rPr>
                <w:rFonts w:ascii="Arial" w:hAnsi="Arial" w:eastAsia="Microsoft YaHei"/>
                <w:b w:val="false"/>
                <w:sz w:val="14"/>
              </w:rPr>
              <w:t>可演示；混合上传与品牌隔离负例通过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BR2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2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确定性规则与合法候选空间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有限规则、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L5A/L5C/L9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共享引擎、库存 </w:t>
            </w:r>
            <w:r>
              <w:rPr>
                <w:rFonts w:eastAsia="Microsoft YaHei" w:ascii="Arial" w:hAnsi="Arial"/>
                <w:b w:val="false"/>
                <w:sz w:val="14"/>
              </w:rPr>
              <w:t>TTL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、商业事实可选 </w:t>
            </w:r>
            <w:r>
              <w:rPr>
                <w:rFonts w:eastAsia="Microsoft YaHei" w:ascii="Arial" w:hAnsi="Arial"/>
                <w:b w:val="false"/>
                <w:sz w:val="14"/>
              </w:rPr>
              <w:t>Schema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真实商品池稳定输出合法空间；硬规则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0 </w:t>
            </w:r>
            <w:r>
              <w:rPr>
                <w:rFonts w:ascii="Arial" w:hAnsi="Arial" w:eastAsia="Microsoft YaHei"/>
                <w:b w:val="false"/>
                <w:sz w:val="14"/>
              </w:rPr>
              <w:t>漏过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BR3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模型多解、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Ranker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sz w:val="14"/>
              </w:rPr>
              <w:t>DecisionTrace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Skill v0.1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Adapter</w:t>
            </w:r>
            <w:r>
              <w:rPr>
                <w:rFonts w:ascii="Arial" w:hAnsi="Arial" w:eastAsia="Microsoft YaHei"/>
                <w:b w:val="false"/>
                <w:sz w:val="14"/>
              </w:rPr>
              <w:t>、候选、</w:t>
            </w:r>
            <w:r>
              <w:rPr>
                <w:rFonts w:eastAsia="Microsoft YaHei" w:ascii="Arial" w:hAnsi="Arial"/>
                <w:b w:val="false"/>
                <w:sz w:val="14"/>
              </w:rPr>
              <w:t>Decision Bundle/Trace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ContentAnchor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从提交到专业决策 </w:t>
            </w:r>
            <w:r>
              <w:rPr>
                <w:rFonts w:eastAsia="Microsoft YaHei" w:ascii="Arial" w:hAnsi="Arial"/>
                <w:b w:val="false"/>
                <w:sz w:val="14"/>
              </w:rPr>
              <w:t>E2E</w:t>
            </w:r>
            <w:r>
              <w:rPr>
                <w:rFonts w:ascii="Arial" w:hAnsi="Arial" w:eastAsia="Microsoft YaHei"/>
                <w:b w:val="false"/>
                <w:sz w:val="14"/>
              </w:rPr>
              <w:t>；反常识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无解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库存替换测试通过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BR4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4–5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内容策略、平台语法、审核与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3+1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交付 </w:t>
            </w:r>
            <w:r>
              <w:rPr>
                <w:rFonts w:eastAsia="Microsoft YaHei" w:ascii="Arial" w:hAnsi="Arial"/>
                <w:b w:val="false"/>
                <w:sz w:val="14"/>
              </w:rPr>
              <w:t>MVP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Narrative/Style/Platform/Hook profiles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3 Directions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ContentPackage</w:t>
            </w:r>
            <w:r>
              <w:rPr>
                <w:rFonts w:ascii="Arial" w:hAnsi="Arial" w:eastAsia="Microsoft YaHei"/>
                <w:b w:val="false"/>
                <w:sz w:val="14"/>
              </w:rPr>
              <w:t>、脚本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镜头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互动、</w:t>
            </w:r>
            <w:r>
              <w:rPr>
                <w:rFonts w:eastAsia="Microsoft YaHei" w:ascii="Arial" w:hAnsi="Arial"/>
                <w:b w:val="false"/>
                <w:sz w:val="14"/>
              </w:rPr>
              <w:t>Battle Proxy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Reviewer</w:t>
            </w:r>
            <w:r>
              <w:rPr>
                <w:rFonts w:ascii="Arial" w:hAnsi="Arial" w:eastAsia="Microsoft YaHei"/>
                <w:b w:val="false"/>
                <w:sz w:val="14"/>
              </w:rPr>
              <w:t>、导出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CT-PLAT/HOOK/XHS/DY/WX/FACT/TEMPLATE </w:t>
            </w:r>
            <w:r>
              <w:rPr>
                <w:rFonts w:ascii="Arial" w:hAnsi="Arial" w:eastAsia="Microsoft YaHei"/>
                <w:b w:val="false"/>
                <w:sz w:val="14"/>
              </w:rPr>
              <w:t>通过；内容包可直接制作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BR5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2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可选概念视觉与成品复验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Image Adapter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CONCEPT_ONLY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provenance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ShotPlan </w:t>
            </w:r>
            <w:r>
              <w:rPr>
                <w:rFonts w:ascii="Arial" w:hAnsi="Arial" w:eastAsia="Microsoft YaHei"/>
                <w:b w:val="false"/>
                <w:sz w:val="14"/>
              </w:rPr>
              <w:t>输入、</w:t>
            </w:r>
            <w:r>
              <w:rPr>
                <w:rFonts w:eastAsia="Microsoft YaHei" w:ascii="Arial" w:hAnsi="Arial"/>
                <w:b w:val="false"/>
                <w:sz w:val="14"/>
              </w:rPr>
              <w:t>visual QA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RV-F3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L9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visual ON/OFF/FORCED_ON </w:t>
            </w:r>
            <w:r>
              <w:rPr>
                <w:rFonts w:ascii="Arial" w:hAnsi="Arial" w:eastAsia="Microsoft YaHei"/>
                <w:b w:val="false"/>
                <w:sz w:val="14"/>
              </w:rPr>
              <w:t>正确；视觉偏离定向返工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BR6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2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深度发布回传、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Evidence 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sz w:val="14"/>
              </w:rPr>
              <w:t>STORE-R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Publication/Metric import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PatternCandidate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Knowledge State</w:t>
            </w:r>
            <w:r>
              <w:rPr>
                <w:rFonts w:ascii="Arial" w:hAnsi="Arial" w:eastAsia="Microsoft YaHei"/>
                <w:b w:val="false"/>
                <w:sz w:val="14"/>
              </w:rPr>
              <w:t>、回归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 xml:space="preserve">真实指标可导入；无自动 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Profile/Knowledge </w:t>
            </w:r>
            <w:r>
              <w:rPr>
                <w:rFonts w:ascii="Arial" w:hAnsi="Arial" w:eastAsia="Microsoft YaHei"/>
                <w:b w:val="false"/>
                <w:sz w:val="14"/>
              </w:rPr>
              <w:t>晋级；回归可阻断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BR7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三张评分卡与多品牌试点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>Protocol/Weights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4 arms</w:t>
            </w:r>
            <w:r>
              <w:rPr>
                <w:rFonts w:ascii="Arial" w:hAnsi="Arial" w:eastAsia="Microsoft YaHei"/>
                <w:b w:val="false"/>
                <w:sz w:val="14"/>
              </w:rPr>
              <w:t>、</w:t>
            </w:r>
            <w:r>
              <w:rPr>
                <w:rFonts w:eastAsia="Microsoft YaHei" w:ascii="Arial" w:hAnsi="Arial"/>
                <w:b w:val="false"/>
                <w:sz w:val="14"/>
              </w:rPr>
              <w:t>Content blind review</w:t>
            </w:r>
            <w:r>
              <w:rPr>
                <w:rFonts w:ascii="Arial" w:hAnsi="Arial" w:eastAsia="Microsoft YaHei"/>
                <w:b w:val="false"/>
                <w:sz w:val="14"/>
              </w:rPr>
              <w:t>、运营指标、单位经济、≥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30 </w:t>
            </w:r>
            <w:r>
              <w:rPr>
                <w:rFonts w:ascii="Arial" w:hAnsi="Arial" w:eastAsia="Microsoft YaHei"/>
                <w:b w:val="false"/>
                <w:sz w:val="14"/>
              </w:rPr>
              <w:t>任务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/≥3 </w:t>
            </w:r>
            <w:r>
              <w:rPr>
                <w:rFonts w:ascii="Arial" w:hAnsi="Arial" w:eastAsia="Microsoft YaHei"/>
                <w:b w:val="false"/>
                <w:sz w:val="14"/>
              </w:rPr>
              <w:t>品牌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输出专业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内容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运营三张独立 </w:t>
            </w:r>
            <w:r>
              <w:rPr>
                <w:rFonts w:eastAsia="Microsoft YaHei" w:ascii="Arial" w:hAnsi="Arial"/>
                <w:b w:val="false"/>
                <w:sz w:val="14"/>
              </w:rPr>
              <w:t>Verdict</w:t>
            </w:r>
            <w:r>
              <w:rPr>
                <w:rFonts w:ascii="Arial" w:hAnsi="Arial" w:eastAsia="Microsoft YaHei"/>
                <w:b w:val="false"/>
                <w:sz w:val="14"/>
              </w:rPr>
              <w:t>；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Prediction </w:t>
            </w:r>
            <w:r>
              <w:rPr>
                <w:rFonts w:ascii="Arial" w:hAnsi="Arial" w:eastAsia="Microsoft YaHei"/>
                <w:b w:val="false"/>
                <w:sz w:val="14"/>
              </w:rPr>
              <w:t>默认可保持不足证据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BR8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2–3 </w:t>
            </w:r>
            <w:r>
              <w:rPr>
                <w:rFonts w:ascii="Arial" w:hAnsi="Arial" w:eastAsia="Microsoft YaHei"/>
                <w:b w:val="false"/>
                <w:sz w:val="14"/>
              </w:rPr>
              <w:t>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sz w:val="14"/>
              </w:rPr>
              <w:t>生产加固与发布裁决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安全、监控、备份恢复、性能、回滚、</w:t>
            </w:r>
            <w:r>
              <w:rPr>
                <w:rFonts w:eastAsia="Microsoft YaHei" w:ascii="Arial" w:hAnsi="Arial"/>
                <w:b w:val="false"/>
                <w:sz w:val="14"/>
              </w:rPr>
              <w:t>Runbook</w:t>
            </w:r>
            <w:r>
              <w:rPr>
                <w:rFonts w:ascii="Arial" w:hAnsi="Arial" w:eastAsia="Microsoft YaHei"/>
                <w:b w:val="false"/>
                <w:sz w:val="14"/>
              </w:rPr>
              <w:t>、缺陷收口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10 </w:t>
            </w:r>
            <w:r>
              <w:rPr>
                <w:rFonts w:ascii="Arial" w:hAnsi="Arial" w:eastAsia="Microsoft YaHei"/>
                <w:b w:val="false"/>
                <w:sz w:val="14"/>
              </w:rPr>
              <w:t>道发布门齐备；</w:t>
            </w:r>
            <w:r>
              <w:rPr>
                <w:rFonts w:eastAsia="Microsoft YaHei" w:ascii="Arial" w:hAnsi="Arial"/>
                <w:b w:val="false"/>
                <w:sz w:val="14"/>
              </w:rPr>
              <w:t>Founder PASS/CONDITIONAL/BLOCK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98" w:name="__RefHeading___Toc18047_1895470246"/>
      <w:bookmarkEnd w:id="98"/>
      <w:r>
        <w:rPr>
          <w:rFonts w:eastAsia="Noto Sans CJK SC" w:ascii="Noto Sans CJK SC" w:hAnsi="Noto Sans CJK SC"/>
        </w:rPr>
        <w:t xml:space="preserve">18.3 </w:t>
      </w:r>
      <w:r>
        <w:rPr>
          <w:rFonts w:ascii="Noto Sans CJK SC" w:hAnsi="Noto Sans CJK SC" w:eastAsia="Noto Sans CJK SC"/>
        </w:rPr>
        <w:t>可并行关系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并行窗口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允许并行</w:t>
            </w:r>
          </w:p>
        </w:tc>
        <w:tc>
          <w:tcPr>
            <w:tcW w:w="3289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禁止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P1 BR1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前端页面骨架与后端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Brand/Product API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；导入适配器与权限测试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不提前做模型推理或通用平台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P2 BR3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Skill/Adapter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Decision UI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Provider mock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与领域验证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在规则引擎未稳定前宣称内核完成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P3 BR5/BR6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视觉投影与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Evidence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数据模型可部分并行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让视觉阻塞文本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MVP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；让知识候选自动进入生产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P4 BR7/BR8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试点数据采集与部分 </w:t>
            </w:r>
            <w:r>
              <w:rPr>
                <w:rFonts w:eastAsia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NFR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加固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评测未冻结先看结果再定阈值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99" w:name="__RefHeading___Toc18049_1895470246"/>
      <w:bookmarkEnd w:id="99"/>
      <w:r>
        <w:rPr>
          <w:rFonts w:eastAsia="Noto Sans CJK SC" w:ascii="Noto Sans CJK SC" w:hAnsi="Noto Sans CJK SC"/>
        </w:rPr>
        <w:t xml:space="preserve">18.4 </w:t>
      </w:r>
      <w:r>
        <w:rPr>
          <w:rFonts w:ascii="Noto Sans CJK SC" w:hAnsi="Noto Sans CJK SC" w:eastAsia="Noto Sans CJK SC"/>
        </w:rPr>
        <w:t>团队建议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建议投入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职责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Tech Lead / Backend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1 FTE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领域架构、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Orchestrator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、规则、数据、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、部署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Full-stack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1 FTE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React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工作台、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Reviewer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集成、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E2E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AI/Content Engineer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1 FTE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Skill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、候选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/Ranker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、内容策略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平台语法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战力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Proxy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、评测与对抗用例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QA/Product Engineer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1 FTE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验收、混合导入、内容制作可执行性、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E2E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、导出、试点度量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Founder / Domain Owner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0.3-0.5 FTE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品类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专业裁决、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P-only Prompt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、审核、知识接受、发布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00" w:name="__RefHeading___Toc18051_1895470246"/>
      <w:bookmarkEnd w:id="100"/>
      <w:r>
        <w:rPr>
          <w:rFonts w:eastAsia="Noto Sans CJK SC" w:ascii="Noto Sans CJK SC" w:hAnsi="Noto Sans CJK SC"/>
        </w:rPr>
        <w:t xml:space="preserve">18.5 </w:t>
      </w:r>
      <w:r>
        <w:rPr>
          <w:rFonts w:ascii="Noto Sans CJK SC" w:hAnsi="Noto Sans CJK SC" w:eastAsia="Noto Sans CJK SC"/>
        </w:rPr>
        <w:t>每个里程碑的交付纪律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一个里程碑只有一份简短计划、一条可演示用户旅程、一组必要测试和一份变更说明。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不要求每个执行包都独立走 </w:t>
      </w:r>
      <w:r>
        <w:rPr>
          <w:rFonts w:eastAsia="Microsoft YaHei" w:ascii="Arial" w:hAnsi="Arial"/>
          <w:color w:val="18212B"/>
          <w:sz w:val="20"/>
        </w:rPr>
        <w:t xml:space="preserve">Guardian/Founder </w:t>
      </w:r>
      <w:r>
        <w:rPr>
          <w:rFonts w:ascii="Arial" w:hAnsi="Arial" w:eastAsia="Microsoft YaHei"/>
          <w:color w:val="18212B"/>
          <w:sz w:val="20"/>
        </w:rPr>
        <w:t>大审；不可逆安全</w:t>
      </w:r>
      <w:r>
        <w:rPr>
          <w:rFonts w:eastAsia="Microsoft YaHei" w:ascii="Arial" w:hAnsi="Arial"/>
          <w:color w:val="18212B"/>
          <w:sz w:val="20"/>
        </w:rPr>
        <w:t>/</w:t>
      </w:r>
      <w:r>
        <w:rPr>
          <w:rFonts w:ascii="Arial" w:hAnsi="Arial" w:eastAsia="Microsoft YaHei"/>
          <w:color w:val="18212B"/>
          <w:sz w:val="20"/>
        </w:rPr>
        <w:t>数据边界变更和里程碑收口才需要。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 xml:space="preserve">Guardian </w:t>
      </w:r>
      <w:r>
        <w:rPr>
          <w:rFonts w:ascii="Arial" w:hAnsi="Arial" w:eastAsia="Microsoft YaHei"/>
          <w:color w:val="18212B"/>
          <w:sz w:val="20"/>
        </w:rPr>
        <w:t>复用主线角色，只读、只出工程意见、无仓库写权限，不接入生产运行链。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新 </w:t>
      </w:r>
      <w:r>
        <w:rPr>
          <w:rFonts w:eastAsia="Microsoft YaHei" w:ascii="Arial" w:hAnsi="Arial"/>
          <w:color w:val="18212B"/>
          <w:sz w:val="20"/>
        </w:rPr>
        <w:t xml:space="preserve">Commit </w:t>
      </w:r>
      <w:r>
        <w:rPr>
          <w:rFonts w:ascii="Arial" w:hAnsi="Arial" w:eastAsia="Microsoft YaHei"/>
          <w:color w:val="18212B"/>
          <w:sz w:val="20"/>
        </w:rPr>
        <w:t xml:space="preserve">会使绑定旧 </w:t>
      </w:r>
      <w:r>
        <w:rPr>
          <w:rFonts w:eastAsia="Microsoft YaHei" w:ascii="Arial" w:hAnsi="Arial"/>
          <w:color w:val="18212B"/>
          <w:sz w:val="20"/>
        </w:rPr>
        <w:t xml:space="preserve">Commit </w:t>
      </w:r>
      <w:r>
        <w:rPr>
          <w:rFonts w:ascii="Arial" w:hAnsi="Arial" w:eastAsia="Microsoft YaHei"/>
          <w:color w:val="18212B"/>
          <w:sz w:val="20"/>
        </w:rPr>
        <w:t>的审查结论失效，但不因此要求每个小改动都造一套“审查基础设施”。</w:t>
      </w:r>
    </w:p>
    <w:p>
      <w:pPr>
        <w:pStyle w:val="Heading1"/>
        <w:keepNext w:val="true"/>
        <w:pageBreakBefore w:val="false"/>
        <w:rPr/>
      </w:pPr>
      <w:bookmarkStart w:id="101" w:name="__RefHeading___Toc18053_1895470246"/>
      <w:bookmarkEnd w:id="101"/>
      <w:r>
        <w:rPr>
          <w:rFonts w:eastAsia="Noto Sans CJK SC" w:ascii="Noto Sans CJK SC" w:hAnsi="Noto Sans CJK SC"/>
        </w:rPr>
        <w:t xml:space="preserve">19. </w:t>
      </w:r>
      <w:r>
        <w:rPr>
          <w:rFonts w:ascii="Noto Sans CJK SC" w:hAnsi="Noto Sans CJK SC" w:eastAsia="Noto Sans CJK SC"/>
        </w:rPr>
        <w:t>风险登记表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1644"/>
        <w:gridCol w:w="1643"/>
        <w:gridCol w:w="1645"/>
        <w:gridCol w:w="1644"/>
        <w:gridCol w:w="1643"/>
        <w:gridCol w:w="1644"/>
      </w:tblGrid>
      <w:tr>
        <w:trPr>
          <w:tblHeader w:val="true"/>
          <w:cantSplit w:val="true"/>
        </w:trPr>
        <w:tc>
          <w:tcPr>
            <w:tcW w:w="1644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ID</w:t>
            </w:r>
          </w:p>
        </w:tc>
        <w:tc>
          <w:tcPr>
            <w:tcW w:w="164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164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概率</w:t>
            </w:r>
          </w:p>
        </w:tc>
        <w:tc>
          <w:tcPr>
            <w:tcW w:w="1644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影响</w:t>
            </w:r>
          </w:p>
        </w:tc>
        <w:tc>
          <w:tcPr>
            <w:tcW w:w="164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缓解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监控</w:t>
            </w:r>
          </w:p>
        </w:tc>
        <w:tc>
          <w:tcPr>
            <w:tcW w:w="1644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Owner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R-01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治理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自证再次吞噬产品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每里程碑必须交付用户旅程；禁止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Checker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KPI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BR0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限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/≤8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项产物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Tech Lead/Founder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R-02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基础模型并非合格服装专家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P-only/C-lite/D-full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对照；正确拒绝；人工审核；不预设能力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AI Lead/Founder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R-03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开放任务被强行唯一答案化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合法解族、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pairwise/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盲评、记录被舍弃合法候选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AI Lead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R-04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模型幻觉覆盖商品事实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事实优先级、结构化上下文、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L5C/L9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unknown/needs_confirmation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Backend/AI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R-05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库存过期导致交付失效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绑定快照、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TTL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重验、替代策略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Backend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R-06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视觉生成改变商品身份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render-only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、源素材、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VLM QA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CONCEPT_ONLY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、人工审核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AI/QA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R-07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童装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青少年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亲子安全违规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低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-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极高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品类硬规则、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100% 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高风险审核、无自动发布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Founder/QA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R-08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Prompt injection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与恶意文件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不可信内容隔离、无工具执行、文件扫描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/MIME/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超时、对抗测试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Tech Lead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R-09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Reviewer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越权或直接改决策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Assigned scope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权限、字段编辑分类、决策改动转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REWORK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Backend/QA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R-10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故障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涨价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政策变化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-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适配器、静态可切换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Provider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、成本上限、回归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Tech Lead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R-11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知识飞轮把偶然修改当规则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Evidence→Candidate→Review→Accepted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接受；不自动晋级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Founder/AI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R-12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生产数据污染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低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极高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独立凭证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存储；运行时零访问；单向边界；净化证明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Founder/Security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R-13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M1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复用资产把运动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旧口径带入支线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Pinned Reuse + Adapter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；支线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[F]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优先；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SPORT disabled tests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Tech Lead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R-14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文档导出与专业决策漂移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单一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Decision Truth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内容一致性、不可变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Revision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Backend/QA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R-15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审核成为瓶颈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-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邀请制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Reviewer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、风险分层、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MINOR_EDIT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、工作量度量；不牺牲硬门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Founder/Product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R-16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单位经济记录与价格禁令冲突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只按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engagement-period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聚合；无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package_id-price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映射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R-17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技术栈过新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依赖安全问题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LTS/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受支持版本、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lockfile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SBOM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、月度补丁、回归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Tech Lead</w:t>
            </w:r>
          </w:p>
        </w:tc>
      </w:tr>
      <w:tr>
        <w:trPr>
          <w:cantSplit w:val="true"/>
        </w:trPr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3"/>
                <w:szCs w:val="22"/>
                <w:lang w:val="en-US" w:eastAsia="en-US" w:bidi="ar-SA"/>
              </w:rPr>
              <w:t>R-18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过早平台化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多租户化</w:t>
            </w:r>
          </w:p>
        </w:tc>
        <w:tc>
          <w:tcPr>
            <w:tcW w:w="164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中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高</w:t>
            </w:r>
          </w:p>
        </w:tc>
        <w:tc>
          <w:tcPr>
            <w:tcW w:w="164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单组织多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engagement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 xml:space="preserve">；公共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API/Billing/tenant admin FUTURE</w:t>
            </w:r>
          </w:p>
        </w:tc>
        <w:tc>
          <w:tcPr>
            <w:tcW w:w="1644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3"/>
                <w:szCs w:val="22"/>
                <w:lang w:val="en-US" w:eastAsia="en-US" w:bidi="ar-SA"/>
              </w:rPr>
              <w:t>Founder/Tech Lead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R-19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技术理性压过内容商业价值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极高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用户付费对象写入目标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里程碑；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BR4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以真实平台包和盲评验收；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Decision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只算内部底稿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Founder/Product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R-20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内容正确但平庸模板化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3 Directions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Hook portfolio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Narrative Insight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、模板多样性与真实制作复盘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Content Owner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R-21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迷信平台算法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伪造权重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Profile evidence_level/as_of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；无秘密权重；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Proxy/Prediction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分层；不足证据硬降级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AI/Content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R-22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假评论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虚假互动损害信任与合规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InteractionPlaybook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仅官方响应；身份伪装硬阻断；无自动评论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Founder/QA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R-23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表现数据直接污染平台语感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专业知识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Outcome→PatternCandidate→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人工接受→新版本；记录混杂因素与反例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Founder/AI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R-24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多品牌数据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规则串用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极高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brand scope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TaskBrandBinding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、对象存储前缀、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403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负例、导出审计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Backend/QA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R-25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文件格式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大小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恶意输入导致任务崩溃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直传、隔离、像素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大小上限、逐文件状态、部分成功、恶意测试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Backend/QA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R-26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部署可运行但不可恢复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RDS/OSS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、冷部署、备份恢复、回滚、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RAM Role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SLS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告警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Tech Lead</w:t>
            </w:r>
          </w:p>
        </w:tc>
      </w:tr>
      <w:tr>
        <w:trPr/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3"/>
              </w:rPr>
              <w:t>R-27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Content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模块演变成新平台</w:t>
            </w:r>
          </w:p>
        </w:tc>
        <w:tc>
          <w:tcPr>
            <w:tcW w:w="164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中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高</w:t>
            </w:r>
          </w:p>
        </w:tc>
        <w:tc>
          <w:tcPr>
            <w:tcW w:w="164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 xml:space="preserve">一个 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bounded context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 xml:space="preserve">2+1 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>调用上限、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4 Profile</w:t>
            </w:r>
            <w:r>
              <w:rPr>
                <w:rFonts w:ascii="Arial" w:hAnsi="Arial" w:eastAsia="Microsoft YaHei"/>
                <w:b w:val="false"/>
                <w:color w:val="18212B"/>
                <w:sz w:val="13"/>
              </w:rPr>
              <w:t xml:space="preserve">、无 </w:t>
            </w: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CMS/DSL/Feature Store</w:t>
            </w:r>
          </w:p>
        </w:tc>
        <w:tc>
          <w:tcPr>
            <w:tcW w:w="164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3"/>
              </w:rPr>
              <w:t>Tech Lead/Founder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02" w:name="__RefHeading___Toc18055_1895470246"/>
      <w:bookmarkEnd w:id="102"/>
      <w:r>
        <w:rPr>
          <w:rFonts w:eastAsia="Noto Sans CJK SC" w:ascii="Noto Sans CJK SC" w:hAnsi="Noto Sans CJK SC"/>
        </w:rPr>
        <w:t xml:space="preserve">19.1 </w:t>
      </w:r>
      <w:r>
        <w:rPr>
          <w:rFonts w:ascii="Noto Sans CJK SC" w:hAnsi="Noto Sans CJK SC" w:eastAsia="Noto Sans CJK SC"/>
        </w:rPr>
        <w:t>风险触发升级原则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>只有真实负载、客户需求、</w:t>
      </w:r>
      <w:r>
        <w:rPr>
          <w:rFonts w:eastAsia="Microsoft YaHei" w:ascii="Arial" w:hAnsi="Arial"/>
          <w:color w:val="18212B"/>
          <w:sz w:val="20"/>
        </w:rPr>
        <w:t xml:space="preserve">SLO </w:t>
      </w:r>
      <w:r>
        <w:rPr>
          <w:rFonts w:ascii="Arial" w:hAnsi="Arial" w:eastAsia="Microsoft YaHei"/>
          <w:color w:val="18212B"/>
          <w:sz w:val="20"/>
        </w:rPr>
        <w:t>或安全证据触发，才允许激活更重架构。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eastAsia="Microsoft YaHei" w:ascii="Arial" w:hAnsi="Arial"/>
          <w:color w:val="18212B"/>
          <w:sz w:val="20"/>
        </w:rPr>
        <w:t>“</w:t>
      </w:r>
      <w:r>
        <w:rPr>
          <w:rFonts w:ascii="Arial" w:hAnsi="Arial" w:eastAsia="Microsoft YaHei"/>
          <w:color w:val="18212B"/>
          <w:sz w:val="20"/>
        </w:rPr>
        <w:t>未来可能需要”不是引入微服务、</w:t>
      </w:r>
      <w:r>
        <w:rPr>
          <w:rFonts w:eastAsia="Microsoft YaHei" w:ascii="Arial" w:hAnsi="Arial"/>
          <w:color w:val="18212B"/>
          <w:sz w:val="20"/>
        </w:rPr>
        <w:t>Kubernetes</w:t>
      </w:r>
      <w:r>
        <w:rPr>
          <w:rFonts w:ascii="Arial" w:hAnsi="Arial" w:eastAsia="Microsoft YaHei"/>
          <w:color w:val="18212B"/>
          <w:sz w:val="20"/>
        </w:rPr>
        <w:t xml:space="preserve">、向量数据库、动态路由或企业 </w:t>
      </w:r>
      <w:r>
        <w:rPr>
          <w:rFonts w:eastAsia="Microsoft YaHei" w:ascii="Arial" w:hAnsi="Arial"/>
          <w:color w:val="18212B"/>
          <w:sz w:val="20"/>
        </w:rPr>
        <w:t xml:space="preserve">IAM </w:t>
      </w:r>
      <w:r>
        <w:rPr>
          <w:rFonts w:ascii="Arial" w:hAnsi="Arial" w:eastAsia="Microsoft YaHei"/>
          <w:color w:val="18212B"/>
          <w:sz w:val="20"/>
        </w:rPr>
        <w:t>的理由。</w:t>
      </w:r>
    </w:p>
    <w:p>
      <w:pPr>
        <w:pStyle w:val="ListBullet"/>
        <w:numPr>
          <w:ilvl w:val="0"/>
          <w:numId w:val="1"/>
        </w:numPr>
        <w:spacing w:lineRule="auto" w:line="288" w:before="0" w:after="60"/>
        <w:ind w:hanging="113" w:start="312"/>
        <w:contextualSpacing/>
        <w:rPr/>
      </w:pPr>
      <w:r>
        <w:rPr>
          <w:rFonts w:ascii="Arial" w:hAnsi="Arial" w:eastAsia="Microsoft YaHei"/>
          <w:color w:val="18212B"/>
          <w:sz w:val="20"/>
        </w:rPr>
        <w:t xml:space="preserve">风险缓解不得创造比风险本身更大的系统；例如为了证明 </w:t>
      </w:r>
      <w:r>
        <w:rPr>
          <w:rFonts w:eastAsia="Microsoft YaHei" w:ascii="Arial" w:hAnsi="Arial"/>
          <w:color w:val="18212B"/>
          <w:sz w:val="20"/>
        </w:rPr>
        <w:t xml:space="preserve">STORE-A </w:t>
      </w:r>
      <w:r>
        <w:rPr>
          <w:rFonts w:ascii="Arial" w:hAnsi="Arial" w:eastAsia="Microsoft YaHei"/>
          <w:color w:val="18212B"/>
          <w:sz w:val="20"/>
        </w:rPr>
        <w:t xml:space="preserve">不可访问，主仓 </w:t>
      </w:r>
      <w:r>
        <w:rPr>
          <w:rFonts w:eastAsia="Microsoft YaHei" w:ascii="Arial" w:hAnsi="Arial"/>
          <w:color w:val="18212B"/>
          <w:sz w:val="20"/>
        </w:rPr>
        <w:t xml:space="preserve">Checker </w:t>
      </w:r>
      <w:r>
        <w:rPr>
          <w:rFonts w:ascii="Arial" w:hAnsi="Arial" w:eastAsia="Microsoft YaHei"/>
          <w:color w:val="18212B"/>
          <w:sz w:val="20"/>
        </w:rPr>
        <w:t xml:space="preserve">不能登录 </w:t>
      </w:r>
      <w:r>
        <w:rPr>
          <w:rFonts w:eastAsia="Microsoft YaHei" w:ascii="Arial" w:hAnsi="Arial"/>
          <w:color w:val="18212B"/>
          <w:sz w:val="20"/>
        </w:rPr>
        <w:t>STORE-A</w:t>
      </w:r>
      <w:r>
        <w:rPr>
          <w:rFonts w:ascii="Arial" w:hAnsi="Arial" w:eastAsia="Microsoft YaHei"/>
          <w:color w:val="18212B"/>
          <w:sz w:val="20"/>
        </w:rPr>
        <w:t>。</w:t>
      </w:r>
    </w:p>
    <w:p>
      <w:pPr>
        <w:pStyle w:val="Heading1"/>
        <w:keepNext w:val="true"/>
        <w:pageBreakBefore w:val="false"/>
        <w:rPr/>
      </w:pPr>
      <w:bookmarkStart w:id="103" w:name="__RefHeading___Toc18057_1895470246"/>
      <w:bookmarkEnd w:id="103"/>
      <w:r>
        <w:rPr>
          <w:rFonts w:eastAsia="Noto Sans CJK SC" w:ascii="Noto Sans CJK SC" w:hAnsi="Noto Sans CJK SC"/>
        </w:rPr>
        <w:t xml:space="preserve">20. </w:t>
      </w:r>
      <w:r>
        <w:rPr>
          <w:rFonts w:ascii="Noto Sans CJK SC" w:hAnsi="Noto Sans CJK SC" w:eastAsia="Noto Sans CJK SC"/>
        </w:rPr>
        <w:t>待决事项与未来激活条件</w:t>
      </w:r>
    </w:p>
    <w:p>
      <w:pPr>
        <w:pStyle w:val="Heading2"/>
        <w:rPr/>
      </w:pPr>
      <w:bookmarkStart w:id="104" w:name="__RefHeading___Toc18059_1895470246"/>
      <w:bookmarkEnd w:id="104"/>
      <w:r>
        <w:rPr>
          <w:rFonts w:eastAsia="Noto Sans CJK SC" w:ascii="Noto Sans CJK SC" w:hAnsi="Noto Sans CJK SC"/>
        </w:rPr>
        <w:t xml:space="preserve">20.1 Founder </w:t>
      </w:r>
      <w:r>
        <w:rPr>
          <w:rFonts w:ascii="Noto Sans CJK SC" w:hAnsi="Noto Sans CJK SC" w:eastAsia="Noto Sans CJK SC"/>
        </w:rPr>
        <w:t xml:space="preserve">签署本 </w:t>
      </w:r>
      <w:r>
        <w:rPr>
          <w:rFonts w:eastAsia="Noto Sans CJK SC" w:ascii="Noto Sans CJK SC" w:hAnsi="Noto Sans CJK SC"/>
        </w:rPr>
        <w:t xml:space="preserve">PRD </w:t>
      </w:r>
      <w:r>
        <w:rPr>
          <w:rFonts w:ascii="Noto Sans CJK SC" w:hAnsi="Noto Sans CJK SC" w:eastAsia="Noto Sans CJK SC"/>
        </w:rPr>
        <w:t>时需确认的事项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ID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待决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建议默认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影响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是否正式采纳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D-1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～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D-6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NEW-01/02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的建议默认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建议全部采纳；符合最小架构与评测可解释性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BR7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正式评测，不阻断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BR0-BR6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首个生产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试点部署地域与云服务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先选单地域；影响模型、对象存储、数据合规和邮件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production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，不阻断开发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首个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LLM/VLM/Image Provider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每类只激活一个；保留第二适配器但不动态路由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BR3/BR5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联调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默认库存快照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TTL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建议批量导入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24h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；近实时试点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30min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；由数据源标注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BR2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规则冻结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数据保留期限与未成年人数据策略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采用本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建议默认后由法律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合规确认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阻断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production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5"/>
                <w:szCs w:val="22"/>
                <w:lang w:val="en-US" w:eastAsia="en-US" w:bidi="ar-SA"/>
              </w:rPr>
              <w:t>TBD-06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是否允许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engagement-period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聚合收入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建议允许；否则只能算成本，无法在系统内算贡献额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阻断单位经济完整度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TBD-07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首批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Pilot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任务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平台样本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建议 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个品牌、≥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个真实任务，覆盖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4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类、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输入模式、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种内容平台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阻断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BR7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现实结论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TBD-08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首批启用平台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建议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：小红书笔记、抖音短视频、视频号；公众号长文并行启用或在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BR4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后半启用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影响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PlatformProfile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和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BR4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范围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TBD-09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 Battle Proxy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初始阈值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建议只用于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版本相对排序；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BR4 Founder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校准后再设绝对门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不阻断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BR0-BR3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；阻断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BR7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正式内容评测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TBD-10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表现预测启用门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建议采用本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PRD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的每平台≥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500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样本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/≥100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正例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/≥3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品牌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/≥3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月默认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未满足保持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INSUFFICIENT_EVIDENCE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5"/>
              </w:rPr>
              <w:t>TBD-11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互动包边界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建议正式确认“官方账号响应包可用；伪装用户评论永久禁止”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阻断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BR4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互动包验收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05" w:name="__RefHeading___Toc18061_1895470246"/>
      <w:bookmarkEnd w:id="105"/>
      <w:r>
        <w:rPr>
          <w:rFonts w:eastAsia="Noto Sans CJK SC" w:ascii="Noto Sans CJK SC" w:hAnsi="Noto Sans CJK SC"/>
        </w:rPr>
        <w:t xml:space="preserve">20.2 </w:t>
      </w:r>
      <w:r>
        <w:rPr>
          <w:rFonts w:ascii="Noto Sans CJK SC" w:hAnsi="Noto Sans CJK SC" w:eastAsia="Noto Sans CJK SC"/>
        </w:rPr>
        <w:t>未来能力激活条件</w:t>
      </w:r>
    </w:p>
    <w:tbl>
      <w:tblPr>
        <w:tblStyle w:val="TableGrid"/>
        <w:tblW w:w="9867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  <w:cantSplit w:val="true"/>
        </w:trPr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未来能力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激活门</w:t>
            </w:r>
          </w:p>
        </w:tc>
        <w:tc>
          <w:tcPr>
            <w:tcW w:w="3289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Microsoft YaHei" w:cs="" w:ascii="Arial" w:hAnsi="Arial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Arial" w:hAnsi="Arial" w:cs="" w:eastAsia="Microsoft YaHei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约束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运动品类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明确授权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完成运动功能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安全规则与专项评测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新增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Category Adapter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与政策；首版禁止提前实现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External/Public API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内部合同连续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个版本稳定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至少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个真实外部集成需求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另立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产品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PRD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；不把内部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直接外放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客户自助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计费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开放平台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个付费组织且运营证明手工开通成为瓶颈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另立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SaaS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控制面；当前禁止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多租户隔离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真实多组织并发与法律隔离需求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engagement scope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演进；先做数据迁移设计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自动发布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裁决、合规评审、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Kill Switch/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撤回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审计全部实现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MANUAL ONLY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；不是“开个开关”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CONTENT/COMMERCE_GRADE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视觉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商品身份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忠实度专项基准达到冻结阈值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品牌接受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当前只承诺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CONCEPT_ONLY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自动成片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自动配音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数字人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有明确商业用例、版权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肖像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成本模型和成片评测标准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短视频脚本、分镜、字幕、拍摄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Brief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已是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P0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；自动成片另立项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完整空间陈列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实时成交辅助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扩展端口另立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与业务数据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RESERVED_NOT_IMPLEMENTED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向量数据库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Accepted Knowledge &gt;10k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且结构化检索实测不足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先做基准，不按潮流引入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动态模型路由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≥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3 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生产使用，静态映射产生可量化损失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建立明确路由目标与回归，禁止黑盒自适应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Kubernetes/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微服务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并发、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SLO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、多区域、独立扩缩容达到第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13.4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节触发条件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先压测证明单体不够</w:t>
            </w:r>
          </w:p>
        </w:tc>
      </w:tr>
      <w:tr>
        <w:trPr>
          <w:cantSplit w:val="true"/>
        </w:trPr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模型微调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独立项目、独立数据治理、独立评测；不作为知识飞轮默认出口</w:t>
            </w:r>
          </w:p>
        </w:tc>
        <w:tc>
          <w:tcPr>
            <w:tcW w:w="3289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与本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 xml:space="preserve">Runtime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5"/>
                <w:szCs w:val="22"/>
                <w:lang w:val="en-US" w:eastAsia="en-US" w:bidi="ar-SA"/>
              </w:rPr>
              <w:t>解耦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平台表现自动同步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官方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API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可用、账号授权、字段稳定且手工导入成为瓶颈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只做官方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Adapter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；不爬取、不模拟登录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内容表现预测模型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每平台样本门满足且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Proxy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已证明有业务价值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使用轻量可校准模型；不自动在线学习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通用内容管理平台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跨项目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多团队资产、审批、排期需求独立成立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另立产品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PRD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；当前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 xml:space="preserve">ContentPackage 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不是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CMS</w:t>
            </w:r>
          </w:p>
        </w:tc>
      </w:tr>
      <w:tr>
        <w:trPr/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5"/>
              </w:rPr>
              <w:t>售后挽回</w:t>
            </w:r>
            <w:r>
              <w:rPr>
                <w:rFonts w:eastAsia="Microsoft YaHei" w:ascii="Arial" w:hAnsi="Arial"/>
                <w:b/>
                <w:color w:val="18212B"/>
                <w:sz w:val="15"/>
              </w:rPr>
              <w:t xml:space="preserve">/CRM </w:t>
            </w:r>
            <w:r>
              <w:rPr>
                <w:rFonts w:ascii="Arial" w:hAnsi="Arial" w:eastAsia="Microsoft YaHei"/>
                <w:b/>
                <w:color w:val="18212B"/>
                <w:sz w:val="15"/>
              </w:rPr>
              <w:t>触达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OMS/CRM/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用户同意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消息授权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效果归因齐备</w:t>
            </w:r>
          </w:p>
        </w:tc>
        <w:tc>
          <w:tcPr>
            <w:tcW w:w="3289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 xml:space="preserve">保留 </w:t>
            </w:r>
            <w:r>
              <w:rPr>
                <w:rFonts w:eastAsia="Microsoft YaHei" w:ascii="Arial" w:hAnsi="Arial"/>
                <w:b w:val="false"/>
                <w:color w:val="18212B"/>
                <w:sz w:val="15"/>
              </w:rPr>
              <w:t>AfterSalesContingencyExtensionPort</w:t>
            </w:r>
            <w:r>
              <w:rPr>
                <w:rFonts w:ascii="Arial" w:hAnsi="Arial" w:eastAsia="Microsoft YaHei"/>
                <w:b w:val="false"/>
                <w:color w:val="18212B"/>
                <w:sz w:val="15"/>
              </w:rPr>
              <w:t>；当前只可离线建议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C57B19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FF7E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Normal"/>
              <w:spacing w:lineRule="auto" w:line="300" w:before="0" w:after="40"/>
              <w:rPr/>
            </w:pPr>
            <w:r>
              <w:rPr>
                <w:rFonts w:ascii="Noto Sans CJK SC" w:hAnsi="Noto Sans CJK SC"/>
                <w:b/>
                <w:color w:val="C57B19"/>
                <w:sz w:val="21"/>
              </w:rPr>
              <w:t>收口判断</w:t>
            </w:r>
          </w:p>
          <w:p>
            <w:pPr>
              <w:pStyle w:val="Normal"/>
              <w:spacing w:lineRule="auto" w:line="288" w:before="0" w:after="0"/>
              <w:rPr/>
            </w:pPr>
            <w:r>
              <w:rPr>
                <w:rFonts w:ascii="Noto Sans CJK SC" w:hAnsi="Noto Sans CJK SC"/>
                <w:color w:val="18212B"/>
                <w:sz w:val="19"/>
              </w:rPr>
              <w:t xml:space="preserve">这条支线的正确野心不是“把所有 </w:t>
            </w:r>
            <w:r>
              <w:rPr>
                <w:rFonts w:eastAsia="Noto Sans CJK SC"/>
                <w:color w:val="18212B"/>
                <w:sz w:val="19"/>
              </w:rPr>
              <w:t xml:space="preserve">AI </w:t>
            </w:r>
            <w:r>
              <w:rPr>
                <w:rFonts w:ascii="Noto Sans CJK SC" w:hAnsi="Noto Sans CJK SC"/>
                <w:color w:val="18212B"/>
                <w:sz w:val="19"/>
              </w:rPr>
              <w:t>基础设施都造一遍”，而是把服装搭配这一件事做成可运行、可复验、可解释、可人工纠错、可持续学习的专业系统。做不到这一点，平台化只是昂贵的遮羞布；做到这一点，</w:t>
            </w:r>
            <w:r>
              <w:rPr>
                <w:rFonts w:eastAsia="Noto Sans CJK SC"/>
                <w:color w:val="18212B"/>
                <w:sz w:val="19"/>
              </w:rPr>
              <w:t xml:space="preserve">API </w:t>
            </w:r>
            <w:r>
              <w:rPr>
                <w:rFonts w:ascii="Noto Sans CJK SC" w:hAnsi="Noto Sans CJK SC"/>
                <w:color w:val="18212B"/>
                <w:sz w:val="19"/>
              </w:rPr>
              <w:t xml:space="preserve">与 </w:t>
            </w:r>
            <w:r>
              <w:rPr>
                <w:rFonts w:eastAsia="Noto Sans CJK SC"/>
                <w:color w:val="18212B"/>
                <w:sz w:val="19"/>
              </w:rPr>
              <w:t xml:space="preserve">Platform </w:t>
            </w:r>
            <w:r>
              <w:rPr>
                <w:rFonts w:ascii="Noto Sans CJK SC" w:hAnsi="Noto Sans CJK SC"/>
                <w:color w:val="18212B"/>
                <w:sz w:val="19"/>
              </w:rPr>
              <w:t>以后自然有资格长出来。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106" w:name="__RefHeading___Toc18063_1895470246"/>
      <w:bookmarkEnd w:id="106"/>
      <w:r>
        <w:rPr>
          <w:rFonts w:ascii="Noto Sans CJK SC" w:hAnsi="Noto Sans CJK SC" w:eastAsia="Noto Sans CJK SC"/>
        </w:rPr>
        <w:t xml:space="preserve">附录 </w:t>
      </w:r>
      <w:r>
        <w:rPr>
          <w:rFonts w:eastAsia="Noto Sans CJK SC" w:ascii="Noto Sans CJK SC" w:hAnsi="Noto Sans CJK SC"/>
        </w:rPr>
        <w:t>A</w:t>
      </w:r>
      <w:r>
        <w:rPr>
          <w:rFonts w:ascii="Noto Sans CJK SC" w:hAnsi="Noto Sans CJK SC" w:eastAsia="Noto Sans CJK SC"/>
        </w:rPr>
        <w:t xml:space="preserve">｜建议复用的 </w:t>
      </w:r>
      <w:r>
        <w:rPr>
          <w:rFonts w:eastAsia="Noto Sans CJK SC" w:ascii="Noto Sans CJK SC" w:hAnsi="Noto Sans CJK SC"/>
        </w:rPr>
        <w:t xml:space="preserve">M0/M1 </w:t>
      </w:r>
      <w:r>
        <w:rPr>
          <w:rFonts w:ascii="Noto Sans CJK SC" w:hAnsi="Noto Sans CJK SC" w:eastAsia="Noto Sans CJK SC"/>
        </w:rPr>
        <w:t>资产映射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资产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来源</w:t>
            </w:r>
          </w:p>
        </w:tc>
        <w:tc>
          <w:tcPr>
            <w:tcW w:w="2466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2465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处理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01_contracts_and_schemas/capability_contract.v1.0.yaml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能力边界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非目标参考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只读；支线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[F]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冲突优先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01_contracts_and_schemas/input_output_boundary.v1.0.yaml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输入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输出对象清单参考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通过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Adapter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消费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01_contracts_and_schemas/m1_interface_handoff.v0.1.yaml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19 Schema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14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维、约束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ID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的派生接口面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按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schema_id/constraint_id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引用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01_contracts_and_schemas/m1_object_model/brand_truth_pack.schema.v0.1.json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Brand Truth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输入兼容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draft-07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入口校验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01_contracts_and_schemas/m1_object_model/garment_and_inventory.schema.v0.1.json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商品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库存输入兼容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映射到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Canonical Product Pool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01_contracts_and_schemas/m1_object_model/styling_task_context.schema.v0.1.json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任务上下文兼容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支线扩展用新版本，不原位改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01_contracts_and_schemas/m1_object_model/StylingResultBundle.schema.v0.1.json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输出对象语义参考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支线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Decision Bundle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可保持兼容子集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01_contracts_and_schemas/m1_object_model/styling_decision_trace.schema.v0.1.json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DecisionTrace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参考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保留被舍弃合法候选族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01_contracts_and_schemas/m1_object_model/brand_style_space.v0.1.yaml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14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维风格空间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直接钉版本复用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01_contracts_and_schemas/category_adapter_contracts/womenswear.adapter.v0.1.yaml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女装约束参考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复核后映射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01_contracts_and_schemas/category_adapter_contracts/kidswear.adapter.v0.1.yaml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童装约束参考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高风险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100% 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01_contracts_and_schemas/category_adapter_contracts/teen_trend.adapter.v0.1.yaml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青少年约束参考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高风险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100% 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01_contracts_and_schemas/category_adapter_contracts/family_trend.adapter.v0.1.yaml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亲子约束参考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高风险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100% Founder </w:t>
            </w: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审核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01_contracts_and_schemas/category_adapter_contracts/sport_trend.adapter.v0.1.yaml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main@c3f6ad3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仅作历史参考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不得进入 </w:t>
            </w:r>
            <w:r>
              <w:rPr>
                <w:rFonts w:eastAsia="Noto Sans CJK SC" w:cs="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Active Category Registry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B03A48"/>
          <w:sz w:val="18"/>
        </w:rPr>
        <w:t xml:space="preserve">实施时必须为每项实际复用资产生成 </w:t>
      </w:r>
      <w:r>
        <w:rPr>
          <w:rFonts w:eastAsia="Microsoft YaHei" w:ascii="Arial" w:hAnsi="Arial"/>
          <w:color w:val="B03A48"/>
          <w:sz w:val="18"/>
        </w:rPr>
        <w:t>PinnedReuseRecord</w:t>
      </w:r>
      <w:r>
        <w:rPr>
          <w:rFonts w:ascii="Arial" w:hAnsi="Arial" w:eastAsia="Microsoft YaHei"/>
          <w:color w:val="B03A48"/>
          <w:sz w:val="18"/>
        </w:rPr>
        <w:t xml:space="preserve">，并计算文件 </w:t>
      </w:r>
      <w:r>
        <w:rPr>
          <w:rFonts w:eastAsia="Microsoft YaHei" w:ascii="Arial" w:hAnsi="Arial"/>
          <w:color w:val="B03A48"/>
          <w:sz w:val="18"/>
        </w:rPr>
        <w:t>SHA-256</w:t>
      </w:r>
      <w:r>
        <w:rPr>
          <w:rFonts w:ascii="Arial" w:hAnsi="Arial" w:eastAsia="Microsoft YaHei"/>
          <w:color w:val="B03A48"/>
          <w:sz w:val="18"/>
        </w:rPr>
        <w:t xml:space="preserve">；上表中的 </w:t>
      </w:r>
      <w:r>
        <w:rPr>
          <w:rFonts w:eastAsia="Microsoft YaHei" w:ascii="Arial" w:hAnsi="Arial"/>
          <w:color w:val="B03A48"/>
          <w:sz w:val="18"/>
        </w:rPr>
        <w:t xml:space="preserve">Git commit </w:t>
      </w:r>
      <w:r>
        <w:rPr>
          <w:rFonts w:ascii="Arial" w:hAnsi="Arial" w:eastAsia="Microsoft YaHei"/>
          <w:color w:val="B03A48"/>
          <w:sz w:val="18"/>
        </w:rPr>
        <w:t xml:space="preserve">不是 </w:t>
      </w:r>
      <w:r>
        <w:rPr>
          <w:rFonts w:eastAsia="Microsoft YaHei" w:ascii="Arial" w:hAnsi="Arial"/>
          <w:color w:val="B03A48"/>
          <w:sz w:val="18"/>
        </w:rPr>
        <w:t xml:space="preserve">artifact_sha256 </w:t>
      </w:r>
      <w:r>
        <w:rPr>
          <w:rFonts w:ascii="Arial" w:hAnsi="Arial" w:eastAsia="Microsoft YaHei"/>
          <w:color w:val="B03A48"/>
          <w:sz w:val="18"/>
        </w:rPr>
        <w:t>的替代。</w:t>
      </w:r>
    </w:p>
    <w:p>
      <w:pPr>
        <w:pStyle w:val="Heading1"/>
        <w:keepNext w:val="true"/>
        <w:pageBreakBefore w:val="false"/>
        <w:rPr/>
      </w:pPr>
      <w:bookmarkStart w:id="107" w:name="__RefHeading___Toc18065_1895470246"/>
      <w:bookmarkEnd w:id="107"/>
      <w:r>
        <w:rPr>
          <w:rFonts w:ascii="Noto Sans CJK SC" w:hAnsi="Noto Sans CJK SC" w:eastAsia="Noto Sans CJK SC"/>
        </w:rPr>
        <w:t xml:space="preserve">附录 </w:t>
      </w:r>
      <w:r>
        <w:rPr>
          <w:rFonts w:eastAsia="Noto Sans CJK SC" w:ascii="Noto Sans CJK SC" w:hAnsi="Noto Sans CJK SC"/>
        </w:rPr>
        <w:t>B</w:t>
      </w:r>
      <w:r>
        <w:rPr>
          <w:rFonts w:ascii="Noto Sans CJK SC" w:hAnsi="Noto Sans CJK SC" w:eastAsia="Noto Sans CJK SC"/>
        </w:rPr>
        <w:t>｜核心错误码目录</w:t>
      </w:r>
    </w:p>
    <w:tbl>
      <w:tblPr>
        <w:tblStyle w:val="TableGrid"/>
        <w:tblW w:w="9864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  <w:cantSplit w:val="true"/>
        </w:trPr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错误码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规范名</w:t>
            </w:r>
          </w:p>
        </w:tc>
        <w:tc>
          <w:tcPr>
            <w:tcW w:w="2466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用户含义</w:t>
            </w:r>
          </w:p>
        </w:tc>
        <w:tc>
          <w:tcPr>
            <w:tcW w:w="2465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建议动作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AUTH-001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NOT_AUTHENTICATED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未登录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/Session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失效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重新登录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AUTH-002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NOT_AUTHORIZED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无对象权限或未指派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联系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Founder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AUTH-003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INVITATION_INVALID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邀请过期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撤销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已使用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请求新邀请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INPUT-001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UNSUPPORTED_FILE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文件类型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宏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内容不支持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转换后重传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INPUT-002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FILE_PARSE_FAILED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解析失败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检查模板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编码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INPUT-003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MALICIOUS_FILE_REJECTED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文件安全检测失败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删除风险内容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INPUT-004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UPLOAD_LIMIT_EXCEEDED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文件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任务总量超限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分批导入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FACT-001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AUTHORITATIVE_FACT_CONFLICT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同等级权威事实冲突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人工确认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FACT-002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REQUIRED_FACT_MISSING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关键事实缺失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补充或收窄结论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FACT-003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PROHIBITED_VISUAL_INFERENCE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尝试从图片推断禁区属性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使用结构化来源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RULE-001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NO_LEGAL_CANDIDATE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硬约束后无合法候选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调整商品范围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补货，不能放松硬门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RULE-002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BRAND_HARD_RULE_VIOLATION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违反品牌硬规则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更换候选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RULE-003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CATEGORY_SAFETY_VIOLATION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违反品类安全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停止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更换方案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RULE-004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INVENTORY_UNAVAILABLE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商品不在快照或不可售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刷新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替换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RULE-005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CATEGORY_NOT_AUTHORIZED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品类未授权（如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SPORT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）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授权后另立版本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MODEL-001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PROVIDER_UNAVAILABLE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不可用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按策略重试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切换已验证配置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MODEL-002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MODEL_TIMEOUT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模型调用超时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重试或缩小任务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MODEL-003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MODEL_OUTPUT_INVALID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结构化输出无效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Run/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切换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Provider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MODEL-004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COST_BUDGET_EXCEEDED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成本上限达到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提高预算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减少候选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关闭视觉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MODEL-005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PROMPT_INJECTION_BLOCKED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不可信内容试图改变指令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检查上传内容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CAND-001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PRODUCT_REFERENCE_INVALID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候选引用无效商品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排除候选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CAND-002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ALL_CANDIDATES_REJECTED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所有候选校验失败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补证据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重跑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VIS-001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VISUAL_PROVIDER_UNAVAILABLE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视觉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Provider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不可用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关闭商业视觉或稍后重试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VIS-002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VISUAL_FIDELITY_FAILED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视觉偏离商品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决策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定向重做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L8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VIS-003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ASSET_GRADE_MISSING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缺资产等级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免责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补齐后重验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DEL-001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DELIVERY_DECISION_MISMATCH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成品与决策不一致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重做投影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DEL-002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INVENTORY_SNAPSHOT_EXPIRED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交付前库存过期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刷新并重新决策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DEL-003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TRACE_OR_PROVENANCE_INCOMPLETE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Trace/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来源不完整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修复后重验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REVIEW-001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REVIEW_ASSIGNMENT_REQUIRED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未指派审核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指派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REVIEW-002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DECISION_EDIT_REQUIRES_REWORK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决策型字段不能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MINOR_EDIT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提交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REWORK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REVIEW-003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IMMUTABLE_REVISION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试图覆盖已导出版本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创建新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Revision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EXPORT-001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EXPORT_GENERATION_FAILED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文件生成失败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重试导出，不改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Revision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EXPORT-002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DOWNLOAD_EXPIRED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签名链接过期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重新申请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PUB-001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AUTOMATIC_PUBLICATION_PROHIBITED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检测到自动发布动作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移除发布调用，人工发布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EVAL-001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PROTOCOL_NOT_FROZEN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正式评测协议未冻结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冻结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EVAL-002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FOUNDER_PROMPT_REQUIRED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P-only Prompt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必须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Founder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本人填写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系统停下等待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EVAL-003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NO_MATERIAL_TREATMENT_DIFFERENCE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C-lite/D-full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无真实差异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标记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NOT_RUN</w:t>
            </w:r>
          </w:p>
        </w:tc>
      </w:tr>
      <w:tr>
        <w:trPr>
          <w:cantSplit w:val="true"/>
        </w:trPr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4"/>
                <w:szCs w:val="22"/>
                <w:lang w:val="en-US" w:eastAsia="en-US" w:bidi="ar-SA"/>
              </w:rPr>
              <w:t>STORE-001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STORE_A_ACCESS_PROHIBITED</w:t>
            </w:r>
          </w:p>
        </w:tc>
        <w:tc>
          <w:tcPr>
            <w:tcW w:w="2466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 xml:space="preserve">运行时尝试访问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2465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4"/>
                <w:szCs w:val="22"/>
                <w:lang w:val="en-US" w:eastAsia="en-US" w:bidi="ar-SA"/>
              </w:rPr>
              <w:t>立即阻断并安全调查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BRAND-001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BRAND_SCOPE_VIOLATION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品牌范围越权或跨品牌未授权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联系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Founder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或修正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TaskBrandBinding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INPUT-005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ASSET_NORMALIZATION_FAILED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文件可上传但无法安全归一化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转换格式或检查原文件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PLATFORM_PROFILE_MISSING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目标平台语法档案不可用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未版本化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选择支持平台或补齐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Profile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HOOK_VARIANTS_INSUFFICIENT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未形成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个实质不同的钩子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标题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定向重做钩子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CONTENT-003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SCRIPT_SHOT_MISMATCH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脚本关键节点与镜头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配图不一致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修正脚本或镜头表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CONTENT-004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CLAIM_EVIDENCE_MISSING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事实性主张缺证据或越过证据等级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删除、收窄或补证据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CONTENT-005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DECEPTIVE_INTERACTION_PROHIBITED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内容要求伪装用户评论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评价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争论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改为官方账号问答与响应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CONTENT-006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CONTENT_DECISION_MISMATCH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内容改变商品、角色或专业结论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定向返工；必要时回专业决策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CONTENT-007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PRODUCTION_NOT_FEASIBLE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现有人员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素材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场地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预算无法执行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选择降级方案或补资源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OUTCOME-001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METRIC_SCHEMA_MISMATCH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导入平台指标口径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时间窗不兼容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重新映射或选择正确模板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OUTCOME-002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INSUFFICIENT_EVIDENCE_FOR_PREDICTION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样本不足，不能给出表现概率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仅使用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Proxy/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人工判断</w:t>
            </w:r>
          </w:p>
        </w:tc>
      </w:tr>
      <w:tr>
        <w:trPr/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OPS-001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ECS_DEPLOYMENT_HEALTHCHECK_FAILED</w:t>
            </w:r>
          </w:p>
        </w:tc>
        <w:tc>
          <w:tcPr>
            <w:tcW w:w="2466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ECS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部署未通过健康检查</w:t>
            </w:r>
          </w:p>
        </w:tc>
        <w:tc>
          <w:tcPr>
            <w:tcW w:w="2465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 xml:space="preserve">回滚上一镜像并按 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 xml:space="preserve">Runbook 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排查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108" w:name="__RefHeading___Toc18067_1895470246"/>
      <w:bookmarkEnd w:id="108"/>
      <w:r>
        <w:rPr>
          <w:rFonts w:ascii="Noto Sans CJK SC" w:hAnsi="Noto Sans CJK SC" w:eastAsia="Noto Sans CJK SC"/>
        </w:rPr>
        <w:t xml:space="preserve">附录 </w:t>
      </w:r>
      <w:r>
        <w:rPr>
          <w:rFonts w:eastAsia="Noto Sans CJK SC" w:ascii="Noto Sans CJK SC" w:hAnsi="Noto Sans CJK SC"/>
        </w:rPr>
        <w:t>C</w:t>
      </w:r>
      <w:r>
        <w:rPr>
          <w:rFonts w:ascii="Noto Sans CJK SC" w:hAnsi="Noto Sans CJK SC" w:eastAsia="Noto Sans CJK SC"/>
        </w:rPr>
        <w:t>｜术语表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术语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定义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Canonical Product Pool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规范商品池；统一商品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ID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、属性、图片、库存、来源和置信度。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Canonical Context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任务运行时冻结的商品、品牌、用户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任务上下文。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Diyu Styling Skill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承担开放专业推理的方法论与输出合同，不负责硬约束。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Styling Run Orchestrator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代码控制核心；有限状态机、重试、超时、成本和返工。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Canonical Rule Engine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唯一确定性规则引擎；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L5A/L5C/L9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复用。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Legal Candidate Search Space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通过生成前硬约束后的合法搜索空间。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Candidate Outfit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模型生成但尚需确定性验证的候选搭配。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Styling Decision Bundle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单一专业决策真源；推荐、替代、理由、风险与命题。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DecisionTrace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事实、规则、候选、排除、归因和版本的可审计轨迹。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HumanReviewDelta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人工字段级修改差异，不等于正式知识。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STORE-R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真实运行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审核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回归证据面。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STORE-A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物理隔离的隐藏能力评测资产；运行时无访问。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CONCEPT_ONLY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仅用于概念表达，不承诺商品身份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商业发布质量。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Pinned Reuse Record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上游资产钉版本记录：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commit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path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SHA-256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、适配说明。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/>
                <w:color w:val="18212B"/>
                <w:kern w:val="0"/>
                <w:sz w:val="16"/>
                <w:szCs w:val="22"/>
                <w:lang w:val="en-US" w:eastAsia="en-US" w:bidi="ar-SA"/>
              </w:rPr>
              <w:t>Material Treatment Difference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两个评测臂是否存在足以形成因果比较的真实功能差异。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ContentProductionPackage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由一个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Decision Bundle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编译出的结构化内容作品真源，包含策略、文案、脚本、镜头、互动、商品和验证。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CreativeDirection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叙事类型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内容风格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核心钩子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平台适配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制作代价组成的创意候选。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PlatformGrammarProfile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版本化平台内容语法、必填结构、指标口径与禁用模式；不是秘密算法权重。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 Battle Proxy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发布前可解释相对战力评分；帮助选版本与定向修改，不等于表现预测。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ContentPatternCandidate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由真实表现与审核证据提出的内容规律候选；未经人工接受不改变生产配置。</w:t>
            </w:r>
          </w:p>
        </w:tc>
      </w:tr>
      <w:tr>
        <w:trPr/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3+1 Delivery Package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专业真源、内容投放物料、运营操盘手册、商品数据包四层交付。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pageBreakBefore w:val="false"/>
        <w:rPr/>
      </w:pPr>
      <w:bookmarkStart w:id="109" w:name="__RefHeading___Toc18069_1895470246"/>
      <w:bookmarkEnd w:id="109"/>
      <w:r>
        <w:rPr>
          <w:rFonts w:ascii="Noto Sans CJK SC" w:hAnsi="Noto Sans CJK SC" w:eastAsia="Noto Sans CJK SC"/>
        </w:rPr>
        <w:t xml:space="preserve">附录 </w:t>
      </w:r>
      <w:r>
        <w:rPr>
          <w:rFonts w:eastAsia="Noto Sans CJK SC" w:ascii="Noto Sans CJK SC" w:hAnsi="Noto Sans CJK SC"/>
        </w:rPr>
        <w:t>D</w:t>
      </w:r>
      <w:r>
        <w:rPr>
          <w:rFonts w:ascii="Noto Sans CJK SC" w:hAnsi="Noto Sans CJK SC" w:eastAsia="Noto Sans CJK SC"/>
        </w:rPr>
        <w:t xml:space="preserve">｜技术选型参考（截至 </w:t>
      </w:r>
      <w:r>
        <w:rPr>
          <w:rFonts w:eastAsia="Noto Sans CJK SC" w:ascii="Noto Sans CJK SC" w:hAnsi="Noto Sans CJK SC"/>
        </w:rPr>
        <w:t>2026-08-15</w:t>
      </w:r>
      <w:r>
        <w:rPr>
          <w:rFonts w:ascii="Noto Sans CJK SC" w:hAnsi="Noto Sans CJK SC" w:eastAsia="Noto Sans CJK SC"/>
        </w:rPr>
        <w:t>）</w:t>
      </w:r>
    </w:p>
    <w:tbl>
      <w:tblPr>
        <w:tblStyle w:val="TableGrid"/>
        <w:tblW w:w="986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4933"/>
        <w:gridCol w:w="4932"/>
      </w:tblGrid>
      <w:tr>
        <w:trPr>
          <w:tblHeader w:val="true"/>
          <w:cantSplit w:val="true"/>
        </w:trPr>
        <w:tc>
          <w:tcPr>
            <w:tcW w:w="4933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932" w:type="dxa"/>
            <w:tcBorders/>
            <w:shd w:fill="2F6FE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参考结论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Python 3.14.6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2026-06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发布的维护版本；本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PRD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生产基线保守选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3.13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，并在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3.14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PostgreSQL 18.4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为受支持版本；官方主版本支持期为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年，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18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支持至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2030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FastAPI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官方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Release Notes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显示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0.129.0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已于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2026-02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发布；实施时使用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0.129+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与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Pydantic v2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SQLAlchemy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SQLAlchemy 2.0.51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2026-06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2.0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文档版本；支线使用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2.0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风格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6"/>
              </w:rPr>
              <w:t>Node.js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Node.js 24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为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LTS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；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 xml:space="preserve">26 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仍为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Current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 xml:space="preserve">。生产应用使用 </w:t>
            </w:r>
            <w:r>
              <w:rPr>
                <w:rFonts w:eastAsia="Microsoft YaHei" w:ascii="Arial" w:hAnsi="Arial"/>
                <w:b w:val="false"/>
                <w:color w:val="18212B"/>
                <w:sz w:val="16"/>
              </w:rPr>
              <w:t>24 LTS</w:t>
            </w:r>
            <w:r>
              <w:rPr>
                <w:rFonts w:ascii="Arial" w:hAnsi="Arial" w:eastAsia="Microsoft YaHei"/>
                <w:b w:val="false"/>
                <w:color w:val="18212B"/>
                <w:sz w:val="16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Vite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Vite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工具链要求现代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Node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版本；支线使用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Node 24 LTS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React TypeScript SPA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2025-2026 React Server Components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多次安全公告；支线首版不使用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RSC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，并锁定已修复版本。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Ant Design</w:t>
            </w:r>
          </w:p>
        </w:tc>
        <w:tc>
          <w:tcPr>
            <w:tcW w:w="4932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官方定位为企业级中后台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React UI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组件库，适合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Founder/Reviewer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工作台。</w:t>
            </w:r>
          </w:p>
        </w:tc>
      </w:tr>
      <w:tr>
        <w:trPr>
          <w:cantSplit w:val="true"/>
        </w:trPr>
        <w:tc>
          <w:tcPr>
            <w:tcW w:w="493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Playwright</w:t>
            </w:r>
          </w:p>
        </w:tc>
        <w:tc>
          <w:tcPr>
            <w:tcW w:w="4932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官方支持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Chromium/WebKit/Firefox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以及隔离、并行与追踪，作为关键 </w:t>
            </w:r>
            <w:r>
              <w:rPr>
                <w:rFonts w:eastAsia="Microsoft YaHei" w:cs="" w:ascii="Arial" w:hAnsi="Arial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 xml:space="preserve">E2E </w:t>
            </w:r>
            <w:r>
              <w:rPr>
                <w:rFonts w:ascii="Arial" w:hAnsi="Arial" w:cs="" w:eastAsia="Microsoft YaHei"/>
                <w:b w:val="false"/>
                <w:color w:val="18212B"/>
                <w:kern w:val="0"/>
                <w:sz w:val="16"/>
                <w:szCs w:val="22"/>
                <w:lang w:val="en-US" w:eastAsia="en-US" w:bidi="ar-SA"/>
              </w:rPr>
              <w:t>工具。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300" w:before="0" w:after="100"/>
        <w:rPr/>
      </w:pPr>
      <w:r>
        <w:rPr>
          <w:rFonts w:ascii="Arial" w:hAnsi="Arial" w:eastAsia="Microsoft YaHei"/>
          <w:color w:val="637083"/>
          <w:sz w:val="18"/>
        </w:rPr>
        <w:t xml:space="preserve">技术版本在 </w:t>
      </w:r>
      <w:r>
        <w:rPr>
          <w:rFonts w:eastAsia="Microsoft YaHei" w:ascii="Arial" w:hAnsi="Arial"/>
          <w:color w:val="637083"/>
          <w:sz w:val="18"/>
        </w:rPr>
        <w:t xml:space="preserve">BR0 </w:t>
      </w:r>
      <w:r>
        <w:rPr>
          <w:rFonts w:ascii="Arial" w:hAnsi="Arial" w:eastAsia="Microsoft YaHei"/>
          <w:color w:val="637083"/>
          <w:sz w:val="18"/>
        </w:rPr>
        <w:t xml:space="preserve">以 </w:t>
      </w:r>
      <w:r>
        <w:rPr>
          <w:rFonts w:eastAsia="Microsoft YaHei" w:ascii="Arial" w:hAnsi="Arial"/>
          <w:color w:val="637083"/>
          <w:sz w:val="18"/>
        </w:rPr>
        <w:t>lockfile</w:t>
      </w:r>
      <w:r>
        <w:rPr>
          <w:rFonts w:ascii="Arial" w:hAnsi="Arial" w:eastAsia="Microsoft YaHei"/>
          <w:color w:val="637083"/>
          <w:sz w:val="18"/>
        </w:rPr>
        <w:t>、</w:t>
      </w:r>
      <w:r>
        <w:rPr>
          <w:rFonts w:eastAsia="Microsoft YaHei" w:ascii="Arial" w:hAnsi="Arial"/>
          <w:color w:val="637083"/>
          <w:sz w:val="18"/>
        </w:rPr>
        <w:t xml:space="preserve">SBOM </w:t>
      </w:r>
      <w:r>
        <w:rPr>
          <w:rFonts w:ascii="Arial" w:hAnsi="Arial" w:eastAsia="Microsoft YaHei"/>
          <w:color w:val="637083"/>
          <w:sz w:val="18"/>
        </w:rPr>
        <w:t>和安全扫描结果为准；本附录用于说明选型依据，不替代实施时的依赖冻结。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10" w:name="__RefHeading___Toc28873_1747261588"/>
      <w:bookmarkEnd w:id="110"/>
      <w:r>
        <w:rPr/>
        <w:t xml:space="preserve">附录 </w:t>
      </w:r>
      <w:r>
        <w:rPr/>
        <w:t>E</w:t>
      </w:r>
      <w:r>
        <w:rPr/>
        <w:t xml:space="preserve">｜平台原生内容语法基线（截至 </w:t>
      </w:r>
      <w:r>
        <w:rPr/>
        <w:t>2026-08-15</w:t>
      </w:r>
      <w:r>
        <w:rPr/>
        <w:t>）</w:t>
      </w:r>
    </w:p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B26A00"/>
              <w:bottom w:val="nil"/>
              <w:end w:val="nil"/>
            </w:tcBorders>
            <w:shd w:fill="FFF5E5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B26A00"/>
                <w:sz w:val="22"/>
              </w:rPr>
              <w:t>不是“破解算法”，而是“面向可观测竞争机制设计内容”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>平台不会公开完整推荐权重，且权重持续变化。笛语必须把官方规则、公开指标、可复现实验和业务假设分级记录：</w:t>
            </w:r>
            <w:r>
              <w:rPr>
                <w:rFonts w:eastAsia="Microsoft YaHei" w:ascii="Arial" w:hAnsi="Arial"/>
                <w:color w:val="18212B"/>
                <w:sz w:val="19"/>
              </w:rPr>
              <w:t>OFFICIAL_DOCUMENTED / RESEARCH_SUPPORTED / PLATFORM_OBSERVED / BUSINESS_HYPOTHESIS</w:t>
            </w:r>
            <w:r>
              <w:rPr>
                <w:rFonts w:ascii="Arial" w:hAnsi="Arial" w:eastAsia="Microsoft YaHei"/>
                <w:color w:val="18212B"/>
                <w:sz w:val="19"/>
              </w:rPr>
              <w:t>。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Profile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可更新，但历史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Run </w:t>
            </w:r>
            <w:r>
              <w:rPr>
                <w:rFonts w:ascii="Arial" w:hAnsi="Arial" w:eastAsia="Microsoft YaHei"/>
                <w:color w:val="18212B"/>
                <w:sz w:val="19"/>
              </w:rPr>
              <w:t>仍绑定旧版本。</w:t>
            </w:r>
          </w:p>
        </w:tc>
      </w:tr>
    </w:tbl>
    <w:tbl>
      <w:tblPr>
        <w:tblW w:w="9865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平台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主要竞争任务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首版内容语法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强制输出</w:t>
            </w:r>
          </w:p>
        </w:tc>
        <w:tc>
          <w:tcPr>
            <w:tcW w:w="1973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现实指标（按可得字段）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4"/>
              </w:rPr>
              <w:t>抖音短视频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停留→观看→持续观看→互动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转化；时长偏差需处理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0–3s </w:t>
            </w:r>
            <w:r>
              <w:rPr>
                <w:rFonts w:ascii="Arial" w:hAnsi="Arial" w:eastAsia="Microsoft YaHei"/>
                <w:b w:val="false"/>
                <w:sz w:val="14"/>
              </w:rPr>
              <w:t>真实冲突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收益；分段节拍；口播</w:t>
            </w:r>
            <w:r>
              <w:rPr>
                <w:rFonts w:eastAsia="Microsoft YaHei" w:ascii="Arial" w:hAnsi="Arial"/>
                <w:b w:val="false"/>
                <w:sz w:val="14"/>
              </w:rPr>
              <w:t>-</w:t>
            </w:r>
            <w:r>
              <w:rPr>
                <w:rFonts w:ascii="Arial" w:hAnsi="Arial" w:eastAsia="Microsoft YaHei"/>
                <w:b w:val="false"/>
                <w:sz w:val="14"/>
              </w:rPr>
              <w:t>画面</w:t>
            </w:r>
            <w:r>
              <w:rPr>
                <w:rFonts w:eastAsia="Microsoft YaHei" w:ascii="Arial" w:hAnsi="Arial"/>
                <w:b w:val="false"/>
                <w:sz w:val="14"/>
              </w:rPr>
              <w:t>-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字幕同步；自然商品露出；强相关 </w:t>
            </w:r>
            <w:r>
              <w:rPr>
                <w:rFonts w:eastAsia="Microsoft YaHei" w:ascii="Arial" w:hAnsi="Arial"/>
                <w:b w:val="false"/>
                <w:sz w:val="14"/>
              </w:rPr>
              <w:t>CTA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个开场、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30/60s </w:t>
            </w:r>
            <w:r>
              <w:rPr>
                <w:rFonts w:ascii="Arial" w:hAnsi="Arial" w:eastAsia="Microsoft YaHei"/>
                <w:b w:val="false"/>
                <w:sz w:val="14"/>
              </w:rPr>
              <w:t>脚本、分镜、字幕、节拍图、商品露出表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2s/5s </w:t>
            </w:r>
            <w:r>
              <w:rPr>
                <w:rFonts w:ascii="Arial" w:hAnsi="Arial" w:eastAsia="Microsoft YaHei"/>
                <w:b w:val="false"/>
                <w:sz w:val="14"/>
              </w:rPr>
              <w:t>留存（若有）、平均观看、完播、复看、赞评转、转粉、商品点击；使用时长归一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分位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4"/>
              </w:rPr>
              <w:t>小红书笔记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搜索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发现点击→阅读→收藏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评论→关注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转化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搜索意图与审美封面并重；场景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人群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问题词；高信息密度与可收藏结构；弱化硬广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个标题、关键词计划、正文、首图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 xml:space="preserve">配图顺序、收藏价值点、话题与 </w:t>
            </w:r>
            <w:r>
              <w:rPr>
                <w:rFonts w:eastAsia="Microsoft YaHei" w:ascii="Arial" w:hAnsi="Arial"/>
                <w:b w:val="false"/>
                <w:sz w:val="14"/>
              </w:rPr>
              <w:t>CTA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曝光、封面点击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阅读、搜索曝光、收藏、评论、关注、商品点击；不只看点赞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4"/>
              </w:rPr>
              <w:t>微信视频号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用户喜好、内容质量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规范、信任与社交传播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真实原创、自然商品融入、故事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价值、适合转发给关系链；避免机械读稿与夸大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4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4"/>
              </w:rPr>
              <w:t>个开场、</w:t>
            </w:r>
            <w:r>
              <w:rPr>
                <w:rFonts w:eastAsia="Microsoft YaHei" w:ascii="Arial" w:hAnsi="Arial"/>
                <w:b w:val="false"/>
                <w:sz w:val="14"/>
              </w:rPr>
              <w:t xml:space="preserve">60–120s </w:t>
            </w:r>
            <w:r>
              <w:rPr>
                <w:rFonts w:ascii="Arial" w:hAnsi="Arial" w:eastAsia="Microsoft YaHei"/>
                <w:b w:val="false"/>
                <w:sz w:val="14"/>
              </w:rPr>
              <w:t>脚本、分镜、分享触发、官方互动包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播放、平均观看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完播、赞评转、关注、商品点击；合规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推荐受限状态</w:t>
            </w:r>
          </w:p>
        </w:tc>
      </w:tr>
      <w:tr>
        <w:trPr/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4"/>
              </w:rPr>
              <w:t>微信公众号长文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打开→阅读→停留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读完→分享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关注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导语价值明确；章节论证；故事与专业机制；图片插位；可引用与可转发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标题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摘要、长文、章节、配图位、引用证据、分享文案、</w:t>
            </w:r>
            <w:r>
              <w:rPr>
                <w:rFonts w:eastAsia="Microsoft YaHei" w:ascii="Arial" w:hAnsi="Arial"/>
                <w:b w:val="false"/>
                <w:sz w:val="14"/>
              </w:rPr>
              <w:t>CTA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4"/>
              </w:rPr>
              <w:t>送达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打开（若有）、阅读、读完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停留（若有）、分享、在看、关注</w:t>
            </w:r>
            <w:r>
              <w:rPr>
                <w:rFonts w:eastAsia="Microsoft YaHei" w:ascii="Arial" w:hAnsi="Arial"/>
                <w:b w:val="false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sz w:val="14"/>
              </w:rPr>
              <w:t>点击</w:t>
            </w:r>
          </w:p>
        </w:tc>
      </w:tr>
    </w:tbl>
    <w:p>
      <w:pPr>
        <w:pStyle w:val="Normal"/>
        <w:rPr/>
      </w:pPr>
      <w:r>
        <w:rPr>
          <w:rFonts w:ascii="Arial" w:hAnsi="Arial" w:eastAsia="Microsoft YaHei"/>
          <w:sz w:val="19"/>
        </w:rPr>
        <w:t xml:space="preserve">实施原则：上表是首版 </w:t>
      </w:r>
      <w:r>
        <w:rPr>
          <w:rFonts w:eastAsia="Microsoft YaHei" w:ascii="Arial" w:hAnsi="Arial"/>
          <w:sz w:val="19"/>
        </w:rPr>
        <w:t xml:space="preserve">Profile </w:t>
      </w:r>
      <w:r>
        <w:rPr>
          <w:rFonts w:ascii="Arial" w:hAnsi="Arial" w:eastAsia="Microsoft YaHei"/>
          <w:sz w:val="19"/>
        </w:rPr>
        <w:t>的产品基线，不是对平台秘密算法的事实宣称。具体字段以账号后台</w:t>
      </w:r>
      <w:r>
        <w:rPr>
          <w:rFonts w:eastAsia="Microsoft YaHei" w:ascii="Arial" w:hAnsi="Arial"/>
          <w:sz w:val="19"/>
        </w:rPr>
        <w:t>/</w:t>
      </w:r>
      <w:r>
        <w:rPr>
          <w:rFonts w:ascii="Arial" w:hAnsi="Arial" w:eastAsia="Microsoft YaHei"/>
          <w:sz w:val="19"/>
        </w:rPr>
        <w:t xml:space="preserve">官方 </w:t>
      </w:r>
      <w:r>
        <w:rPr>
          <w:rFonts w:eastAsia="Microsoft YaHei" w:ascii="Arial" w:hAnsi="Arial"/>
          <w:sz w:val="19"/>
        </w:rPr>
        <w:t xml:space="preserve">API </w:t>
      </w:r>
      <w:r>
        <w:rPr>
          <w:rFonts w:ascii="Arial" w:hAnsi="Arial" w:eastAsia="Microsoft YaHei"/>
          <w:sz w:val="19"/>
        </w:rPr>
        <w:t>实际可获得口径为准；缺失字段不得由模型补造。</w:t>
      </w:r>
    </w:p>
    <w:p>
      <w:pPr>
        <w:pStyle w:val="Heading2"/>
        <w:rPr/>
      </w:pPr>
      <w:bookmarkStart w:id="111" w:name="__RefHeading___Toc28875_1747261588"/>
      <w:bookmarkEnd w:id="111"/>
      <w:r>
        <w:rPr/>
        <w:t xml:space="preserve">E.1 </w:t>
      </w:r>
      <w:r>
        <w:rPr/>
        <w:t>研究与平台资料来源</w:t>
      </w:r>
    </w:p>
    <w:tbl>
      <w:tblPr>
        <w:tblStyle w:val="TableGrid"/>
        <w:tblW w:w="9867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来源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链接</w:t>
            </w:r>
          </w:p>
        </w:tc>
        <w:tc>
          <w:tcPr>
            <w:tcW w:w="3289" w:type="dxa"/>
            <w:tcBorders/>
            <w:shd w:fill="2F6FED"/>
            <w:vAlign w:val="center"/>
          </w:tcPr>
          <w:p>
            <w:pPr>
              <w:pStyle w:val="Normal"/>
              <w:suppressAutoHyphens w:val="true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 xml:space="preserve">在本 </w:t>
            </w:r>
            <w:r>
              <w:rPr>
                <w:rFonts w:eastAsia="Microsoft YaHei" w:ascii="Arial" w:hAnsi="Arial"/>
                <w:b/>
                <w:color w:val="FFFFFF"/>
                <w:sz w:val="14"/>
              </w:rPr>
              <w:t xml:space="preserve">PRD </w:t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中的用途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4"/>
              </w:rPr>
              <w:t>抖音电商官方学习中心（</w:t>
            </w:r>
            <w:r>
              <w:rPr>
                <w:rFonts w:eastAsia="Microsoft YaHei" w:ascii="Arial" w:hAnsi="Arial"/>
                <w:b/>
                <w:color w:val="18212B"/>
                <w:sz w:val="14"/>
              </w:rPr>
              <w:t xml:space="preserve">2026 </w:t>
            </w:r>
            <w:r>
              <w:rPr>
                <w:rFonts w:ascii="Arial" w:hAnsi="Arial" w:eastAsia="Microsoft YaHei"/>
                <w:b/>
                <w:color w:val="18212B"/>
                <w:sz w:val="14"/>
              </w:rPr>
              <w:t>页面）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9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用于确认短视频、搜索运营、数据复盘是独立运营面；不用于推断秘密权重。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4"/>
              </w:rPr>
              <w:t>抖音开放平台视频上传文档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0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用于技术格式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分片上传参考。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4"/>
              </w:rPr>
              <w:t>小红书电商学习中心：视频流</w:t>
            </w:r>
            <w:r>
              <w:rPr>
                <w:rFonts w:eastAsia="Microsoft YaHei" w:ascii="Arial" w:hAnsi="Arial"/>
                <w:b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4"/>
              </w:rPr>
              <w:t>黄金前段与多素材优选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1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用于确认视频素材前段和多素材测试是官方商业运营建议；不等于社区自然推荐权重。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4"/>
              </w:rPr>
              <w:t>小红书专业号</w:t>
            </w:r>
            <w:r>
              <w:rPr>
                <w:rFonts w:eastAsia="Microsoft YaHei" w:ascii="Arial" w:hAnsi="Arial"/>
                <w:b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/>
                <w:color w:val="18212B"/>
                <w:sz w:val="14"/>
              </w:rPr>
              <w:t>聚光帮助中心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2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用于确认多维数据洞察、内容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投放规则与官方账号能力。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color w:val="18212B"/>
                <w:sz w:val="14"/>
              </w:rPr>
              <w:t>微信视频号《商品推广内容创作方向及规则指南》的公开报道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3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二次来源转述官方指南：用户喜好、内容规范、真实原创、自然商品融入；实施时需再次核对官方最新原文。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Relative Advantage Debiasing for Watch-Time Prediction in Short-Video Recommendation (2025)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4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支持“原始观看时长受视频长度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人群等偏差影响，应使用相对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分位信号”。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Conditional Quantile Estimation for Uncertain Watch Time (2024)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5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支持输出分布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分位而非单点观看时长。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Counteracting Duration Bias via Counterfactual Watch Time (2024)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6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支持短视频表现模型显式处理时长截断与完播偏差。</w:t>
            </w:r>
          </w:p>
        </w:tc>
      </w:tr>
      <w:tr>
        <w:trPr/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color w:val="18212B"/>
                <w:sz w:val="14"/>
              </w:rPr>
              <w:t>MTRec: Mental Reward Models (NeurIPS 2025)</w:t>
            </w:r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rPr/>
            </w:pPr>
            <w:hyperlink r:id="rId17">
              <w:r>
                <w:rPr>
                  <w:rStyle w:val="Style"/>
                  <w:color w:val="2F6FED"/>
                  <w:u w:val="single"/>
                </w:rPr>
                <w:t>打开来源</w:t>
              </w:r>
            </w:hyperlink>
          </w:p>
        </w:tc>
        <w:tc>
          <w:tcPr>
            <w:tcW w:w="3289" w:type="dxa"/>
            <w:tcBorders/>
          </w:tcPr>
          <w:p>
            <w:pPr>
              <w:pStyle w:val="Normal"/>
              <w:suppressAutoHyphens w:val="true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支持点击</w:t>
            </w:r>
            <w:r>
              <w:rPr>
                <w:rFonts w:eastAsia="Microsoft YaHei" w:ascii="Arial" w:hAnsi="Arial"/>
                <w:b w:val="false"/>
                <w:color w:val="18212B"/>
                <w:sz w:val="14"/>
              </w:rPr>
              <w:t>/</w:t>
            </w:r>
            <w:r>
              <w:rPr>
                <w:rFonts w:ascii="Arial" w:hAnsi="Arial" w:eastAsia="Microsoft YaHei"/>
                <w:b w:val="false"/>
                <w:color w:val="18212B"/>
                <w:sz w:val="14"/>
              </w:rPr>
              <w:t>观看等隐式反馈不等同真实满意度，结果学习必须防止单指标误导。</w:t>
            </w:r>
          </w:p>
        </w:tc>
      </w:tr>
    </w:tbl>
    <w:p>
      <w:pPr>
        <w:pStyle w:val="Heading1"/>
        <w:rPr/>
      </w:pPr>
      <w:bookmarkStart w:id="112" w:name="__RefHeading___Toc28877_1747261588"/>
      <w:bookmarkEnd w:id="112"/>
      <w:r>
        <w:rPr/>
        <w:t xml:space="preserve">附录 </w:t>
      </w:r>
      <w:r>
        <w:rPr/>
        <w:t>F</w:t>
      </w:r>
      <w:r>
        <w:rPr/>
        <w:t>｜标准“</w:t>
      </w:r>
      <w:r>
        <w:rPr/>
        <w:t>3+1”</w:t>
      </w:r>
      <w:r>
        <w:rPr/>
        <w:t>内容制作交付包</w:t>
      </w:r>
    </w:p>
    <w:tbl>
      <w:tblPr>
        <w:tblStyle w:val="TableGrid"/>
        <w:tblW w:w="9866" w:type="dxa"/>
        <w:jc w:val="start"/>
        <w:tblInd w:w="42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>
              <w:top w:val="nil"/>
              <w:start w:val="single" w:sz="28" w:space="0" w:color="159A66"/>
              <w:bottom w:val="nil"/>
              <w:end w:val="nil"/>
            </w:tcBorders>
            <w:shd w:fill="EAF7F0"/>
          </w:tcPr>
          <w:p>
            <w:pPr>
              <w:pStyle w:val="Normal"/>
              <w:suppressAutoHyphens w:val="true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159A66"/>
                <w:sz w:val="22"/>
              </w:rPr>
              <w:t xml:space="preserve">一个 </w:t>
            </w:r>
            <w:r>
              <w:rPr>
                <w:rFonts w:eastAsia="Microsoft YaHei" w:ascii="Arial" w:hAnsi="Arial"/>
                <w:b/>
                <w:color w:val="159A66"/>
                <w:sz w:val="22"/>
              </w:rPr>
              <w:t>canonical package</w:t>
            </w:r>
            <w:r>
              <w:rPr>
                <w:rFonts w:ascii="Arial" w:hAnsi="Arial" w:eastAsia="Microsoft YaHei"/>
                <w:b/>
                <w:color w:val="159A66"/>
                <w:sz w:val="22"/>
              </w:rPr>
              <w:t>，多种人类文件视图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 xml:space="preserve">系统只维护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ContentProductionPackage.json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与 </w:t>
            </w:r>
            <w:r>
              <w:rPr>
                <w:rFonts w:eastAsia="Microsoft YaHei" w:ascii="Arial" w:hAnsi="Arial"/>
                <w:color w:val="18212B"/>
                <w:sz w:val="19"/>
              </w:rPr>
              <w:t>Decision Bundle</w:t>
            </w:r>
            <w:r>
              <w:rPr>
                <w:rFonts w:ascii="Arial" w:hAnsi="Arial" w:eastAsia="Microsoft YaHei"/>
                <w:color w:val="18212B"/>
                <w:sz w:val="19"/>
              </w:rPr>
              <w:t>。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DOCX/PDF/XLSX/TXT/SRT/PNG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全部由模板渲染，避免“正文改了但分镜还是旧版”的多真源灾难。压缩包包含 </w:t>
            </w:r>
            <w:r>
              <w:rPr>
                <w:rFonts w:eastAsia="Microsoft YaHei" w:ascii="Arial" w:hAnsi="Arial"/>
                <w:color w:val="18212B"/>
                <w:sz w:val="19"/>
              </w:rPr>
              <w:t>package_manifest.json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，逐文件记录 </w:t>
            </w:r>
            <w:r>
              <w:rPr>
                <w:rFonts w:eastAsia="Microsoft YaHei" w:ascii="Arial" w:hAnsi="Arial"/>
                <w:color w:val="18212B"/>
                <w:sz w:val="19"/>
              </w:rPr>
              <w:t>SHA-256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>source object</w:t>
            </w:r>
            <w:r>
              <w:rPr>
                <w:rFonts w:ascii="Arial" w:hAnsi="Arial" w:eastAsia="Microsoft YaHei"/>
                <w:color w:val="18212B"/>
                <w:sz w:val="19"/>
              </w:rPr>
              <w:t>、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profile/version </w:t>
            </w:r>
            <w:r>
              <w:rPr>
                <w:rFonts w:ascii="Arial" w:hAnsi="Arial" w:eastAsia="Microsoft YaHei"/>
                <w:color w:val="18212B"/>
                <w:sz w:val="19"/>
              </w:rPr>
              <w:t>和可见性。</w:t>
            </w:r>
          </w:p>
        </w:tc>
      </w:tr>
    </w:tbl>
    <w:tbl>
      <w:tblPr>
        <w:tblW w:w="9866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9866"/>
      </w:tblGrid>
      <w:tr>
        <w:trPr>
          <w:tblHeader w:val="true"/>
        </w:trPr>
        <w:tc>
          <w:tcPr>
            <w:tcW w:w="98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目录结构</w:t>
            </w:r>
          </w:p>
        </w:tc>
      </w:tr>
      <w:tr>
        <w:trPr/>
        <w:tc>
          <w:tcPr>
            <w:tcW w:w="98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>[</w:t>
            </w:r>
            <w:r>
              <w:rPr>
                <w:rFonts w:ascii="Arial" w:hAnsi="Arial" w:eastAsia="Microsoft YaHei"/>
                <w:b/>
                <w:sz w:val="14"/>
              </w:rPr>
              <w:t>品牌名</w:t>
            </w:r>
            <w:r>
              <w:rPr>
                <w:rFonts w:eastAsia="Microsoft YaHei" w:ascii="Arial" w:hAnsi="Arial"/>
                <w:b/>
                <w:sz w:val="14"/>
              </w:rPr>
              <w:t>]_[</w:t>
            </w:r>
            <w:r>
              <w:rPr>
                <w:rFonts w:ascii="Arial" w:hAnsi="Arial" w:eastAsia="Microsoft YaHei"/>
                <w:b/>
                <w:sz w:val="14"/>
              </w:rPr>
              <w:t>任务名</w:t>
            </w:r>
            <w:r>
              <w:rPr>
                <w:rFonts w:eastAsia="Microsoft YaHei" w:ascii="Arial" w:hAnsi="Arial"/>
                <w:b/>
                <w:sz w:val="14"/>
              </w:rPr>
              <w:t>]_</w:t>
            </w:r>
            <w:r>
              <w:rPr>
                <w:rFonts w:ascii="Arial" w:hAnsi="Arial" w:eastAsia="Microsoft YaHei"/>
                <w:b/>
                <w:sz w:val="14"/>
              </w:rPr>
              <w:t>搭配内容制作包</w:t>
            </w:r>
            <w:r>
              <w:rPr>
                <w:rFonts w:eastAsia="Microsoft YaHei" w:ascii="Arial" w:hAnsi="Arial"/>
                <w:b/>
                <w:sz w:val="14"/>
              </w:rPr>
              <w:t>_v[revision].zip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├── </w:t>
            </w:r>
            <w:r>
              <w:rPr>
                <w:rFonts w:eastAsia="Microsoft YaHei" w:ascii="Arial" w:hAnsi="Arial"/>
                <w:b/>
                <w:sz w:val="14"/>
              </w:rPr>
              <w:t>package_manifest.json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├── </w:t>
            </w:r>
            <w:r>
              <w:rPr>
                <w:rFonts w:eastAsia="Microsoft YaHei" w:ascii="Arial" w:hAnsi="Arial"/>
                <w:b/>
                <w:sz w:val="14"/>
              </w:rPr>
              <w:t>README_</w:t>
            </w:r>
            <w:r>
              <w:rPr>
                <w:rFonts w:ascii="Arial" w:hAnsi="Arial" w:eastAsia="Microsoft YaHei"/>
                <w:b/>
                <w:sz w:val="14"/>
              </w:rPr>
              <w:t>交付说明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├── </w:t>
            </w:r>
            <w:r>
              <w:rPr>
                <w:rFonts w:eastAsia="Microsoft YaHei" w:ascii="Arial" w:hAnsi="Arial"/>
                <w:b/>
                <w:sz w:val="14"/>
              </w:rPr>
              <w:t>0_</w:t>
            </w:r>
            <w:r>
              <w:rPr>
                <w:rFonts w:ascii="Arial" w:hAnsi="Arial" w:eastAsia="Microsoft YaHei"/>
                <w:b/>
                <w:sz w:val="14"/>
              </w:rPr>
              <w:t>专业决策真源</w:t>
            </w:r>
            <w:r>
              <w:rPr>
                <w:rFonts w:eastAsia="Microsoft YaHei" w:ascii="Arial" w:hAnsi="Arial"/>
                <w:b/>
                <w:sz w:val="14"/>
              </w:rPr>
              <w:t>_</w:t>
            </w:r>
            <w:r>
              <w:rPr>
                <w:rFonts w:ascii="Arial" w:hAnsi="Arial" w:eastAsia="Microsoft YaHei"/>
                <w:b/>
                <w:sz w:val="14"/>
              </w:rPr>
              <w:t>内部审核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eastAsia="Microsoft YaHei" w:ascii="Arial" w:hAnsi="Arial"/>
                <w:b/>
                <w:sz w:val="14"/>
              </w:rPr>
              <w:t>DecisionBundle.json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eastAsia="Microsoft YaHei" w:ascii="Arial" w:hAnsi="Arial"/>
                <w:b/>
                <w:sz w:val="14"/>
              </w:rPr>
              <w:t>DecisionTrace.html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└── </w:t>
            </w:r>
            <w:r>
              <w:rPr>
                <w:rFonts w:ascii="Arial" w:hAnsi="Arial" w:eastAsia="Microsoft YaHei"/>
                <w:b/>
                <w:sz w:val="14"/>
              </w:rPr>
              <w:t>专业决策摘要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├── </w:t>
            </w:r>
            <w:r>
              <w:rPr>
                <w:rFonts w:eastAsia="Microsoft YaHei" w:ascii="Arial" w:hAnsi="Arial"/>
                <w:b/>
                <w:sz w:val="14"/>
              </w:rPr>
              <w:t>1_</w:t>
            </w:r>
            <w:r>
              <w:rPr>
                <w:rFonts w:ascii="Arial" w:hAnsi="Arial" w:eastAsia="Microsoft YaHei"/>
                <w:b/>
                <w:sz w:val="14"/>
              </w:rPr>
              <w:t>内容投放物料</w:t>
            </w:r>
            <w:r>
              <w:rPr>
                <w:rFonts w:eastAsia="Microsoft YaHei" w:ascii="Arial" w:hAnsi="Arial"/>
                <w:b/>
                <w:sz w:val="14"/>
              </w:rPr>
              <w:t>_</w:t>
            </w:r>
            <w:r>
              <w:rPr>
                <w:rFonts w:ascii="Arial" w:hAnsi="Arial" w:eastAsia="Microsoft YaHei"/>
                <w:b/>
                <w:sz w:val="14"/>
              </w:rPr>
              <w:t>核心交付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小红书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标题</w:t>
            </w:r>
            <w:r>
              <w:rPr>
                <w:rFonts w:eastAsia="Microsoft YaHei" w:ascii="Arial" w:hAnsi="Arial"/>
                <w:b/>
                <w:sz w:val="14"/>
              </w:rPr>
              <w:t>3</w:t>
            </w:r>
            <w:r>
              <w:rPr>
                <w:rFonts w:ascii="Arial" w:hAnsi="Arial" w:eastAsia="Microsoft YaHei"/>
                <w:b/>
                <w:sz w:val="14"/>
              </w:rPr>
              <w:t>选</w:t>
            </w:r>
            <w:r>
              <w:rPr>
                <w:rFonts w:eastAsia="Microsoft YaHei" w:ascii="Arial" w:hAnsi="Arial"/>
                <w:b/>
                <w:sz w:val="14"/>
              </w:rPr>
              <w:t>1.md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正文</w:t>
            </w:r>
            <w:r>
              <w:rPr>
                <w:rFonts w:eastAsia="Microsoft YaHei" w:ascii="Arial" w:hAnsi="Arial"/>
                <w:b/>
                <w:sz w:val="14"/>
              </w:rPr>
              <w:t>.docx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关键词与话题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└── </w:t>
            </w:r>
            <w:r>
              <w:rPr>
                <w:rFonts w:ascii="Arial" w:hAnsi="Arial" w:eastAsia="Microsoft YaHei"/>
                <w:b/>
                <w:sz w:val="14"/>
              </w:rPr>
              <w:t>配图顺序与排版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抖音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黄金</w:t>
            </w:r>
            <w:r>
              <w:rPr>
                <w:rFonts w:eastAsia="Microsoft YaHei" w:ascii="Arial" w:hAnsi="Arial"/>
                <w:b/>
                <w:sz w:val="14"/>
              </w:rPr>
              <w:t>3</w:t>
            </w:r>
            <w:r>
              <w:rPr>
                <w:rFonts w:ascii="Arial" w:hAnsi="Arial" w:eastAsia="Microsoft YaHei"/>
                <w:b/>
                <w:sz w:val="14"/>
              </w:rPr>
              <w:t>秒钩子</w:t>
            </w:r>
            <w:r>
              <w:rPr>
                <w:rFonts w:eastAsia="Microsoft YaHei" w:ascii="Arial" w:hAnsi="Arial"/>
                <w:b/>
                <w:sz w:val="14"/>
              </w:rPr>
              <w:t>3</w:t>
            </w:r>
            <w:r>
              <w:rPr>
                <w:rFonts w:ascii="Arial" w:hAnsi="Arial" w:eastAsia="Microsoft YaHei"/>
                <w:b/>
                <w:sz w:val="14"/>
              </w:rPr>
              <w:t>选</w:t>
            </w:r>
            <w:r>
              <w:rPr>
                <w:rFonts w:eastAsia="Microsoft YaHei" w:ascii="Arial" w:hAnsi="Arial"/>
                <w:b/>
                <w:sz w:val="14"/>
              </w:rPr>
              <w:t>1.md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eastAsia="Microsoft YaHei" w:ascii="Arial" w:hAnsi="Arial"/>
                <w:b/>
                <w:sz w:val="14"/>
              </w:rPr>
              <w:t>30</w:t>
            </w:r>
            <w:r>
              <w:rPr>
                <w:rFonts w:ascii="Arial" w:hAnsi="Arial" w:eastAsia="Microsoft YaHei"/>
                <w:b/>
                <w:sz w:val="14"/>
              </w:rPr>
              <w:t>秒与</w:t>
            </w:r>
            <w:r>
              <w:rPr>
                <w:rFonts w:eastAsia="Microsoft YaHei" w:ascii="Arial" w:hAnsi="Arial"/>
                <w:b/>
                <w:sz w:val="14"/>
              </w:rPr>
              <w:t>60</w:t>
            </w:r>
            <w:r>
              <w:rPr>
                <w:rFonts w:ascii="Arial" w:hAnsi="Arial" w:eastAsia="Microsoft YaHei"/>
                <w:b/>
                <w:sz w:val="14"/>
              </w:rPr>
              <w:t>秒脚本</w:t>
            </w:r>
            <w:r>
              <w:rPr>
                <w:rFonts w:eastAsia="Microsoft YaHei" w:ascii="Arial" w:hAnsi="Arial"/>
                <w:b/>
                <w:sz w:val="14"/>
              </w:rPr>
              <w:t>.docx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分镜脚本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字幕</w:t>
            </w:r>
            <w:r>
              <w:rPr>
                <w:rFonts w:eastAsia="Microsoft YaHei" w:ascii="Arial" w:hAnsi="Arial"/>
                <w:b/>
                <w:sz w:val="14"/>
              </w:rPr>
              <w:t>.srt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└── </w:t>
            </w:r>
            <w:r>
              <w:rPr>
                <w:rFonts w:ascii="Arial" w:hAnsi="Arial" w:eastAsia="Microsoft YaHei"/>
                <w:b/>
                <w:sz w:val="14"/>
              </w:rPr>
              <w:t>拍摄</w:t>
            </w:r>
            <w:r>
              <w:rPr>
                <w:rFonts w:eastAsia="Microsoft YaHei" w:ascii="Arial" w:hAnsi="Arial"/>
                <w:b/>
                <w:sz w:val="14"/>
              </w:rPr>
              <w:t>Brief.pdf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视频号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开场</w:t>
            </w:r>
            <w:r>
              <w:rPr>
                <w:rFonts w:eastAsia="Microsoft YaHei" w:ascii="Arial" w:hAnsi="Arial"/>
                <w:b/>
                <w:sz w:val="14"/>
              </w:rPr>
              <w:t>3</w:t>
            </w:r>
            <w:r>
              <w:rPr>
                <w:rFonts w:ascii="Arial" w:hAnsi="Arial" w:eastAsia="Microsoft YaHei"/>
                <w:b/>
                <w:sz w:val="14"/>
              </w:rPr>
              <w:t>选</w:t>
            </w:r>
            <w:r>
              <w:rPr>
                <w:rFonts w:eastAsia="Microsoft YaHei" w:ascii="Arial" w:hAnsi="Arial"/>
                <w:b/>
                <w:sz w:val="14"/>
              </w:rPr>
              <w:t>1.md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├── </w:t>
            </w:r>
            <w:r>
              <w:rPr>
                <w:rFonts w:ascii="Arial" w:hAnsi="Arial" w:eastAsia="Microsoft YaHei"/>
                <w:b/>
                <w:sz w:val="14"/>
              </w:rPr>
              <w:t>脚本与分镜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│   └── </w:t>
            </w:r>
            <w:r>
              <w:rPr>
                <w:rFonts w:ascii="Arial" w:hAnsi="Arial" w:eastAsia="Microsoft YaHei"/>
                <w:b/>
                <w:sz w:val="14"/>
              </w:rPr>
              <w:t>分享触发与互动建议</w:t>
            </w:r>
            <w:r>
              <w:rPr>
                <w:rFonts w:eastAsia="Microsoft YaHei" w:ascii="Arial" w:hAnsi="Arial"/>
                <w:b/>
                <w:sz w:val="14"/>
              </w:rPr>
              <w:t>.md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└── </w:t>
            </w:r>
            <w:r>
              <w:rPr>
                <w:rFonts w:ascii="Arial" w:hAnsi="Arial" w:eastAsia="Microsoft YaHei"/>
                <w:b/>
                <w:sz w:val="14"/>
              </w:rPr>
              <w:t>公众号</w:t>
            </w:r>
            <w:r>
              <w:rPr>
                <w:rFonts w:eastAsia="Microsoft YaHei" w:ascii="Arial" w:hAnsi="Arial"/>
                <w:b/>
                <w:sz w:val="14"/>
              </w:rPr>
              <w:t>_</w:t>
            </w:r>
            <w:r>
              <w:rPr>
                <w:rFonts w:ascii="Arial" w:hAnsi="Arial" w:eastAsia="Microsoft YaHei"/>
                <w:b/>
                <w:sz w:val="14"/>
              </w:rPr>
              <w:t>可选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    ├── </w:t>
            </w:r>
            <w:r>
              <w:rPr>
                <w:rFonts w:ascii="Arial" w:hAnsi="Arial" w:eastAsia="Microsoft YaHei"/>
                <w:b/>
                <w:sz w:val="14"/>
              </w:rPr>
              <w:t>标题与摘要</w:t>
            </w:r>
            <w:r>
              <w:rPr>
                <w:rFonts w:eastAsia="Microsoft YaHei" w:ascii="Arial" w:hAnsi="Arial"/>
                <w:b/>
                <w:sz w:val="14"/>
              </w:rPr>
              <w:t>.md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    └── </w:t>
            </w:r>
            <w:r>
              <w:rPr>
                <w:rFonts w:ascii="Arial" w:hAnsi="Arial" w:eastAsia="Microsoft YaHei"/>
                <w:b/>
                <w:sz w:val="14"/>
              </w:rPr>
              <w:t>长文故事</w:t>
            </w:r>
            <w:r>
              <w:rPr>
                <w:rFonts w:eastAsia="Microsoft YaHei" w:ascii="Arial" w:hAnsi="Arial"/>
                <w:b/>
                <w:sz w:val="14"/>
              </w:rPr>
              <w:t>.docx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├── </w:t>
            </w:r>
            <w:r>
              <w:rPr>
                <w:rFonts w:eastAsia="Microsoft YaHei" w:ascii="Arial" w:hAnsi="Arial"/>
                <w:b/>
                <w:sz w:val="14"/>
              </w:rPr>
              <w:t>2_</w:t>
            </w:r>
            <w:r>
              <w:rPr>
                <w:rFonts w:ascii="Arial" w:hAnsi="Arial" w:eastAsia="Microsoft YaHei"/>
                <w:b/>
                <w:sz w:val="14"/>
              </w:rPr>
              <w:t>运营操盘手册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内容策略与战力分项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置顶评论与官方响应包</w:t>
            </w:r>
            <w:r>
              <w:rPr>
                <w:rFonts w:eastAsia="Microsoft YaHei" w:ascii="Arial" w:hAnsi="Arial"/>
                <w:b/>
                <w:sz w:val="14"/>
              </w:rPr>
              <w:t>.docx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├── </w:t>
            </w:r>
            <w:r>
              <w:rPr>
                <w:rFonts w:ascii="Arial" w:hAnsi="Arial" w:eastAsia="Microsoft YaHei"/>
                <w:b/>
                <w:sz w:val="14"/>
              </w:rPr>
              <w:t>发布假设与适用时段建议</w:t>
            </w:r>
            <w:r>
              <w:rPr>
                <w:rFonts w:eastAsia="Microsoft YaHei" w:ascii="Arial" w:hAnsi="Arial"/>
                <w:b/>
                <w:sz w:val="14"/>
              </w:rPr>
              <w:t>.pdf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│   └── </w:t>
            </w:r>
            <w:r>
              <w:rPr>
                <w:rFonts w:ascii="Arial" w:hAnsi="Arial" w:eastAsia="Microsoft YaHei"/>
                <w:b/>
                <w:sz w:val="14"/>
              </w:rPr>
              <w:t>复盘指标模板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└── </w:t>
            </w:r>
            <w:r>
              <w:rPr>
                <w:rFonts w:eastAsia="Microsoft YaHei" w:ascii="Arial" w:hAnsi="Arial"/>
                <w:b/>
                <w:sz w:val="14"/>
              </w:rPr>
              <w:t>3_</w:t>
            </w:r>
            <w:r>
              <w:rPr>
                <w:rFonts w:ascii="Arial" w:hAnsi="Arial" w:eastAsia="Microsoft YaHei"/>
                <w:b/>
                <w:sz w:val="14"/>
              </w:rPr>
              <w:t>商品数据包</w:t>
            </w:r>
            <w:r>
              <w:rPr>
                <w:rFonts w:eastAsia="Microsoft YaHei" w:ascii="Arial" w:hAnsi="Arial"/>
                <w:b/>
                <w:sz w:val="14"/>
              </w:rPr>
              <w:t>/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    ├── </w:t>
            </w:r>
            <w:r>
              <w:rPr>
                <w:rFonts w:ascii="Arial" w:hAnsi="Arial" w:eastAsia="Microsoft YaHei"/>
                <w:b/>
                <w:sz w:val="14"/>
              </w:rPr>
              <w:t>商品卖点与证据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    ├── </w:t>
            </w:r>
            <w:r>
              <w:rPr>
                <w:rFonts w:eastAsia="Microsoft YaHei" w:ascii="Arial" w:hAnsi="Arial"/>
                <w:b/>
                <w:sz w:val="14"/>
              </w:rPr>
              <w:t>SKU_</w:t>
            </w:r>
            <w:r>
              <w:rPr>
                <w:rFonts w:ascii="Arial" w:hAnsi="Arial" w:eastAsia="Microsoft YaHei"/>
                <w:b/>
                <w:sz w:val="14"/>
              </w:rPr>
              <w:t>库存</w:t>
            </w:r>
            <w:r>
              <w:rPr>
                <w:rFonts w:eastAsia="Microsoft YaHei" w:ascii="Arial" w:hAnsi="Arial"/>
                <w:b/>
                <w:sz w:val="14"/>
              </w:rPr>
              <w:t>_</w:t>
            </w:r>
            <w:r>
              <w:rPr>
                <w:rFonts w:ascii="Arial" w:hAnsi="Arial" w:eastAsia="Microsoft YaHei"/>
                <w:b/>
                <w:sz w:val="14"/>
              </w:rPr>
              <w:t>商品角色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    ├── </w:t>
            </w:r>
            <w:r>
              <w:rPr>
                <w:rFonts w:ascii="Arial" w:hAnsi="Arial" w:eastAsia="Microsoft YaHei"/>
                <w:b/>
                <w:sz w:val="14"/>
              </w:rPr>
              <w:t>挂车链接与二维码清单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4"/>
              </w:rPr>
              <w:t xml:space="preserve">    └── </w:t>
            </w:r>
            <w:r>
              <w:rPr>
                <w:rFonts w:ascii="Arial" w:hAnsi="Arial" w:eastAsia="Microsoft YaHei"/>
                <w:b/>
                <w:sz w:val="14"/>
              </w:rPr>
              <w:t>图片与素材清单</w:t>
            </w:r>
            <w:r>
              <w:rPr>
                <w:rFonts w:eastAsia="Microsoft YaHei" w:ascii="Arial" w:hAnsi="Arial"/>
                <w:b/>
                <w:sz w:val="14"/>
              </w:rPr>
              <w:t>.xlsx</w:t>
            </w:r>
          </w:p>
        </w:tc>
      </w:tr>
    </w:tbl>
    <w:p>
      <w:pPr>
        <w:pStyle w:val="Normal"/>
        <w:rPr/>
      </w:pPr>
      <w:r>
        <w:rPr>
          <w:rFonts w:eastAsia="Microsoft YaHei" w:ascii="Arial" w:hAnsi="Arial"/>
          <w:sz w:val="19"/>
        </w:rPr>
        <w:t>“</w:t>
      </w:r>
      <w:r>
        <w:rPr>
          <w:rFonts w:ascii="Arial" w:hAnsi="Arial" w:eastAsia="Microsoft YaHei"/>
          <w:sz w:val="19"/>
        </w:rPr>
        <w:t>发布假设与适用时段建议”必须标明证据等级与不确定性；“置顶评论与官方响应包”不得伪装成普通用户评论。</w:t>
      </w:r>
    </w:p>
    <w:p>
      <w:pPr>
        <w:pStyle w:val="Heading1"/>
        <w:rPr/>
      </w:pPr>
      <w:bookmarkStart w:id="113" w:name="__RefHeading___Toc28879_1747261588"/>
      <w:bookmarkEnd w:id="113"/>
      <w:r>
        <w:rPr/>
        <w:t xml:space="preserve">附录 </w:t>
      </w:r>
      <w:r>
        <w:rPr/>
        <w:t>G</w:t>
      </w:r>
      <w:r>
        <w:rPr/>
        <w:t>｜目标—最小实现—升级门映射</w:t>
      </w:r>
    </w:p>
    <w:tbl>
      <w:tblPr>
        <w:tblW w:w="9864" w:type="dxa"/>
        <w:jc w:val="start"/>
        <w:tblInd w:w="-8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66"/>
        <w:gridCol w:w="2466"/>
        <w:gridCol w:w="2466"/>
        <w:gridCol w:w="2465"/>
      </w:tblGrid>
      <w:tr>
        <w:trPr>
          <w:tblHeader w:val="true"/>
        </w:trPr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目标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Microsoft YaHei" w:ascii="Arial" w:hAnsi="Arial"/>
                <w:b/>
                <w:color w:val="FFFFFF"/>
                <w:sz w:val="15"/>
              </w:rPr>
              <w:t xml:space="preserve">v0.3.1 </w:t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最小实现</w:t>
            </w:r>
          </w:p>
        </w:tc>
        <w:tc>
          <w:tcPr>
            <w:tcW w:w="2466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什么时候才允许加重</w:t>
            </w:r>
          </w:p>
        </w:tc>
        <w:tc>
          <w:tcPr>
            <w:tcW w:w="2465" w:type="dxa"/>
            <w:tcBorders/>
            <w:shd w:fill="2F6FED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永远不应出现的借口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平台原生内容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4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个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YAML Profile + 1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个 </w:t>
            </w:r>
            <w:r>
              <w:rPr>
                <w:rFonts w:eastAsia="Microsoft YaHei" w:ascii="Arial" w:hAnsi="Arial"/>
                <w:b w:val="false"/>
                <w:sz w:val="15"/>
              </w:rPr>
              <w:t>Content Compiler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平台扩至</w:t>
            </w:r>
            <w:r>
              <w:rPr>
                <w:rFonts w:eastAsia="Microsoft YaHei" w:ascii="Arial" w:hAnsi="Arial"/>
                <w:b w:val="false"/>
                <w:sz w:val="15"/>
              </w:rPr>
              <w:t>&gt;8</w:t>
            </w:r>
            <w:r>
              <w:rPr>
                <w:rFonts w:ascii="Arial" w:hAnsi="Arial" w:eastAsia="Microsoft YaHei"/>
                <w:b w:val="false"/>
                <w:sz w:val="15"/>
              </w:rPr>
              <w:t>、规则编辑成为真实瓶颈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为了可配置”先造规则 </w:t>
            </w:r>
            <w:r>
              <w:rPr>
                <w:rFonts w:eastAsia="Microsoft YaHei" w:ascii="Arial" w:hAnsi="Arial"/>
                <w:b w:val="false"/>
                <w:sz w:val="15"/>
              </w:rPr>
              <w:t>DSL/</w:t>
            </w:r>
            <w:r>
              <w:rPr>
                <w:rFonts w:ascii="Arial" w:hAnsi="Arial" w:eastAsia="Microsoft YaHei"/>
                <w:b w:val="false"/>
                <w:sz w:val="15"/>
              </w:rPr>
              <w:t>平台后台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黄金钩子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30–50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个机制型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HookPattern +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每次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3 </w:t>
            </w:r>
            <w:r>
              <w:rPr>
                <w:rFonts w:ascii="Arial" w:hAnsi="Arial" w:eastAsia="Microsoft YaHei"/>
                <w:b w:val="false"/>
                <w:sz w:val="15"/>
              </w:rPr>
              <w:t>版本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真实内容库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&gt;5,000 </w:t>
            </w:r>
            <w:r>
              <w:rPr>
                <w:rFonts w:ascii="Arial" w:hAnsi="Arial" w:eastAsia="Microsoft YaHei"/>
                <w:b w:val="false"/>
                <w:sz w:val="15"/>
              </w:rPr>
              <w:t>且检索证明有增益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>钩子很重要”所以先上向量库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素材中台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战力评分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可解释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Proxy + Founder </w:t>
            </w:r>
            <w:r>
              <w:rPr>
                <w:rFonts w:ascii="Arial" w:hAnsi="Arial" w:eastAsia="Microsoft YaHei"/>
                <w:b w:val="false"/>
                <w:sz w:val="15"/>
              </w:rPr>
              <w:t>盲评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每平台数据门满足并通过时间外验证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AI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要数据驱动”所以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Day-1 </w:t>
            </w:r>
            <w:r>
              <w:rPr>
                <w:rFonts w:ascii="Arial" w:hAnsi="Arial" w:eastAsia="Microsoft YaHei"/>
                <w:b w:val="false"/>
                <w:sz w:val="15"/>
              </w:rPr>
              <w:t>输出虚假预测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深度反馈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Publication + MetricSnapshot + CSV </w:t>
            </w:r>
            <w:r>
              <w:rPr>
                <w:rFonts w:ascii="Arial" w:hAnsi="Arial" w:eastAsia="Microsoft YaHei"/>
                <w:b w:val="false"/>
                <w:sz w:val="15"/>
              </w:rPr>
              <w:t>导入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 xml:space="preserve">官方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API </w:t>
            </w:r>
            <w:r>
              <w:rPr>
                <w:rFonts w:ascii="Arial" w:hAnsi="Arial" w:eastAsia="Microsoft YaHei"/>
                <w:b w:val="false"/>
                <w:sz w:val="15"/>
              </w:rPr>
              <w:t>可用且手工导入成为瓶颈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闭环”所以直接写回 </w:t>
            </w:r>
            <w:r>
              <w:rPr>
                <w:rFonts w:eastAsia="Microsoft YaHei" w:ascii="Arial" w:hAnsi="Arial"/>
                <w:b w:val="false"/>
                <w:sz w:val="15"/>
              </w:rPr>
              <w:t>Voice/Skill/Rule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多品牌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brand_id scope + TaskBrandBinding + 3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品牌 </w:t>
            </w:r>
            <w:r>
              <w:rPr>
                <w:rFonts w:eastAsia="Microsoft YaHei" w:ascii="Arial" w:hAnsi="Arial"/>
                <w:b w:val="false"/>
                <w:sz w:val="15"/>
              </w:rPr>
              <w:t>Pilot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真实多组织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/SSO/Billing </w:t>
            </w:r>
            <w:r>
              <w:rPr>
                <w:rFonts w:ascii="Arial" w:hAnsi="Arial" w:eastAsia="Microsoft YaHei"/>
                <w:b w:val="false"/>
                <w:sz w:val="15"/>
              </w:rPr>
              <w:t>需求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以后做 </w:t>
            </w:r>
            <w:r>
              <w:rPr>
                <w:rFonts w:eastAsia="Microsoft YaHei" w:ascii="Arial" w:hAnsi="Arial"/>
                <w:b w:val="false"/>
                <w:sz w:val="15"/>
              </w:rPr>
              <w:t>SaaS”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所以首版造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Tenant </w:t>
            </w:r>
            <w:r>
              <w:rPr>
                <w:rFonts w:ascii="Arial" w:hAnsi="Arial" w:eastAsia="Microsoft YaHei"/>
                <w:b w:val="false"/>
                <w:sz w:val="15"/>
              </w:rPr>
              <w:t>平台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/>
                <w:sz w:val="15"/>
              </w:rPr>
              <w:t>混合上传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OSS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直传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Worker 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归一化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+ </w:t>
            </w:r>
            <w:r>
              <w:rPr>
                <w:rFonts w:ascii="Arial" w:hAnsi="Arial" w:eastAsia="Microsoft YaHei"/>
                <w:b w:val="false"/>
                <w:sz w:val="15"/>
              </w:rPr>
              <w:t>逐文件状态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ascii="Arial" w:hAnsi="Arial" w:eastAsia="Microsoft YaHei"/>
                <w:b w:val="false"/>
                <w:sz w:val="15"/>
              </w:rPr>
              <w:t>日上传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&gt;10k </w:t>
            </w:r>
            <w:r>
              <w:rPr>
                <w:rFonts w:ascii="Arial" w:hAnsi="Arial" w:eastAsia="Microsoft YaHei"/>
                <w:b w:val="false"/>
                <w:sz w:val="15"/>
              </w:rPr>
              <w:t>或媒体转码吞吐实证不足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格式多”所以造通用 </w:t>
            </w:r>
            <w:r>
              <w:rPr>
                <w:rFonts w:eastAsia="Microsoft YaHei" w:ascii="Arial" w:hAnsi="Arial"/>
                <w:b w:val="false"/>
                <w:sz w:val="15"/>
              </w:rPr>
              <w:t>DAM/</w:t>
            </w:r>
            <w:r>
              <w:rPr>
                <w:rFonts w:ascii="Arial" w:hAnsi="Arial" w:eastAsia="Microsoft YaHei"/>
                <w:b w:val="false"/>
                <w:sz w:val="15"/>
              </w:rPr>
              <w:t>媒体处理平台</w:t>
            </w:r>
          </w:p>
        </w:tc>
      </w:tr>
      <w:tr>
        <w:trPr/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/>
                <w:sz w:val="15"/>
              </w:rPr>
              <w:t>ECS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Docker Compose + RDS + OSS + SLS + Runbook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 xml:space="preserve">&gt;100 </w:t>
            </w:r>
            <w:r>
              <w:rPr>
                <w:rFonts w:ascii="Arial" w:hAnsi="Arial" w:eastAsia="Microsoft YaHei"/>
                <w:b w:val="false"/>
                <w:sz w:val="15"/>
              </w:rPr>
              <w:t>并发</w:t>
            </w:r>
            <w:r>
              <w:rPr>
                <w:rFonts w:eastAsia="Microsoft YaHei" w:ascii="Arial" w:hAnsi="Arial"/>
                <w:b w:val="false"/>
                <w:sz w:val="15"/>
              </w:rPr>
              <w:t>/99.9% SLO/</w:t>
            </w:r>
            <w:r>
              <w:rPr>
                <w:rFonts w:ascii="Arial" w:hAnsi="Arial" w:eastAsia="Microsoft YaHei"/>
                <w:b w:val="false"/>
                <w:sz w:val="15"/>
              </w:rPr>
              <w:t>多地域</w:t>
            </w:r>
            <w:r>
              <w:rPr>
                <w:rFonts w:eastAsia="Microsoft YaHei" w:ascii="Arial" w:hAnsi="Arial"/>
                <w:b w:val="false"/>
                <w:sz w:val="15"/>
              </w:rPr>
              <w:t>/</w:t>
            </w:r>
            <w:r>
              <w:rPr>
                <w:rFonts w:ascii="Arial" w:hAnsi="Arial" w:eastAsia="Microsoft YaHei"/>
                <w:b w:val="false"/>
                <w:sz w:val="15"/>
              </w:rPr>
              <w:t>独立扩缩容</w:t>
            </w:r>
          </w:p>
        </w:tc>
        <w:tc>
          <w:tcPr>
            <w:tcW w:w="2465" w:type="dxa"/>
            <w:tcBorders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icrosoft YaHei" w:ascii="Arial" w:hAnsi="Arial"/>
                <w:b w:val="false"/>
                <w:sz w:val="15"/>
              </w:rPr>
              <w:t>“</w:t>
            </w:r>
            <w:r>
              <w:rPr>
                <w:rFonts w:ascii="Arial" w:hAnsi="Arial" w:eastAsia="Microsoft YaHei"/>
                <w:b w:val="false"/>
                <w:sz w:val="15"/>
              </w:rPr>
              <w:t xml:space="preserve">企业级”所以 </w:t>
            </w:r>
            <w:r>
              <w:rPr>
                <w:rFonts w:eastAsia="Microsoft YaHei" w:ascii="Arial" w:hAnsi="Arial"/>
                <w:b w:val="false"/>
                <w:sz w:val="15"/>
              </w:rPr>
              <w:t xml:space="preserve">Kubernetes </w:t>
            </w:r>
            <w:r>
              <w:rPr>
                <w:rFonts w:ascii="Arial" w:hAnsi="Arial" w:eastAsia="Microsoft YaHei"/>
                <w:b w:val="false"/>
                <w:sz w:val="15"/>
              </w:rPr>
              <w:t>先行</w:t>
            </w:r>
          </w:p>
        </w:tc>
      </w:tr>
    </w:tbl>
    <w:p>
      <w:pPr>
        <w:pStyle w:val="SignatureHeading"/>
        <w:keepNext w:val="true"/>
        <w:rPr/>
      </w:pPr>
      <w:r>
        <w:br w:type="page"/>
      </w:r>
      <w:bookmarkStart w:id="114" w:name="__RefHeading___Toc18071_1895470246"/>
      <w:bookmarkEnd w:id="114"/>
      <w:r>
        <w:rPr>
          <w:rFonts w:ascii="Arial" w:hAnsi="Arial"/>
          <w:sz w:val="19"/>
        </w:rPr>
        <w:t>签署与生效</w:t>
      </w:r>
    </w:p>
    <w:tbl>
      <w:tblPr>
        <w:tblW w:w="9269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98"/>
        <w:gridCol w:w="9070"/>
      </w:tblGrid>
      <w:tr>
        <w:trPr>
          <w:tblHeader w:val="true"/>
          <w:cantSplit w:val="true"/>
        </w:trPr>
        <w:tc>
          <w:tcPr>
            <w:tcW w:w="198" w:type="dxa"/>
            <w:tcBorders/>
            <w:shd w:fill="B03A48"/>
          </w:tcPr>
          <w:p>
            <w:pPr>
              <w:pStyle w:val="Normal"/>
              <w:widowControl/>
              <w:bidi w:val="0"/>
              <w:spacing w:lineRule="auto" w:line="300" w:before="0" w:after="100"/>
              <w:jc w:val="start"/>
              <w:rPr/>
            </w:pPr>
            <w:r>
              <w:rPr/>
            </w:r>
          </w:p>
        </w:tc>
        <w:tc>
          <w:tcPr>
            <w:tcW w:w="9070" w:type="dxa"/>
            <w:tcBorders/>
            <w:shd w:fill="FCED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ascii="Arial" w:hAnsi="Arial" w:eastAsia="Microsoft YaHei"/>
                <w:b/>
                <w:color w:val="BF3C46"/>
                <w:sz w:val="22"/>
              </w:rPr>
              <w:t>生效条件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Arial" w:hAnsi="Arial" w:eastAsia="Microsoft YaHei"/>
                <w:color w:val="18212B"/>
                <w:sz w:val="19"/>
              </w:rPr>
              <w:t xml:space="preserve">本文件只有在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Founder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明确签署 </w:t>
            </w:r>
            <w:r>
              <w:rPr>
                <w:rFonts w:eastAsia="Microsoft YaHei" w:ascii="Arial" w:hAnsi="Arial"/>
                <w:color w:val="18212B"/>
                <w:sz w:val="19"/>
              </w:rPr>
              <w:t>v0.3.1</w:t>
            </w:r>
            <w:r>
              <w:rPr>
                <w:rFonts w:ascii="Arial" w:hAnsi="Arial" w:eastAsia="Microsoft YaHei"/>
                <w:color w:val="18212B"/>
                <w:sz w:val="19"/>
              </w:rPr>
              <w:t>、日期、</w:t>
            </w:r>
            <w:r>
              <w:rPr>
                <w:rFonts w:eastAsia="Microsoft YaHei" w:ascii="Arial" w:hAnsi="Arial"/>
                <w:color w:val="18212B"/>
                <w:sz w:val="19"/>
              </w:rPr>
              <w:t>D-1</w:t>
            </w:r>
            <w:r>
              <w:rPr>
                <w:rFonts w:ascii="Arial" w:hAnsi="Arial" w:eastAsia="Microsoft YaHei"/>
                <w:color w:val="18212B"/>
                <w:sz w:val="19"/>
              </w:rPr>
              <w:t>～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D-6/NEW-01/NEW-02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与 </w:t>
            </w:r>
            <w:r>
              <w:rPr>
                <w:rFonts w:eastAsia="Microsoft YaHei" w:ascii="Arial" w:hAnsi="Arial"/>
                <w:color w:val="18212B"/>
                <w:sz w:val="19"/>
              </w:rPr>
              <w:t>TBD-01</w:t>
            </w:r>
            <w:r>
              <w:rPr>
                <w:rFonts w:ascii="Arial" w:hAnsi="Arial" w:eastAsia="Microsoft YaHei"/>
                <w:color w:val="18212B"/>
                <w:sz w:val="19"/>
              </w:rPr>
              <w:t>～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TBD-11 </w:t>
            </w:r>
            <w:r>
              <w:rPr>
                <w:rFonts w:ascii="Arial" w:hAnsi="Arial" w:eastAsia="Microsoft YaHei"/>
                <w:color w:val="18212B"/>
                <w:sz w:val="19"/>
              </w:rPr>
              <w:t>的处理结果后，才成为支线产品与工程实施基线。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v0.3.1 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一经签署即完整替代 </w:t>
            </w:r>
            <w:r>
              <w:rPr>
                <w:rFonts w:eastAsia="Microsoft YaHei" w:ascii="Arial" w:hAnsi="Arial"/>
                <w:color w:val="18212B"/>
                <w:sz w:val="19"/>
              </w:rPr>
              <w:t>v0.3</w:t>
            </w:r>
            <w:r>
              <w:rPr>
                <w:rFonts w:ascii="Arial" w:hAnsi="Arial" w:eastAsia="Microsoft YaHei"/>
                <w:color w:val="18212B"/>
                <w:sz w:val="19"/>
              </w:rPr>
              <w:t xml:space="preserve">；未经签署，所有 </w:t>
            </w:r>
            <w:r>
              <w:rPr>
                <w:rFonts w:eastAsia="Microsoft YaHei" w:ascii="Arial" w:hAnsi="Arial"/>
                <w:color w:val="18212B"/>
                <w:sz w:val="19"/>
              </w:rPr>
              <w:t xml:space="preserve">[PRD] </w:t>
            </w:r>
            <w:r>
              <w:rPr>
                <w:rFonts w:ascii="Arial" w:hAnsi="Arial" w:eastAsia="Microsoft YaHei"/>
                <w:color w:val="18212B"/>
                <w:sz w:val="19"/>
              </w:rPr>
              <w:t>条款均为建议。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Style w:val="TableGrid"/>
        <w:tblW w:w="9865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noHBand="0" w:noVBand="1" w:firstColumn="1" w:lastRow="0" w:lastColumn="0" w:firstRow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true"/>
        </w:trPr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姓名</w:t>
            </w:r>
            <w:r>
              <w:rPr>
                <w:rFonts w:eastAsia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标识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裁决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日期</w:t>
            </w:r>
          </w:p>
        </w:tc>
        <w:tc>
          <w:tcPr>
            <w:tcW w:w="1973" w:type="dxa"/>
            <w:tcBorders/>
            <w:shd w:fill="17324D"/>
          </w:tcPr>
          <w:p>
            <w:pPr>
              <w:pStyle w:val="Normal"/>
              <w:widowControl/>
              <w:suppressAutoHyphens w:val="true"/>
              <w:spacing w:lineRule="auto" w:line="264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签名</w:t>
            </w:r>
            <w:r>
              <w:rPr>
                <w:rFonts w:eastAsia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记录</w:t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Founder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PASS / CONDITIONAL / BLOCK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Tech Lead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shd w:fill="FAFCFE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Domain Owner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color w:val="18212B"/>
                <w:kern w:val="0"/>
                <w:sz w:val="18"/>
                <w:szCs w:val="22"/>
                <w:lang w:val="en-US" w:eastAsia="en-US" w:bidi="ar-SA"/>
              </w:rPr>
              <w:t>ACKNOWLEDGED</w:t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73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020" w:right="1020" w:gutter="0" w:header="397" w:top="964" w:footer="369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CJK SC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Noto Sans Mono CJK SC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ascii="Noto Sans CJK SC" w:hAnsi="Noto Sans CJK SC"/>
        <w:color w:val="637083"/>
        <w:sz w:val="16"/>
      </w:rPr>
      <w:t xml:space="preserve">内部评审候选 </w:t>
    </w:r>
    <w:r>
      <w:rPr>
        <w:rFonts w:eastAsia="Noto Sans CJK SC"/>
        <w:color w:val="637083"/>
        <w:sz w:val="16"/>
      </w:rPr>
      <w:t xml:space="preserve">· </w:t>
    </w:r>
    <w:r>
      <w:rPr>
        <w:rFonts w:ascii="Noto Sans CJK SC" w:hAnsi="Noto Sans CJK SC"/>
        <w:color w:val="637083"/>
        <w:sz w:val="16"/>
      </w:rPr>
      <w:t xml:space="preserve">未经 </w:t>
    </w:r>
    <w:r>
      <w:rPr>
        <w:rFonts w:eastAsia="Noto Sans CJK SC"/>
        <w:color w:val="637083"/>
        <w:sz w:val="16"/>
      </w:rPr>
      <w:t xml:space="preserve">Founder </w:t>
    </w:r>
    <w:r>
      <w:rPr>
        <w:rFonts w:ascii="Noto Sans CJK SC" w:hAnsi="Noto Sans CJK SC"/>
        <w:color w:val="637083"/>
        <w:sz w:val="16"/>
      </w:rPr>
      <w:t>签署不生效</w:t>
    </w:r>
  </w:p>
  <w:p>
    <w:pPr>
      <w:pStyle w:val="Normal"/>
      <w:spacing w:before="0" w:after="100"/>
      <w:jc w:val="end"/>
      <w:rPr/>
    </w:pPr>
    <w:r>
      <w:rPr>
        <w:rFonts w:ascii="Noto Sans CJK SC" w:hAnsi="Noto Sans CJK SC"/>
        <w:color w:val="637083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75</w:t>
    </w:r>
    <w:r>
      <w:rPr/>
      <w:fldChar w:fldCharType="end"/>
    </w:r>
    <w:r>
      <w:rPr>
        <w:rFonts w:ascii="Noto Sans CJK SC" w:hAnsi="Noto Sans CJK SC"/>
        <w:color w:val="637083"/>
        <w:sz w:val="16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r>
      <w:rPr>
        <w:rFonts w:ascii="Noto Sans CJK SC" w:hAnsi="Noto Sans CJK SC"/>
        <w:color w:val="637083"/>
        <w:sz w:val="16"/>
      </w:rPr>
      <w:t xml:space="preserve">内部评审候选 </w:t>
    </w:r>
    <w:r>
      <w:rPr>
        <w:rFonts w:eastAsia="Noto Sans CJK SC"/>
        <w:color w:val="637083"/>
        <w:sz w:val="16"/>
      </w:rPr>
      <w:t xml:space="preserve">· </w:t>
    </w:r>
    <w:r>
      <w:rPr>
        <w:rFonts w:ascii="Noto Sans CJK SC" w:hAnsi="Noto Sans CJK SC"/>
        <w:color w:val="637083"/>
        <w:sz w:val="16"/>
      </w:rPr>
      <w:t xml:space="preserve">未经 </w:t>
    </w:r>
    <w:r>
      <w:rPr>
        <w:rFonts w:eastAsia="Noto Sans CJK SC"/>
        <w:color w:val="637083"/>
        <w:sz w:val="16"/>
      </w:rPr>
      <w:t xml:space="preserve">Founder </w:t>
    </w:r>
    <w:r>
      <w:rPr>
        <w:rFonts w:ascii="Noto Sans CJK SC" w:hAnsi="Noto Sans CJK SC"/>
        <w:color w:val="637083"/>
        <w:sz w:val="16"/>
      </w:rPr>
      <w:t>签署不生效</w:t>
    </w:r>
  </w:p>
  <w:p>
    <w:pPr>
      <w:pStyle w:val="Normal"/>
      <w:spacing w:before="0" w:after="100"/>
      <w:jc w:val="end"/>
      <w:rPr/>
    </w:pPr>
    <w:r>
      <w:rPr>
        <w:rFonts w:ascii="Noto Sans CJK SC" w:hAnsi="Noto Sans CJK SC"/>
        <w:color w:val="637083"/>
        <w:sz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75</w:t>
    </w:r>
    <w:r>
      <w:rPr/>
      <w:fldChar w:fldCharType="end"/>
    </w:r>
    <w:r>
      <w:rPr>
        <w:rFonts w:ascii="Noto Sans CJK SC" w:hAnsi="Noto Sans CJK SC"/>
        <w:color w:val="637083"/>
        <w:sz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3" w:color="DCE5F2"/>
      </w:pBdr>
      <w:jc w:val="start"/>
      <w:rPr/>
    </w:pPr>
    <w:r>
      <w:rPr/>
      <w:t xml:space="preserve">笛语支线系统架构 </w:t>
    </w:r>
    <w:r>
      <w:rPr/>
      <w:t>PRD v0.3.1  ·  FOUNDER REVIEW CANDIDATE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3" w:color="DCE5F2"/>
      </w:pBdr>
      <w:jc w:val="start"/>
      <w:rPr/>
    </w:pPr>
    <w:r>
      <w:rPr/>
      <w:t xml:space="preserve">笛语支线系统架构 </w:t>
    </w:r>
    <w:r>
      <w:rPr/>
      <w:t>PRD v0.3.1  ·  FOUNDER REVIEW CANDIDATE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00"/>
      <w:jc w:val="start"/>
    </w:pPr>
    <w:rPr>
      <w:rFonts w:ascii="Noto Sans CJK SC" w:hAnsi="Noto Sans CJK SC" w:eastAsia="Noto Sans CJK SC" w:cs=""/>
      <w:color w:val="18212B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6F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6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18212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24D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 w:val="false"/>
      <w:i/>
      <w:iCs/>
      <w:color w:val="637083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86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583" w:leader="dot"/>
      </w:tabs>
      <w:ind w:hanging="0" w:start="283"/>
    </w:pPr>
    <w:rPr/>
  </w:style>
  <w:style w:type="paragraph" w:styleId="SignatureHeading" w:customStyle="1">
    <w:name w:val="Signature Heading"/>
    <w:qFormat/>
    <w:pPr>
      <w:keepNext w:val="true"/>
      <w:widowControl/>
      <w:suppressAutoHyphens w:val="true"/>
      <w:bidi w:val="0"/>
      <w:spacing w:before="200" w:after="160"/>
      <w:jc w:val="start"/>
    </w:pPr>
    <w:rPr>
      <w:rFonts w:ascii="Arial" w:hAnsi="Arial" w:eastAsia="Microsoft YaHei" w:cs=""/>
      <w:b/>
      <w:color w:val="2F6FED"/>
      <w:kern w:val="0"/>
      <w:sz w:val="3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school.jinritemai.com/doudian/web/" TargetMode="External"/><Relationship Id="rId10" Type="http://schemas.openxmlformats.org/officeDocument/2006/relationships/hyperlink" Target="https://open.douyin.com/platform/resource/docs/openapi/video-management/douyin/create/upload/" TargetMode="External"/><Relationship Id="rId11" Type="http://schemas.openxmlformats.org/officeDocument/2006/relationships/hyperlink" Target="https://school.xiaohongshu.com/helper/detail/1907" TargetMode="External"/><Relationship Id="rId12" Type="http://schemas.openxmlformats.org/officeDocument/2006/relationships/hyperlink" Target="https://pro.xiaohongshu.com/" TargetMode="External"/><Relationship Id="rId13" Type="http://schemas.openxmlformats.org/officeDocument/2006/relationships/hyperlink" Target="https://m.ebrun.com/586662.html" TargetMode="External"/><Relationship Id="rId14" Type="http://schemas.openxmlformats.org/officeDocument/2006/relationships/hyperlink" Target="https://arxiv.org/abs/2508.11086" TargetMode="External"/><Relationship Id="rId15" Type="http://schemas.openxmlformats.org/officeDocument/2006/relationships/hyperlink" Target="https://arxiv.org/abs/2407.12223" TargetMode="External"/><Relationship Id="rId16" Type="http://schemas.openxmlformats.org/officeDocument/2006/relationships/hyperlink" Target="https://arxiv.org/abs/2406.07932" TargetMode="External"/><Relationship Id="rId17" Type="http://schemas.openxmlformats.org/officeDocument/2006/relationships/hyperlink" Target="https://proceedings.neurips.cc/paper_files/paper/2025/hash/e530ae20f6433b2a24672fd443d3bd14-Abstract-Conference.html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75</Pages>
  <Words>38865</Words>
  <Characters>73707</Characters>
  <CharactersWithSpaces>79317</CharactersWithSpaces>
  <Paragraphs>4045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笛语项目总顾问</dc:creator>
  <dc:description>FOUNDER_REVIEW_CANDIDATE; not effective until signed.</dc:description>
  <cp:keywords>Diyu Styling Runtime PRD DecisionTrace Human Review</cp:keywords>
  <dc:language>en-US</dc:language>
  <cp:lastModifiedBy/>
  <dcterms:modified xsi:type="dcterms:W3CDTF">2026-08-15T09:50:03Z</dcterms:modified>
  <cp:revision>3</cp:revision>
  <dc:subject>Diyu Branch Runtime Product Requirements Document</dc:subject>
  <dc:title>笛语支线系统架构 PRD v0.3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