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B11F6" w14:textId="78C65502" w:rsidR="00A5367D" w:rsidRPr="0087708D" w:rsidRDefault="003F33F8" w:rsidP="00A54584">
      <w:pPr>
        <w:pStyle w:val="Heading1"/>
      </w:pPr>
      <w:r w:rsidRPr="0087708D">
        <w:t xml:space="preserve">Question 1: </w:t>
      </w:r>
      <w:r w:rsidR="0087708D" w:rsidRPr="0087708D">
        <w:t xml:space="preserve">Corporate Social Responsibility for </w:t>
      </w:r>
      <w:proofErr w:type="spellStart"/>
      <w:r w:rsidR="0087708D" w:rsidRPr="0087708D">
        <w:t>Segmin</w:t>
      </w:r>
      <w:proofErr w:type="spellEnd"/>
    </w:p>
    <w:p w14:paraId="516EF74B" w14:textId="3059E3CC" w:rsidR="00452EE6" w:rsidRDefault="00E92014" w:rsidP="00452EE6">
      <w:pPr>
        <w:pStyle w:val="Heading2"/>
      </w:pPr>
      <w:r>
        <w:t xml:space="preserve">Executive </w:t>
      </w:r>
      <w:r w:rsidR="00452EE6">
        <w:t>Summary</w:t>
      </w:r>
    </w:p>
    <w:p w14:paraId="3637E2DC" w14:textId="03F06897" w:rsidR="0090724F" w:rsidRDefault="00A35D08" w:rsidP="0090724F">
      <w:r w:rsidRPr="008E739C">
        <w:t>T</w:t>
      </w:r>
      <w:r w:rsidR="00092768" w:rsidRPr="008E739C">
        <w:t xml:space="preserve">he </w:t>
      </w:r>
      <w:r w:rsidR="002B16AE" w:rsidRPr="008E739C">
        <w:t xml:space="preserve">videos </w:t>
      </w:r>
      <w:r w:rsidR="009878F7" w:rsidRPr="008E739C">
        <w:t>recently published</w:t>
      </w:r>
      <w:r w:rsidR="002B16AE" w:rsidRPr="008E739C">
        <w:t xml:space="preserve"> are deeply concerning due to the safety risks </w:t>
      </w:r>
      <w:r w:rsidR="00E249AF" w:rsidRPr="008E739C">
        <w:t>to</w:t>
      </w:r>
      <w:r w:rsidR="0051169C" w:rsidRPr="008E739C">
        <w:t xml:space="preserve"> people under </w:t>
      </w:r>
      <w:proofErr w:type="spellStart"/>
      <w:r w:rsidR="009878F7" w:rsidRPr="008E739C">
        <w:t>Segmin’</w:t>
      </w:r>
      <w:r w:rsidR="002777CC" w:rsidRPr="008E739C">
        <w:t>s</w:t>
      </w:r>
      <w:proofErr w:type="spellEnd"/>
      <w:r w:rsidR="0051169C" w:rsidRPr="008E739C">
        <w:t xml:space="preserve"> influence</w:t>
      </w:r>
      <w:r w:rsidR="00E249AF" w:rsidRPr="008E739C">
        <w:t>.</w:t>
      </w:r>
      <w:r w:rsidR="00F82A80" w:rsidRPr="00F82A80">
        <w:t xml:space="preserve"> </w:t>
      </w:r>
      <w:r w:rsidR="00F82A80">
        <w:t xml:space="preserve">Operations should be suspended until safe practice can be assured and the </w:t>
      </w:r>
      <w:r w:rsidR="00F82A80" w:rsidRPr="008E739C">
        <w:t xml:space="preserve">factors that have led to issues complying </w:t>
      </w:r>
      <w:r w:rsidR="00064A67">
        <w:t xml:space="preserve">with </w:t>
      </w:r>
      <w:r w:rsidR="00F96D33">
        <w:t>labour laws</w:t>
      </w:r>
      <w:r w:rsidR="00F82A80" w:rsidRPr="008E739C">
        <w:t xml:space="preserve"> </w:t>
      </w:r>
      <w:r w:rsidR="00F82A80">
        <w:t>(</w:t>
      </w:r>
      <w:proofErr w:type="spellStart"/>
      <w:r w:rsidR="00F82A80">
        <w:t>eg</w:t>
      </w:r>
      <w:proofErr w:type="spellEnd"/>
      <w:r w:rsidR="00F82A80">
        <w:t xml:space="preserve"> </w:t>
      </w:r>
      <w:r w:rsidR="00F82A80" w:rsidRPr="008E739C">
        <w:t xml:space="preserve">Article 16 of </w:t>
      </w:r>
      <w:r w:rsidR="00F82A80">
        <w:t xml:space="preserve">ILO </w:t>
      </w:r>
      <w:r w:rsidR="00F82A80" w:rsidRPr="008E739C">
        <w:t>convention 155</w:t>
      </w:r>
      <w:r w:rsidR="00F82A80">
        <w:t xml:space="preserve">) </w:t>
      </w:r>
      <w:r w:rsidR="00F82A80" w:rsidRPr="008E739C">
        <w:t>must be investigated urgently.</w:t>
      </w:r>
      <w:r w:rsidR="00E249AF" w:rsidRPr="008E739C">
        <w:t xml:space="preserve"> I</w:t>
      </w:r>
      <w:r w:rsidR="00AE3DDE" w:rsidRPr="008E739C">
        <w:t xml:space="preserve">mpacts on </w:t>
      </w:r>
      <w:r w:rsidR="00F36CC9" w:rsidRPr="008E739C">
        <w:t xml:space="preserve">organisational </w:t>
      </w:r>
      <w:r w:rsidR="00AE3DDE" w:rsidRPr="008E739C">
        <w:t>image are of</w:t>
      </w:r>
      <w:r w:rsidR="00F36CC9" w:rsidRPr="008E739C">
        <w:t xml:space="preserve"> </w:t>
      </w:r>
      <w:r w:rsidR="003226D1">
        <w:t>minor</w:t>
      </w:r>
      <w:r w:rsidR="00F36CC9" w:rsidRPr="008E739C">
        <w:t xml:space="preserve"> importance</w:t>
      </w:r>
      <w:r w:rsidR="00AE3DDE" w:rsidRPr="008E739C">
        <w:t xml:space="preserve"> </w:t>
      </w:r>
      <w:r w:rsidR="00F36CC9" w:rsidRPr="008E739C">
        <w:t>from the perspective of CSR</w:t>
      </w:r>
      <w:r w:rsidR="00336456" w:rsidRPr="008E739C">
        <w:t xml:space="preserve"> (Corporate Social Responsibility)</w:t>
      </w:r>
      <w:r w:rsidR="0045561C" w:rsidRPr="008E739C">
        <w:t>, and worryingly, research shows that</w:t>
      </w:r>
      <w:r w:rsidR="00BE6C59" w:rsidRPr="008E739C">
        <w:t xml:space="preserve"> irresponsible business behaviour</w:t>
      </w:r>
      <w:r w:rsidR="0045561C" w:rsidRPr="008E739C">
        <w:t xml:space="preserve"> </w:t>
      </w:r>
      <w:r w:rsidR="00BE6C59" w:rsidRPr="008E739C">
        <w:t xml:space="preserve">might not have much impact on </w:t>
      </w:r>
      <w:r w:rsidR="00002E79" w:rsidRPr="008E739C">
        <w:t>brand image and reputation (</w:t>
      </w:r>
      <w:proofErr w:type="spellStart"/>
      <w:r w:rsidR="00ED26C0" w:rsidRPr="008E739C">
        <w:t>Nardella</w:t>
      </w:r>
      <w:proofErr w:type="spellEnd"/>
      <w:r w:rsidR="00ED26C0" w:rsidRPr="008E739C">
        <w:t xml:space="preserve"> et al, 2020)</w:t>
      </w:r>
      <w:r w:rsidR="00494446" w:rsidRPr="008E739C">
        <w:t>.</w:t>
      </w:r>
      <w:r w:rsidR="002777CC" w:rsidRPr="008E739C">
        <w:t xml:space="preserve"> </w:t>
      </w:r>
      <w:r w:rsidR="00285110" w:rsidRPr="008E739C">
        <w:t xml:space="preserve">The </w:t>
      </w:r>
      <w:r w:rsidR="00480874" w:rsidRPr="008E739C">
        <w:t xml:space="preserve">UN Guiding Principles on Business and Human Rights (UN, 2011) </w:t>
      </w:r>
      <w:r w:rsidR="00285110" w:rsidRPr="008E739C">
        <w:t xml:space="preserve">and </w:t>
      </w:r>
      <w:r w:rsidR="00AE3803" w:rsidRPr="008E739C">
        <w:t>the ILO Declaration on Fundamental Principles and Rights at Work (1998</w:t>
      </w:r>
      <w:r w:rsidR="000D67E7" w:rsidRPr="008E739C">
        <w:t>) provide</w:t>
      </w:r>
      <w:r w:rsidR="00285110" w:rsidRPr="008E739C">
        <w:t xml:space="preserve"> framew</w:t>
      </w:r>
      <w:r w:rsidR="00480874" w:rsidRPr="008E739C">
        <w:t xml:space="preserve">orks </w:t>
      </w:r>
      <w:r w:rsidR="00566692" w:rsidRPr="008E739C">
        <w:t xml:space="preserve">for legal compliance with </w:t>
      </w:r>
      <w:r w:rsidR="00ED7E74" w:rsidRPr="008E739C">
        <w:t xml:space="preserve">human rights and </w:t>
      </w:r>
      <w:r w:rsidR="00566692" w:rsidRPr="008E739C">
        <w:t xml:space="preserve">health and safety </w:t>
      </w:r>
      <w:r w:rsidR="00C052FE" w:rsidRPr="008E739C">
        <w:t>regulation</w:t>
      </w:r>
      <w:r w:rsidR="005F29DB" w:rsidRPr="008E739C">
        <w:t xml:space="preserve"> and should be regarded as minimum standards for management of </w:t>
      </w:r>
      <w:proofErr w:type="spellStart"/>
      <w:r w:rsidR="005F29DB" w:rsidRPr="008E739C">
        <w:t>Segmin</w:t>
      </w:r>
      <w:proofErr w:type="spellEnd"/>
      <w:r w:rsidR="00DF66FA" w:rsidRPr="008E739C">
        <w:t xml:space="preserve">, and </w:t>
      </w:r>
      <w:r w:rsidR="007A495E" w:rsidRPr="008E739C">
        <w:t>its subsidiaries</w:t>
      </w:r>
      <w:r w:rsidR="00DF66FA" w:rsidRPr="008E739C">
        <w:t>,</w:t>
      </w:r>
      <w:r w:rsidR="005F29DB" w:rsidRPr="008E739C">
        <w:t xml:space="preserve"> operations.</w:t>
      </w:r>
      <w:r w:rsidR="00456689" w:rsidRPr="008E739C">
        <w:t xml:space="preserve"> </w:t>
      </w:r>
      <w:r w:rsidR="0090724F">
        <w:t xml:space="preserve">British courts </w:t>
      </w:r>
      <w:r w:rsidR="00356008">
        <w:t>are increasingly prepared to</w:t>
      </w:r>
      <w:r w:rsidR="0084763A">
        <w:t xml:space="preserve"> hear cases brought against UK based companies </w:t>
      </w:r>
      <w:r w:rsidR="005F60DF">
        <w:t>in relation to</w:t>
      </w:r>
      <w:r w:rsidR="0084763A">
        <w:t xml:space="preserve"> their overseas subsidiaries (</w:t>
      </w:r>
      <w:r w:rsidR="001671BC">
        <w:t>The Open University, 2022b).</w:t>
      </w:r>
      <w:r w:rsidR="001671BC" w:rsidRPr="001671BC">
        <w:rPr>
          <w:i/>
          <w:iCs/>
        </w:rPr>
        <w:t xml:space="preserve"> </w:t>
      </w:r>
    </w:p>
    <w:p w14:paraId="3F054614" w14:textId="710EB0AE" w:rsidR="00451D39" w:rsidRPr="00C95F2F" w:rsidRDefault="00451D39" w:rsidP="00C95F2F">
      <w:pPr>
        <w:pStyle w:val="Heading2"/>
      </w:pPr>
      <w:r w:rsidRPr="00C95F2F">
        <w:t xml:space="preserve">Relationship between CSR, Brand Image, and Reputation </w:t>
      </w:r>
    </w:p>
    <w:p w14:paraId="582DC546" w14:textId="197EDF60" w:rsidR="0060637F" w:rsidRPr="008E739C" w:rsidRDefault="00775C94" w:rsidP="00A54584">
      <w:r>
        <w:t xml:space="preserve">CSR </w:t>
      </w:r>
      <w:r w:rsidR="009A1E02">
        <w:t xml:space="preserve">is a </w:t>
      </w:r>
      <w:r w:rsidR="009C71EB">
        <w:t>self-regulating</w:t>
      </w:r>
      <w:r w:rsidR="009A1E02">
        <w:t xml:space="preserve"> business model that helps a company be socially accountable to </w:t>
      </w:r>
      <w:r w:rsidR="006705BE">
        <w:t>itself, its stakeholder</w:t>
      </w:r>
      <w:r w:rsidR="00934241">
        <w:t>s,</w:t>
      </w:r>
      <w:r w:rsidR="006705BE">
        <w:t xml:space="preserve"> and the public (Fernando, 2024)</w:t>
      </w:r>
      <w:r w:rsidR="008E7A1C">
        <w:t xml:space="preserve">. </w:t>
      </w:r>
      <w:r w:rsidR="00FD787A" w:rsidRPr="008E739C">
        <w:t xml:space="preserve">CSR </w:t>
      </w:r>
      <w:r w:rsidR="00274FD7" w:rsidRPr="008E739C">
        <w:t>results from a</w:t>
      </w:r>
      <w:r w:rsidR="002A151F" w:rsidRPr="008E739C">
        <w:t xml:space="preserve"> recognition that an organisation has a wide range of stakeholders with interest in their activities, and </w:t>
      </w:r>
      <w:r w:rsidR="002A151F" w:rsidRPr="008E739C">
        <w:rPr>
          <w:color w:val="auto"/>
        </w:rPr>
        <w:t xml:space="preserve">that harmful and irresponsible behaviour can result from expectations of profit. </w:t>
      </w:r>
      <w:r w:rsidR="008E1713">
        <w:rPr>
          <w:color w:val="auto"/>
        </w:rPr>
        <w:t>C</w:t>
      </w:r>
      <w:r w:rsidR="008E1713" w:rsidRPr="008E1713">
        <w:rPr>
          <w:color w:val="auto"/>
        </w:rPr>
        <w:t xml:space="preserve">orporate irresponsibility </w:t>
      </w:r>
      <w:r w:rsidR="002300DC">
        <w:rPr>
          <w:color w:val="auto"/>
        </w:rPr>
        <w:t xml:space="preserve">(CSIR) </w:t>
      </w:r>
      <w:r w:rsidR="008E1713" w:rsidRPr="008E1713">
        <w:rPr>
          <w:color w:val="auto"/>
        </w:rPr>
        <w:t xml:space="preserve">can be defined as business doing wrong in relation to the environment, community, society, ethics, and business practices (Jones, 2013). </w:t>
      </w:r>
      <w:r w:rsidR="0060637F" w:rsidRPr="008E739C">
        <w:rPr>
          <w:color w:val="auto"/>
        </w:rPr>
        <w:t xml:space="preserve">Shell </w:t>
      </w:r>
      <w:r w:rsidR="00F94455" w:rsidRPr="008E739C">
        <w:t>demonstrated</w:t>
      </w:r>
      <w:r w:rsidR="0060637F" w:rsidRPr="008E739C">
        <w:rPr>
          <w:color w:val="auto"/>
        </w:rPr>
        <w:t xml:space="preserve"> </w:t>
      </w:r>
      <w:r w:rsidR="00902DA6">
        <w:rPr>
          <w:color w:val="auto"/>
        </w:rPr>
        <w:t>CSIR</w:t>
      </w:r>
      <w:r w:rsidR="00F94455" w:rsidRPr="008E739C">
        <w:t xml:space="preserve"> </w:t>
      </w:r>
      <w:r w:rsidR="0060637F" w:rsidRPr="008E739C">
        <w:rPr>
          <w:color w:val="auto"/>
        </w:rPr>
        <w:t xml:space="preserve">in their </w:t>
      </w:r>
      <w:r w:rsidR="004D764E" w:rsidRPr="008E739C">
        <w:t>pursuit of</w:t>
      </w:r>
      <w:r w:rsidR="00F94455" w:rsidRPr="008E739C">
        <w:rPr>
          <w:color w:val="auto"/>
        </w:rPr>
        <w:t xml:space="preserve"> profit</w:t>
      </w:r>
      <w:r w:rsidR="0060637F" w:rsidRPr="008E739C">
        <w:rPr>
          <w:color w:val="auto"/>
        </w:rPr>
        <w:t xml:space="preserve"> in Nigeria, causing </w:t>
      </w:r>
      <w:r w:rsidR="000F7DCE" w:rsidRPr="008E739C">
        <w:rPr>
          <w:color w:val="auto"/>
        </w:rPr>
        <w:t xml:space="preserve">environmental destruction </w:t>
      </w:r>
      <w:r w:rsidR="00151A34" w:rsidRPr="008E739C">
        <w:rPr>
          <w:color w:val="auto"/>
        </w:rPr>
        <w:t xml:space="preserve">and abusing Human Rights of </w:t>
      </w:r>
      <w:r w:rsidR="004D764E" w:rsidRPr="008E739C">
        <w:t>residents</w:t>
      </w:r>
      <w:r w:rsidR="00151A34" w:rsidRPr="008E739C">
        <w:rPr>
          <w:color w:val="auto"/>
        </w:rPr>
        <w:t xml:space="preserve"> </w:t>
      </w:r>
      <w:r w:rsidR="000F7DCE" w:rsidRPr="008E739C">
        <w:rPr>
          <w:color w:val="auto"/>
        </w:rPr>
        <w:t>(The Open University, 2022c</w:t>
      </w:r>
      <w:r w:rsidR="00622B13">
        <w:rPr>
          <w:color w:val="auto"/>
        </w:rPr>
        <w:t>)</w:t>
      </w:r>
      <w:r w:rsidR="00151A34" w:rsidRPr="008E739C">
        <w:rPr>
          <w:color w:val="auto"/>
        </w:rPr>
        <w:t>.</w:t>
      </w:r>
      <w:r w:rsidR="00622B13">
        <w:rPr>
          <w:color w:val="auto"/>
        </w:rPr>
        <w:t xml:space="preserve"> It would also be CSIR if </w:t>
      </w:r>
      <w:proofErr w:type="spellStart"/>
      <w:r w:rsidR="00622B13">
        <w:rPr>
          <w:color w:val="auto"/>
        </w:rPr>
        <w:t>Segmin</w:t>
      </w:r>
      <w:proofErr w:type="spellEnd"/>
      <w:r w:rsidR="00622B13">
        <w:rPr>
          <w:color w:val="auto"/>
        </w:rPr>
        <w:t xml:space="preserve"> were to ignore the recent videos.</w:t>
      </w:r>
      <w:r w:rsidR="00151A34" w:rsidRPr="008E739C">
        <w:rPr>
          <w:color w:val="auto"/>
        </w:rPr>
        <w:t xml:space="preserve"> </w:t>
      </w:r>
    </w:p>
    <w:p w14:paraId="5049C8FB" w14:textId="064C46E2" w:rsidR="00DA7828" w:rsidRDefault="00DA7828" w:rsidP="006F7EFB">
      <w:r w:rsidRPr="008E739C">
        <w:t xml:space="preserve">Harris (2011) described brand identity as ‘a proactive projection of how the organisation wishes to be perceived and is created internally’, and brand reputation is based on the evaluation of the brand identity by all stakeholders, not just customers (Open University, 2022a). </w:t>
      </w:r>
      <w:proofErr w:type="spellStart"/>
      <w:r w:rsidRPr="008E739C">
        <w:t>Surdu-Nardella</w:t>
      </w:r>
      <w:proofErr w:type="spellEnd"/>
      <w:r w:rsidRPr="008E739C">
        <w:t xml:space="preserve"> (2022) outlined research undertaken on the impact of </w:t>
      </w:r>
      <w:r w:rsidR="004771F1">
        <w:t>CSIR</w:t>
      </w:r>
      <w:r w:rsidRPr="008E739C">
        <w:t xml:space="preserve"> on company</w:t>
      </w:r>
      <w:r w:rsidR="00692629">
        <w:t xml:space="preserve"> (or brand)</w:t>
      </w:r>
      <w:r w:rsidRPr="008E739C">
        <w:t xml:space="preserve"> reputation. Results indicate that reputation remained largely stable even when </w:t>
      </w:r>
      <w:r w:rsidR="004771F1">
        <w:t>CSIR</w:t>
      </w:r>
      <w:r w:rsidRPr="008E739C">
        <w:t xml:space="preserve"> has been widely reported. Examples include continued admiration for Google despite numerous accusations of tax avoidance, and limited impact on Nike’s reputation following accusations of slave labour in sweatshops in the Uyghur region of China. The results of this research corroborate with the case study of Shell in Nigeria (The Open University, 2022b) where a disconnect was shown between publicised CSR and actions on the ground. Shell continues to operate globally and make significant profits </w:t>
      </w:r>
      <w:r w:rsidR="006F2375">
        <w:t xml:space="preserve">(Macrotrends, 2025) </w:t>
      </w:r>
      <w:r w:rsidRPr="008E739C">
        <w:t xml:space="preserve">despite widely </w:t>
      </w:r>
      <w:r w:rsidRPr="008E739C">
        <w:lastRenderedPageBreak/>
        <w:t xml:space="preserve">acknowledged </w:t>
      </w:r>
      <w:r w:rsidR="007B5D3B">
        <w:t>CSIR</w:t>
      </w:r>
      <w:r w:rsidRPr="008E739C">
        <w:t xml:space="preserve"> and a poor reputation</w:t>
      </w:r>
      <w:r w:rsidR="00CB23FB">
        <w:t xml:space="preserve"> (</w:t>
      </w:r>
      <w:proofErr w:type="spellStart"/>
      <w:r w:rsidR="00CB23FB">
        <w:t>eg</w:t>
      </w:r>
      <w:proofErr w:type="spellEnd"/>
      <w:r w:rsidR="00CB23FB">
        <w:t xml:space="preserve"> </w:t>
      </w:r>
      <w:proofErr w:type="spellStart"/>
      <w:r w:rsidR="00CB23FB">
        <w:t>Amao</w:t>
      </w:r>
      <w:proofErr w:type="spellEnd"/>
      <w:r w:rsidR="00CB23FB">
        <w:t>, 2011)</w:t>
      </w:r>
      <w:r w:rsidRPr="008E739C">
        <w:t xml:space="preserve">. </w:t>
      </w:r>
      <w:proofErr w:type="spellStart"/>
      <w:r w:rsidRPr="008E739C">
        <w:t>Nardella</w:t>
      </w:r>
      <w:proofErr w:type="spellEnd"/>
      <w:r w:rsidRPr="008E739C">
        <w:t xml:space="preserve"> </w:t>
      </w:r>
      <w:r w:rsidR="00891ED3">
        <w:t xml:space="preserve">et al </w:t>
      </w:r>
      <w:r w:rsidRPr="008E739C">
        <w:t>(20</w:t>
      </w:r>
      <w:r w:rsidR="00891ED3">
        <w:t>19</w:t>
      </w:r>
      <w:r w:rsidRPr="008E739C">
        <w:t xml:space="preserve">) found that </w:t>
      </w:r>
      <w:r w:rsidR="006F7EFB">
        <w:t xml:space="preserve">reputation damages occur when responsible firms are perceived as hypocritical and when less responsible firms are not found culpable by a court of law. </w:t>
      </w:r>
      <w:r w:rsidR="00A21F6D" w:rsidRPr="00A21F6D">
        <w:t>Stakeholder perceptions of a brand’s CSR are reinforced much more than transformed by reports of CSIR, therefore positively received brands can experience protection from negative coverage (</w:t>
      </w:r>
      <w:proofErr w:type="spellStart"/>
      <w:r w:rsidR="00A21F6D" w:rsidRPr="00A21F6D">
        <w:t>Surdu-Nardella</w:t>
      </w:r>
      <w:proofErr w:type="spellEnd"/>
      <w:r w:rsidR="00A21F6D" w:rsidRPr="00A21F6D">
        <w:t>, 2022).</w:t>
      </w:r>
      <w:r w:rsidR="00B45C45">
        <w:t xml:space="preserve"> </w:t>
      </w:r>
      <w:r w:rsidR="0060404E">
        <w:t>T</w:t>
      </w:r>
      <w:r w:rsidR="00B45C45">
        <w:t xml:space="preserve">he </w:t>
      </w:r>
      <w:r w:rsidR="00755A6F">
        <w:t xml:space="preserve">research of </w:t>
      </w:r>
      <w:proofErr w:type="spellStart"/>
      <w:r w:rsidR="00755A6F" w:rsidRPr="008E739C">
        <w:t>Nardella</w:t>
      </w:r>
      <w:proofErr w:type="spellEnd"/>
      <w:r w:rsidR="00755A6F" w:rsidRPr="008E739C">
        <w:t xml:space="preserve"> </w:t>
      </w:r>
      <w:r w:rsidR="000061E7">
        <w:t xml:space="preserve">et al </w:t>
      </w:r>
      <w:r w:rsidR="00755A6F" w:rsidRPr="008E739C">
        <w:t>(20</w:t>
      </w:r>
      <w:r w:rsidR="000061E7">
        <w:t>19</w:t>
      </w:r>
      <w:r w:rsidR="00755A6F" w:rsidRPr="008E739C">
        <w:t>)</w:t>
      </w:r>
      <w:r w:rsidR="00755A6F">
        <w:t xml:space="preserve"> </w:t>
      </w:r>
      <w:r w:rsidR="00EE6295">
        <w:t xml:space="preserve">should be cautioned in that it only considered the views of a limited pool of stakeholders </w:t>
      </w:r>
      <w:r w:rsidR="00A741AE">
        <w:t>on the reputation of relatively</w:t>
      </w:r>
      <w:r w:rsidR="00EE6295">
        <w:t xml:space="preserve"> </w:t>
      </w:r>
      <w:r w:rsidR="00A741AE">
        <w:t xml:space="preserve">large </w:t>
      </w:r>
      <w:r w:rsidR="00EE6295">
        <w:t>companies</w:t>
      </w:r>
      <w:r w:rsidR="007409A3">
        <w:t xml:space="preserve">. It should be recognised that </w:t>
      </w:r>
      <w:r w:rsidR="0003409A">
        <w:t xml:space="preserve">the impact of CSR or CSIR on brand reputation is likely to depend on the evaluator and the </w:t>
      </w:r>
      <w:r w:rsidR="00A741AE">
        <w:t>brands’</w:t>
      </w:r>
      <w:r w:rsidR="006E618B">
        <w:t xml:space="preserve"> ability to </w:t>
      </w:r>
      <w:r w:rsidR="004258A4">
        <w:t>represent</w:t>
      </w:r>
      <w:r w:rsidR="006E618B">
        <w:t xml:space="preserve"> itself</w:t>
      </w:r>
      <w:r w:rsidR="008509EE">
        <w:t xml:space="preserve"> </w:t>
      </w:r>
      <w:r w:rsidR="004258A4">
        <w:t xml:space="preserve">(both legally and through marketing) </w:t>
      </w:r>
      <w:r w:rsidR="008509EE">
        <w:t>which is related to resource capability.</w:t>
      </w:r>
      <w:r w:rsidR="00F010B3">
        <w:t xml:space="preserve"> </w:t>
      </w:r>
    </w:p>
    <w:p w14:paraId="557B8185" w14:textId="00045CFE" w:rsidR="00EC1757" w:rsidRPr="008E739C" w:rsidRDefault="000B66E0" w:rsidP="00EC1757">
      <w:r>
        <w:t>Taking an a</w:t>
      </w:r>
      <w:r w:rsidR="00BD6845">
        <w:t>pproach</w:t>
      </w:r>
      <w:r>
        <w:t xml:space="preserve"> to</w:t>
      </w:r>
      <w:r w:rsidR="00BD6845">
        <w:t xml:space="preserve"> CSR give</w:t>
      </w:r>
      <w:r>
        <w:t>s</w:t>
      </w:r>
      <w:r w:rsidR="00BD6845">
        <w:t xml:space="preserve"> </w:t>
      </w:r>
      <w:r>
        <w:t xml:space="preserve">MNEs </w:t>
      </w:r>
      <w:r w:rsidRPr="000B66E0">
        <w:t xml:space="preserve">policies to address and </w:t>
      </w:r>
      <w:r w:rsidR="00752346" w:rsidRPr="000B66E0">
        <w:t>consider</w:t>
      </w:r>
      <w:r w:rsidRPr="000B66E0">
        <w:t xml:space="preserve"> the social responsibilities they deem to be most important to them as a</w:t>
      </w:r>
      <w:r w:rsidR="007A272B">
        <w:t xml:space="preserve"> business</w:t>
      </w:r>
      <w:r w:rsidRPr="000B66E0">
        <w:t xml:space="preserve"> </w:t>
      </w:r>
      <w:r w:rsidR="00752346">
        <w:t>(Sinclair, 2024)</w:t>
      </w:r>
      <w:r w:rsidR="00AC0C45">
        <w:t>. R</w:t>
      </w:r>
      <w:r w:rsidR="00EC1757" w:rsidRPr="008E739C">
        <w:t xml:space="preserve">eporting </w:t>
      </w:r>
      <w:r w:rsidR="000659F0">
        <w:t xml:space="preserve">is important to </w:t>
      </w:r>
      <w:r w:rsidR="00EC1757" w:rsidRPr="008E739C">
        <w:t xml:space="preserve">communicate with society, define values, and to demonstrate </w:t>
      </w:r>
      <w:r w:rsidR="000659F0">
        <w:t>CSR</w:t>
      </w:r>
      <w:r w:rsidR="00EC1757" w:rsidRPr="008E739C">
        <w:t xml:space="preserve"> (</w:t>
      </w:r>
      <w:proofErr w:type="spellStart"/>
      <w:r w:rsidR="00EC1757" w:rsidRPr="008E739C">
        <w:t>Lydenberg</w:t>
      </w:r>
      <w:proofErr w:type="spellEnd"/>
      <w:r w:rsidR="00EC1757" w:rsidRPr="008E739C">
        <w:t>, 2010). However, as there is no single template for reporting (Slapper, 2011) these can be manipulated using vague terminology and are often perceived as self-laudatory (Cho et al, 2022). Shell outlines a commitment to human rights protections in their CSR reports (</w:t>
      </w:r>
      <w:proofErr w:type="spellStart"/>
      <w:r w:rsidR="00EC1757" w:rsidRPr="008E739C">
        <w:t>eg</w:t>
      </w:r>
      <w:proofErr w:type="spellEnd"/>
      <w:r w:rsidR="00EC1757" w:rsidRPr="008E739C">
        <w:t xml:space="preserve"> Shell, 2020), but their actions in Nigeria </w:t>
      </w:r>
      <w:r w:rsidR="00401016">
        <w:t>continue to</w:t>
      </w:r>
      <w:r w:rsidR="00EC1757" w:rsidRPr="008E739C">
        <w:t xml:space="preserve"> demonstrate</w:t>
      </w:r>
      <w:r w:rsidR="00401016">
        <w:t xml:space="preserve"> </w:t>
      </w:r>
      <w:r w:rsidR="00EC1757" w:rsidRPr="008E739C">
        <w:t>breach</w:t>
      </w:r>
      <w:r w:rsidR="00401016">
        <w:t>es (Amnesty International, 2024)</w:t>
      </w:r>
      <w:r w:rsidR="00EC1757" w:rsidRPr="008E739C">
        <w:t xml:space="preserve">. This </w:t>
      </w:r>
      <w:r w:rsidR="00E256DB">
        <w:t>suggest</w:t>
      </w:r>
      <w:r w:rsidR="00EC1757" w:rsidRPr="008E739C">
        <w:t xml:space="preserve">s CSR reports </w:t>
      </w:r>
      <w:r w:rsidR="00AA32E5">
        <w:t xml:space="preserve">often concern </w:t>
      </w:r>
      <w:r w:rsidR="00EC1757" w:rsidRPr="008E739C">
        <w:t xml:space="preserve">marketing </w:t>
      </w:r>
      <w:r w:rsidR="00AA32E5">
        <w:t xml:space="preserve">and brand reputation </w:t>
      </w:r>
      <w:r w:rsidR="00EC1757" w:rsidRPr="008E739C">
        <w:t xml:space="preserve">rather than true commitment to ethical accountability. </w:t>
      </w:r>
    </w:p>
    <w:p w14:paraId="23BC5902" w14:textId="012DD35D" w:rsidR="00C16B95" w:rsidRPr="008E739C" w:rsidRDefault="002A151F" w:rsidP="00A54584">
      <w:r w:rsidRPr="008E739C">
        <w:t xml:space="preserve">During the Covid-19 pandemic several organisations demonstrated </w:t>
      </w:r>
      <w:r w:rsidR="00C07251" w:rsidRPr="008E739C">
        <w:t>philanthropic</w:t>
      </w:r>
      <w:r w:rsidRPr="008E739C">
        <w:t xml:space="preserve"> activity including Unilever and BASF who provided free hand sanitiser and healthcare facilities, and Microsoft granted workers 12 weeks of paid parental leave due to school disruptions (Wernicke, 2020). These gestures focus on redistribution of profits (</w:t>
      </w:r>
      <w:r w:rsidR="008C6C5D">
        <w:t xml:space="preserve">Ulrich, </w:t>
      </w:r>
      <w:r w:rsidRPr="008E739C">
        <w:t xml:space="preserve">2008). </w:t>
      </w:r>
      <w:r w:rsidR="00111497" w:rsidRPr="008E739C">
        <w:t>W</w:t>
      </w:r>
      <w:r w:rsidR="00CA78A9" w:rsidRPr="008E739C">
        <w:t xml:space="preserve">hilst philanthropic contributions are welcome, </w:t>
      </w:r>
      <w:r w:rsidR="004B28CB" w:rsidRPr="008E739C">
        <w:t>they are</w:t>
      </w:r>
      <w:r w:rsidR="00CA78A9" w:rsidRPr="008E739C">
        <w:t xml:space="preserve"> </w:t>
      </w:r>
      <w:r w:rsidR="00363492">
        <w:t xml:space="preserve">discretionary and </w:t>
      </w:r>
      <w:r w:rsidR="00CA78A9" w:rsidRPr="008E739C">
        <w:t>do not make</w:t>
      </w:r>
      <w:r w:rsidR="00111497" w:rsidRPr="008E739C">
        <w:t xml:space="preserve"> </w:t>
      </w:r>
      <w:r w:rsidR="00CA78A9" w:rsidRPr="008E739C">
        <w:t xml:space="preserve">up for </w:t>
      </w:r>
      <w:r w:rsidR="00111497" w:rsidRPr="008E739C">
        <w:t xml:space="preserve">irresponsible behaviour elsewhere. </w:t>
      </w:r>
      <w:r w:rsidR="004B28CB">
        <w:t>P</w:t>
      </w:r>
      <w:r w:rsidR="00614276" w:rsidRPr="008E739C">
        <w:t xml:space="preserve">hilanthropic activity </w:t>
      </w:r>
      <w:r w:rsidR="004B28CB">
        <w:t>such</w:t>
      </w:r>
      <w:r w:rsidR="00614276" w:rsidRPr="008E739C">
        <w:t xml:space="preserve"> as celebrity humanitarian</w:t>
      </w:r>
      <w:r w:rsidR="009B07C7" w:rsidRPr="008E739C">
        <w:t>ism</w:t>
      </w:r>
      <w:r w:rsidR="004B28CB">
        <w:t xml:space="preserve"> </w:t>
      </w:r>
      <w:r w:rsidR="00660429" w:rsidRPr="008E739C">
        <w:t xml:space="preserve">can provide </w:t>
      </w:r>
      <w:r w:rsidR="00DC7352" w:rsidRPr="008E739C">
        <w:t>impetus,</w:t>
      </w:r>
      <w:r w:rsidR="00660429" w:rsidRPr="008E739C">
        <w:t xml:space="preserve"> but </w:t>
      </w:r>
      <w:r w:rsidR="00515F5A" w:rsidRPr="008E739C">
        <w:t xml:space="preserve">its </w:t>
      </w:r>
      <w:r w:rsidR="00660429" w:rsidRPr="008E739C">
        <w:t xml:space="preserve">agents </w:t>
      </w:r>
      <w:r w:rsidR="00515F5A" w:rsidRPr="008E739C">
        <w:t>perpetuate</w:t>
      </w:r>
      <w:r w:rsidR="00660429" w:rsidRPr="008E739C">
        <w:t xml:space="preserve"> neoliberal assumptions such as free </w:t>
      </w:r>
      <w:r w:rsidR="00CB40EB" w:rsidRPr="008E739C">
        <w:t xml:space="preserve">markets and </w:t>
      </w:r>
      <w:r w:rsidR="00660429" w:rsidRPr="008E739C">
        <w:t>privatisation (Dunn, 2023).</w:t>
      </w:r>
      <w:r w:rsidR="00724A62" w:rsidRPr="008E739C">
        <w:t xml:space="preserve"> </w:t>
      </w:r>
      <w:r w:rsidR="00327701" w:rsidRPr="008E739C">
        <w:t>Marsden (2001) promoted a view that CSR should be concerned with how a corporations business activities are conducted as a whole, including how its profits are generated</w:t>
      </w:r>
      <w:r w:rsidR="00FB7FA4">
        <w:t>.</w:t>
      </w:r>
      <w:r w:rsidR="00130B5C">
        <w:t xml:space="preserve"> Tony’s </w:t>
      </w:r>
      <w:proofErr w:type="spellStart"/>
      <w:r w:rsidR="00B76D68">
        <w:t>Chocolonely</w:t>
      </w:r>
      <w:proofErr w:type="spellEnd"/>
      <w:r w:rsidR="00B76D68">
        <w:t xml:space="preserve"> was established with the core purpose of </w:t>
      </w:r>
      <w:r w:rsidR="0053138B">
        <w:t>eradicating</w:t>
      </w:r>
      <w:r w:rsidR="00B76D68">
        <w:t xml:space="preserve"> slave labour from chocolate production (</w:t>
      </w:r>
      <w:r w:rsidR="00E61AA5">
        <w:rPr>
          <w:shd w:val="clear" w:color="auto" w:fill="FBFBFB"/>
        </w:rPr>
        <w:t xml:space="preserve">Tony’s </w:t>
      </w:r>
      <w:proofErr w:type="spellStart"/>
      <w:r w:rsidR="00E61AA5">
        <w:rPr>
          <w:shd w:val="clear" w:color="auto" w:fill="FBFBFB"/>
        </w:rPr>
        <w:t>Chocolonely</w:t>
      </w:r>
      <w:proofErr w:type="spellEnd"/>
      <w:r w:rsidR="00E61AA5">
        <w:rPr>
          <w:shd w:val="clear" w:color="auto" w:fill="FBFBFB"/>
        </w:rPr>
        <w:t>, 2025</w:t>
      </w:r>
      <w:r w:rsidR="00F8031C">
        <w:t>).</w:t>
      </w:r>
      <w:r w:rsidR="00CC1DA8" w:rsidRPr="00CC1DA8">
        <w:t xml:space="preserve"> </w:t>
      </w:r>
    </w:p>
    <w:p w14:paraId="2541C1CE" w14:textId="0AFCE315" w:rsidR="00E80448" w:rsidRPr="007B4CC5" w:rsidRDefault="00A21F6D" w:rsidP="00A54584">
      <w:r>
        <w:t>CSIR</w:t>
      </w:r>
      <w:r w:rsidR="002A151F" w:rsidRPr="008E739C">
        <w:t xml:space="preserve"> </w:t>
      </w:r>
      <w:r w:rsidR="00202F93" w:rsidRPr="008E739C">
        <w:t>does</w:t>
      </w:r>
      <w:r w:rsidR="002A151F" w:rsidRPr="008E739C">
        <w:t xml:space="preserve"> have a negative impact on brand image and reputation</w:t>
      </w:r>
      <w:r w:rsidR="004C2AD9" w:rsidRPr="008E739C">
        <w:t xml:space="preserve"> and can be hard to shift</w:t>
      </w:r>
      <w:r w:rsidR="002A151F" w:rsidRPr="008E739C">
        <w:t>.</w:t>
      </w:r>
      <w:r w:rsidR="002F73ED" w:rsidRPr="008E739C">
        <w:t xml:space="preserve"> </w:t>
      </w:r>
      <w:r w:rsidR="0006458F">
        <w:t xml:space="preserve">In 2010 </w:t>
      </w:r>
      <w:r w:rsidR="000438B6" w:rsidRPr="008E739C">
        <w:t xml:space="preserve">FIFA allocated the 2022 football world cup hosting privilege to </w:t>
      </w:r>
      <w:r w:rsidR="004D53FD" w:rsidRPr="008E739C">
        <w:t>Qatar, a decision which has had widespread criticism due to the human cost of building the infrastructure required for the tournament (Roan, 2024a).</w:t>
      </w:r>
      <w:r w:rsidR="004C33FE" w:rsidRPr="008E739C">
        <w:t xml:space="preserve"> </w:t>
      </w:r>
      <w:r w:rsidR="00237C52" w:rsidRPr="008E739C">
        <w:t xml:space="preserve">Worker rights reforms driven by FIFA and Qatari authorities were commended by ILO Director General Gilbert </w:t>
      </w:r>
      <w:proofErr w:type="spellStart"/>
      <w:r w:rsidR="00237C52" w:rsidRPr="008E739C">
        <w:t>Houngbo</w:t>
      </w:r>
      <w:proofErr w:type="spellEnd"/>
      <w:r w:rsidR="00237C52" w:rsidRPr="008E739C">
        <w:t xml:space="preserve"> (</w:t>
      </w:r>
      <w:proofErr w:type="spellStart"/>
      <w:r w:rsidR="00237C52" w:rsidRPr="008E739C">
        <w:t>Kilani</w:t>
      </w:r>
      <w:proofErr w:type="spellEnd"/>
      <w:r w:rsidR="00237C52" w:rsidRPr="008E739C">
        <w:t xml:space="preserve">, 2022); however, </w:t>
      </w:r>
      <w:r w:rsidR="00237C52" w:rsidRPr="008E739C">
        <w:lastRenderedPageBreak/>
        <w:t>criticism persist</w:t>
      </w:r>
      <w:r w:rsidR="009D683F" w:rsidRPr="008E739C">
        <w:t>s</w:t>
      </w:r>
      <w:r w:rsidR="00237C52" w:rsidRPr="008E739C">
        <w:t xml:space="preserve"> for reforms being too late and weakly enforced to prevent abuses occurring before, during, and after the tournament (Amnesty International, 2023).</w:t>
      </w:r>
      <w:r w:rsidR="00E80448" w:rsidRPr="008E739C">
        <w:t xml:space="preserve"> </w:t>
      </w:r>
      <w:r w:rsidR="004C33FE" w:rsidRPr="008E739C">
        <w:t xml:space="preserve">FIFA </w:t>
      </w:r>
      <w:r w:rsidR="00C85308" w:rsidRPr="008E739C">
        <w:t xml:space="preserve">have </w:t>
      </w:r>
      <w:r w:rsidR="00E80448" w:rsidRPr="008E739C">
        <w:t xml:space="preserve">recently </w:t>
      </w:r>
      <w:r w:rsidR="00C85308" w:rsidRPr="008E739C">
        <w:t>support</w:t>
      </w:r>
      <w:r w:rsidR="00E80448" w:rsidRPr="008E739C">
        <w:t>ed</w:t>
      </w:r>
      <w:r w:rsidR="00C85308" w:rsidRPr="008E739C">
        <w:t xml:space="preserve"> </w:t>
      </w:r>
      <w:r w:rsidR="00797C70" w:rsidRPr="008E739C">
        <w:t xml:space="preserve">UN social programs (UNHCR, 2024) but </w:t>
      </w:r>
      <w:r w:rsidR="00E80448" w:rsidRPr="008E739C">
        <w:t>continue to face</w:t>
      </w:r>
      <w:r w:rsidR="00BD7EA1" w:rsidRPr="008E739C">
        <w:t xml:space="preserve"> strong criticism </w:t>
      </w:r>
      <w:r w:rsidR="00774906" w:rsidRPr="008E739C">
        <w:t xml:space="preserve">of their actions </w:t>
      </w:r>
      <w:r w:rsidR="00BD7EA1" w:rsidRPr="008E739C">
        <w:t>(Amnesty International UK, 2024).</w:t>
      </w:r>
      <w:r w:rsidR="009D113C" w:rsidRPr="008E739C">
        <w:t xml:space="preserve"> </w:t>
      </w:r>
    </w:p>
    <w:p w14:paraId="0A8A4061" w14:textId="50B06AC5" w:rsidR="0064140B" w:rsidRPr="007B4CC5" w:rsidRDefault="00383AE9" w:rsidP="00567704">
      <w:r w:rsidRPr="007B4CC5">
        <w:t xml:space="preserve">It has been suggested that CSR is undertaken </w:t>
      </w:r>
      <w:r w:rsidR="00A97C6D" w:rsidRPr="007B4CC5">
        <w:t>because it is in an organisations best interest</w:t>
      </w:r>
      <w:r w:rsidR="004E5D75" w:rsidRPr="007B4CC5">
        <w:t xml:space="preserve">, it is expected </w:t>
      </w:r>
      <w:r w:rsidR="00697459" w:rsidRPr="007B4CC5">
        <w:t>of</w:t>
      </w:r>
      <w:r w:rsidR="004E5D75" w:rsidRPr="007B4CC5">
        <w:t xml:space="preserve"> organisations, and it is the right thing to do (Harris, 20</w:t>
      </w:r>
      <w:r w:rsidR="00BD2C9E" w:rsidRPr="007B4CC5">
        <w:t>11).</w:t>
      </w:r>
      <w:r w:rsidR="00E34473" w:rsidRPr="007B4CC5">
        <w:t xml:space="preserve"> </w:t>
      </w:r>
      <w:r w:rsidR="0064140B" w:rsidRPr="007B4CC5">
        <w:t>If CSR compliance provides any form of advantage</w:t>
      </w:r>
      <w:r w:rsidR="00AC549D">
        <w:t xml:space="preserve"> from external </w:t>
      </w:r>
      <w:r w:rsidR="00492626">
        <w:t>evaluation</w:t>
      </w:r>
      <w:r w:rsidR="0064140B" w:rsidRPr="007B4CC5">
        <w:t xml:space="preserve"> this situation is </w:t>
      </w:r>
      <w:r w:rsidR="00B75A34" w:rsidRPr="007B4CC5">
        <w:t>worrying,</w:t>
      </w:r>
      <w:r w:rsidR="00B75A34">
        <w:t xml:space="preserve"> and it would be morally incorrect to apply CSR for any other reason than it is the right thing to do</w:t>
      </w:r>
      <w:r w:rsidR="0064140B" w:rsidRPr="007B4CC5">
        <w:t>.</w:t>
      </w:r>
      <w:r w:rsidR="008B3B4D" w:rsidRPr="007B4CC5">
        <w:t xml:space="preserve"> </w:t>
      </w:r>
      <w:r w:rsidR="00B75A34">
        <w:t xml:space="preserve">For </w:t>
      </w:r>
      <w:proofErr w:type="spellStart"/>
      <w:r w:rsidR="00B75A34">
        <w:t>Segmin</w:t>
      </w:r>
      <w:proofErr w:type="spellEnd"/>
      <w:r w:rsidR="00B75A34">
        <w:t>, i</w:t>
      </w:r>
      <w:r w:rsidR="006C31DE" w:rsidRPr="007B4CC5">
        <w:t>t would be unethical and irresponsible to place an artificial business construct (</w:t>
      </w:r>
      <w:proofErr w:type="spellStart"/>
      <w:r w:rsidR="006C31DE" w:rsidRPr="007B4CC5">
        <w:t>ie</w:t>
      </w:r>
      <w:proofErr w:type="spellEnd"/>
      <w:r w:rsidR="006C31DE" w:rsidRPr="007B4CC5">
        <w:t xml:space="preserve"> brand image) above risk to human life.</w:t>
      </w:r>
      <w:r w:rsidR="00681A76">
        <w:t xml:space="preserve"> </w:t>
      </w:r>
      <w:proofErr w:type="spellStart"/>
      <w:r w:rsidR="00681A76" w:rsidRPr="00681A76">
        <w:t>Segmin’s</w:t>
      </w:r>
      <w:proofErr w:type="spellEnd"/>
      <w:r w:rsidR="00681A76" w:rsidRPr="00681A76">
        <w:t xml:space="preserve"> CSR should not distinguish its responsibilities to activities at home or by subsidiaries overseas from an ethical perspective, poverty anywhere is a barrier to prosperity everywhere (ILO, 1944).</w:t>
      </w:r>
    </w:p>
    <w:p w14:paraId="79AECB9B" w14:textId="0CFDA913" w:rsidR="007A19CE" w:rsidRPr="008E739C" w:rsidRDefault="00AF6898" w:rsidP="00C95F2F">
      <w:pPr>
        <w:pStyle w:val="Heading2"/>
      </w:pPr>
      <w:r w:rsidRPr="00C95F2F">
        <w:t>Labour Rights</w:t>
      </w:r>
    </w:p>
    <w:p w14:paraId="4E7207C6" w14:textId="79624F10" w:rsidR="009001AE" w:rsidRPr="008E739C" w:rsidRDefault="009001AE" w:rsidP="00A54584">
      <w:r w:rsidRPr="008E739C">
        <w:t>The UN Guiding Principles on Business and Human Rights</w:t>
      </w:r>
      <w:r w:rsidR="00176BDA">
        <w:t xml:space="preserve"> (UNGPBHR)</w:t>
      </w:r>
      <w:r w:rsidR="009D38A9" w:rsidRPr="008E739C">
        <w:t xml:space="preserve"> (UN, 2011)</w:t>
      </w:r>
      <w:r w:rsidRPr="008E739C">
        <w:t xml:space="preserve"> provides foundational and operation</w:t>
      </w:r>
      <w:r w:rsidR="002241CC" w:rsidRPr="008E739C">
        <w:t>al</w:t>
      </w:r>
      <w:r w:rsidRPr="008E739C">
        <w:t xml:space="preserve"> principles for corporations. These state that business enterprises should respect human rights, at a minimum, those expressed within the UN Declaration of Human Rights (</w:t>
      </w:r>
      <w:r w:rsidR="009D38A9" w:rsidRPr="008E739C">
        <w:t xml:space="preserve">UN, </w:t>
      </w:r>
      <w:r w:rsidRPr="008E739C">
        <w:t>1948), and the principles concerning fundamental rights set out in the Declaration on Fundamental Principles and Rights at Work (</w:t>
      </w:r>
      <w:r w:rsidR="00EB7A4B" w:rsidRPr="008E739C">
        <w:t xml:space="preserve">ILO, </w:t>
      </w:r>
      <w:r w:rsidRPr="008E739C">
        <w:t>1998).</w:t>
      </w:r>
      <w:r w:rsidR="00F7618A" w:rsidRPr="008E739C">
        <w:t xml:space="preserve"> </w:t>
      </w:r>
      <w:r w:rsidR="00056902" w:rsidRPr="008E739C">
        <w:t xml:space="preserve">Responsibilities include avoiding contribution to adverse human rights impacts </w:t>
      </w:r>
      <w:r w:rsidR="00B73455">
        <w:t>(</w:t>
      </w:r>
      <w:proofErr w:type="spellStart"/>
      <w:r w:rsidR="00B73455">
        <w:t>eg</w:t>
      </w:r>
      <w:proofErr w:type="spellEnd"/>
      <w:r w:rsidR="00B73455">
        <w:t xml:space="preserve"> </w:t>
      </w:r>
      <w:r w:rsidR="00983428">
        <w:t xml:space="preserve">the </w:t>
      </w:r>
      <w:r w:rsidR="00CB2BB8">
        <w:t>right to a safe and healthy workplace</w:t>
      </w:r>
      <w:r w:rsidR="00B73455">
        <w:t xml:space="preserve">) </w:t>
      </w:r>
      <w:r w:rsidR="00056902" w:rsidRPr="008E739C">
        <w:t xml:space="preserve">and seeking </w:t>
      </w:r>
      <w:r w:rsidR="004616A0" w:rsidRPr="008E739C">
        <w:t xml:space="preserve">to prevent or mitigate adverse human rights impacts directly linked to </w:t>
      </w:r>
      <w:r w:rsidR="003A58A7" w:rsidRPr="008E739C">
        <w:t xml:space="preserve">their operations, for </w:t>
      </w:r>
      <w:proofErr w:type="spellStart"/>
      <w:r w:rsidR="003A58A7" w:rsidRPr="008E739C">
        <w:t>Segmin</w:t>
      </w:r>
      <w:proofErr w:type="spellEnd"/>
      <w:r w:rsidR="003A58A7" w:rsidRPr="008E739C">
        <w:t xml:space="preserve"> this includes its subsidiaries. </w:t>
      </w:r>
    </w:p>
    <w:p w14:paraId="62EF37CD" w14:textId="1DBA6E92" w:rsidR="0026485A" w:rsidRDefault="00590034" w:rsidP="00B051C9">
      <w:r w:rsidRPr="008E739C">
        <w:t>Th</w:t>
      </w:r>
      <w:r w:rsidR="00AA5A59" w:rsidRPr="008E739C">
        <w:t>e</w:t>
      </w:r>
      <w:r w:rsidR="000E1CD4">
        <w:t xml:space="preserve"> </w:t>
      </w:r>
      <w:r w:rsidR="00B04EA2">
        <w:t>latest</w:t>
      </w:r>
      <w:r w:rsidR="00C60D59" w:rsidRPr="008E739C">
        <w:t xml:space="preserve"> </w:t>
      </w:r>
      <w:r w:rsidR="00345F62" w:rsidRPr="008E739C">
        <w:t xml:space="preserve">ILO </w:t>
      </w:r>
      <w:r w:rsidR="00056760" w:rsidRPr="008E739C">
        <w:t xml:space="preserve">Declaration </w:t>
      </w:r>
      <w:r w:rsidR="00766DC8" w:rsidRPr="008E739C">
        <w:t>on Fundamental Principles and Rights at Work (1998)</w:t>
      </w:r>
      <w:r w:rsidR="00DD1BB2" w:rsidRPr="008E739C">
        <w:t xml:space="preserve"> </w:t>
      </w:r>
      <w:r w:rsidR="00673364">
        <w:t>binds</w:t>
      </w:r>
      <w:r w:rsidR="00F22C3B" w:rsidRPr="008E739C">
        <w:t xml:space="preserve"> </w:t>
      </w:r>
      <w:r w:rsidR="00DD1BB2" w:rsidRPr="008E739C">
        <w:t>member states to f</w:t>
      </w:r>
      <w:r w:rsidR="00673364">
        <w:t>ive</w:t>
      </w:r>
      <w:r w:rsidR="00DD1BB2" w:rsidRPr="008E739C">
        <w:t xml:space="preserve"> core </w:t>
      </w:r>
      <w:r w:rsidR="009A63B3" w:rsidRPr="008E739C">
        <w:t>principles:</w:t>
      </w:r>
      <w:r w:rsidR="005A628C" w:rsidRPr="008E739C">
        <w:t xml:space="preserve"> freedom of association and collective bargaining, elimination of all forms of forced labour, elimination of discrimination in employment</w:t>
      </w:r>
      <w:r w:rsidR="00345F62" w:rsidRPr="008E739C">
        <w:t>, elimination of child labour</w:t>
      </w:r>
      <w:r w:rsidR="00673364">
        <w:t xml:space="preserve">, and </w:t>
      </w:r>
      <w:r w:rsidR="000E1CD4">
        <w:t>the provision of a safe and healthy working environment</w:t>
      </w:r>
      <w:r w:rsidR="00994D0B" w:rsidRPr="008E739C">
        <w:t xml:space="preserve"> (The Open University, 2022c)</w:t>
      </w:r>
      <w:r w:rsidR="00345F62" w:rsidRPr="008E739C">
        <w:t>.</w:t>
      </w:r>
      <w:r w:rsidR="00A053EB" w:rsidRPr="008E739C">
        <w:t xml:space="preserve"> </w:t>
      </w:r>
      <w:r w:rsidR="00232B07" w:rsidRPr="008E739C">
        <w:t>Th</w:t>
      </w:r>
      <w:r w:rsidR="00A92E41" w:rsidRPr="008E739C">
        <w:t>is</w:t>
      </w:r>
      <w:r w:rsidR="00232B07" w:rsidRPr="008E739C">
        <w:t xml:space="preserve"> declaration</w:t>
      </w:r>
      <w:r w:rsidR="00CB5D46" w:rsidRPr="008E739C">
        <w:t xml:space="preserve"> was amended in 2022 </w:t>
      </w:r>
      <w:r w:rsidR="00D8046D" w:rsidRPr="008E739C">
        <w:t xml:space="preserve">to incorporate the Occupational Safety and Health Convention, 1981 (No. 155) and the Promotional Framework for Occupational Safety and Health Convention, 2006 (No. 187) </w:t>
      </w:r>
      <w:r w:rsidR="00081FBE" w:rsidRPr="008E739C">
        <w:t xml:space="preserve">and these </w:t>
      </w:r>
      <w:r w:rsidR="00D8046D" w:rsidRPr="008E739C">
        <w:t xml:space="preserve">are now considered as fundamental </w:t>
      </w:r>
      <w:r w:rsidR="00AE26CF">
        <w:t>c</w:t>
      </w:r>
      <w:r w:rsidR="00AE26CF" w:rsidRPr="008E739C">
        <w:t xml:space="preserve">onventions </w:t>
      </w:r>
      <w:r w:rsidR="00D8046D" w:rsidRPr="008E739C">
        <w:t>within the meaning of the 1998 Declaration</w:t>
      </w:r>
      <w:r w:rsidR="00BE658B" w:rsidRPr="008E739C">
        <w:t xml:space="preserve"> (ILO,</w:t>
      </w:r>
      <w:r w:rsidR="00EE0127" w:rsidRPr="008E739C">
        <w:t xml:space="preserve"> </w:t>
      </w:r>
      <w:r w:rsidR="00995026" w:rsidRPr="008E739C">
        <w:t>2024)</w:t>
      </w:r>
      <w:r w:rsidR="00D8046D" w:rsidRPr="008E739C">
        <w:t>.</w:t>
      </w:r>
      <w:r w:rsidR="006E737E" w:rsidRPr="008E739C">
        <w:t xml:space="preserve"> The </w:t>
      </w:r>
      <w:r w:rsidR="00AE26CF">
        <w:t xml:space="preserve">most </w:t>
      </w:r>
      <w:r w:rsidR="006E737E" w:rsidRPr="008E739C">
        <w:t>recent amendment</w:t>
      </w:r>
      <w:r w:rsidR="00E03195" w:rsidRPr="008E739C">
        <w:t>s impose</w:t>
      </w:r>
      <w:r w:rsidR="00FA783D" w:rsidRPr="008E739C">
        <w:t xml:space="preserve"> </w:t>
      </w:r>
      <w:r w:rsidR="00BF65CC" w:rsidRPr="008E739C">
        <w:t xml:space="preserve">occupational health </w:t>
      </w:r>
      <w:r w:rsidR="004B0805">
        <w:t xml:space="preserve">and safety </w:t>
      </w:r>
      <w:r w:rsidR="00BF65CC" w:rsidRPr="008E739C">
        <w:t>obl</w:t>
      </w:r>
      <w:r w:rsidR="00E03195" w:rsidRPr="008E739C">
        <w:t xml:space="preserve">igations upon all </w:t>
      </w:r>
      <w:r w:rsidR="00B41249" w:rsidRPr="008E739C">
        <w:t xml:space="preserve">ILO </w:t>
      </w:r>
      <w:r w:rsidR="00E03195" w:rsidRPr="008E739C">
        <w:t>member states</w:t>
      </w:r>
      <w:r w:rsidR="00673BE6">
        <w:t>. I</w:t>
      </w:r>
      <w:r w:rsidR="00AA5A59" w:rsidRPr="008E739C">
        <w:t xml:space="preserve">f conditions at either of </w:t>
      </w:r>
      <w:proofErr w:type="spellStart"/>
      <w:r w:rsidR="00AA5A59" w:rsidRPr="008E739C">
        <w:t>Segmin’s</w:t>
      </w:r>
      <w:proofErr w:type="spellEnd"/>
      <w:r w:rsidR="00AA5A59" w:rsidRPr="008E739C">
        <w:t xml:space="preserve"> subsidiary sites breach any of these principles, then ILO member states are legally obliged to prosecute.</w:t>
      </w:r>
      <w:r w:rsidR="00E90387" w:rsidRPr="008E739C">
        <w:t xml:space="preserve"> States </w:t>
      </w:r>
      <w:r w:rsidR="008434BE" w:rsidRPr="008E739C">
        <w:t>found to be in breach of obligated ILO conventions</w:t>
      </w:r>
      <w:r w:rsidR="008303C9" w:rsidRPr="008E739C">
        <w:t xml:space="preserve"> (</w:t>
      </w:r>
      <w:proofErr w:type="spellStart"/>
      <w:r w:rsidR="008303C9" w:rsidRPr="008E739C">
        <w:t>ie</w:t>
      </w:r>
      <w:proofErr w:type="spellEnd"/>
      <w:r w:rsidR="008303C9" w:rsidRPr="008E739C">
        <w:t xml:space="preserve"> not </w:t>
      </w:r>
      <w:r w:rsidR="00775878" w:rsidRPr="008E739C">
        <w:t>prosecuting perpetrators)</w:t>
      </w:r>
      <w:r w:rsidR="008434BE" w:rsidRPr="008E739C">
        <w:t xml:space="preserve"> </w:t>
      </w:r>
      <w:r w:rsidR="00E348F7" w:rsidRPr="008E739C">
        <w:t xml:space="preserve">can suffer sanctions including dismissal from the ILO and </w:t>
      </w:r>
      <w:r w:rsidR="00854DC4" w:rsidRPr="008E739C">
        <w:t xml:space="preserve">would suffer </w:t>
      </w:r>
      <w:r w:rsidR="00E348F7" w:rsidRPr="008E739C">
        <w:t xml:space="preserve">the subsequent damage </w:t>
      </w:r>
      <w:r w:rsidR="00775878" w:rsidRPr="008E739C">
        <w:t xml:space="preserve">this may cause to their international relations. </w:t>
      </w:r>
    </w:p>
    <w:p w14:paraId="56197EB7" w14:textId="562270D9" w:rsidR="005E40B6" w:rsidRDefault="003F4E7F" w:rsidP="005E40B6">
      <w:r w:rsidRPr="008E739C">
        <w:lastRenderedPageBreak/>
        <w:t>Member states of the ILO must comply with conventions 155 and 187. Article 16 of convention 155 (ILO, 1981) states that “employers shall be required to ensure that, so far as is reasonably practicable, the workplaces, machinery, equipment and processes under their control are safe and without risk to health.” The use of the term as far as is reasonably practica</w:t>
      </w:r>
      <w:r w:rsidR="00474788">
        <w:t>b</w:t>
      </w:r>
      <w:r w:rsidRPr="008E739C">
        <w:t>l</w:t>
      </w:r>
      <w:r w:rsidR="00474788">
        <w:t>e</w:t>
      </w:r>
      <w:r w:rsidRPr="008E739C">
        <w:t xml:space="preserve"> provides some </w:t>
      </w:r>
      <w:r w:rsidR="00D16C12">
        <w:t>ambiguity</w:t>
      </w:r>
      <w:r w:rsidRPr="008E739C">
        <w:t xml:space="preserve"> to the application of this requirement as what is reasonable </w:t>
      </w:r>
      <w:r w:rsidR="00977A64">
        <w:t>might depend on specific circumstances</w:t>
      </w:r>
      <w:r w:rsidR="00BA2063" w:rsidRPr="008E739C">
        <w:t xml:space="preserve">, however this clearly shows a legal imperative for </w:t>
      </w:r>
      <w:proofErr w:type="spellStart"/>
      <w:r w:rsidR="00BA2063" w:rsidRPr="008E739C">
        <w:t>Segmin</w:t>
      </w:r>
      <w:proofErr w:type="spellEnd"/>
      <w:r w:rsidR="001B7E14" w:rsidRPr="008E739C">
        <w:t xml:space="preserve"> subsidiaries</w:t>
      </w:r>
      <w:r w:rsidR="00BA2063" w:rsidRPr="008E739C">
        <w:t xml:space="preserve"> to </w:t>
      </w:r>
      <w:r w:rsidR="005D529E" w:rsidRPr="008E739C">
        <w:t>operate safe practices</w:t>
      </w:r>
      <w:r w:rsidRPr="008E739C">
        <w:t xml:space="preserve">. </w:t>
      </w:r>
      <w:proofErr w:type="spellStart"/>
      <w:r w:rsidR="00F23099">
        <w:t>Segmin</w:t>
      </w:r>
      <w:proofErr w:type="spellEnd"/>
      <w:r w:rsidR="00F23099">
        <w:t xml:space="preserve"> </w:t>
      </w:r>
      <w:r w:rsidR="00BC2A07">
        <w:t>should not</w:t>
      </w:r>
      <w:r w:rsidR="00F23099">
        <w:t xml:space="preserve"> ignore the recent videos </w:t>
      </w:r>
      <w:r w:rsidR="00BC2A07">
        <w:t>as the</w:t>
      </w:r>
      <w:r w:rsidR="00FD3234">
        <w:t>y put the organisation at high risk of exposure to legal prosecution.</w:t>
      </w:r>
      <w:r w:rsidR="005A0D6A">
        <w:t xml:space="preserve"> </w:t>
      </w:r>
    </w:p>
    <w:p w14:paraId="412AE1CA" w14:textId="5CC67BF1" w:rsidR="00B051C9" w:rsidRDefault="00B051C9" w:rsidP="00B051C9">
      <w:r w:rsidRPr="008E739C">
        <w:t xml:space="preserve">In the UK, the Health and Safety at </w:t>
      </w:r>
      <w:r w:rsidRPr="00D64A4B">
        <w:t xml:space="preserve">Work Act 1974 </w:t>
      </w:r>
      <w:r w:rsidR="0062616D" w:rsidRPr="00D64A4B">
        <w:t xml:space="preserve">(HASAWA) </w:t>
      </w:r>
      <w:r w:rsidRPr="00D64A4B">
        <w:t>consolidated historical legislation designed to regulate and improve working conditions (The Open University, 2022d). Recent cases brought by the UK regulator, the Health and Safety Executive</w:t>
      </w:r>
      <w:r w:rsidR="00EE33D6" w:rsidRPr="00D64A4B">
        <w:t>,</w:t>
      </w:r>
      <w:r w:rsidRPr="00D64A4B">
        <w:t xml:space="preserve"> have </w:t>
      </w:r>
      <w:r w:rsidR="00641B9F">
        <w:t>cover</w:t>
      </w:r>
      <w:r w:rsidRPr="00D64A4B">
        <w:t xml:space="preserve">ed transgressions such as failing to ensure suitable precautions </w:t>
      </w:r>
      <w:r w:rsidR="0046661F" w:rsidRPr="00D64A4B">
        <w:t>have been</w:t>
      </w:r>
      <w:r w:rsidRPr="00D64A4B">
        <w:t xml:space="preserve"> taken to prevent injury for workers at height, </w:t>
      </w:r>
      <w:r w:rsidR="00006C1B" w:rsidRPr="00D64A4B">
        <w:t xml:space="preserve">lack of measures to prevent </w:t>
      </w:r>
      <w:r w:rsidR="00D64A4B" w:rsidRPr="00D64A4B">
        <w:t>the uncontrolled fall of heavy components, and lack of measures to prevent a person entering a dangerous area</w:t>
      </w:r>
      <w:r w:rsidRPr="00D64A4B">
        <w:t xml:space="preserve"> (Health and Safety Executive, 2025)</w:t>
      </w:r>
      <w:r w:rsidR="00D64A4B" w:rsidRPr="00D64A4B">
        <w:t>.</w:t>
      </w:r>
    </w:p>
    <w:p w14:paraId="257937D0" w14:textId="64FCE1ED" w:rsidR="00380294" w:rsidRDefault="00380294" w:rsidP="00380294">
      <w:r w:rsidRPr="008E739C">
        <w:t>UK legislation imposes strict liability on employers</w:t>
      </w:r>
      <w:r w:rsidR="004F0375">
        <w:t xml:space="preserve"> rather than its employees</w:t>
      </w:r>
      <w:r w:rsidRPr="008E739C">
        <w:t xml:space="preserve">, even where lack of awareness of an employee’s negligent act occurs. The principles behind this are that employers stand to make a profit from the activities of their employees so should take moral responsibility, negligent employees are unlikely to be able to meet the cost of compensation, and that the imposition of liability encourages good working practice (The Open University, 2022d). The strict liability principle of UK law, if </w:t>
      </w:r>
      <w:r w:rsidRPr="00D64A4B">
        <w:t xml:space="preserve">applied in the countries of </w:t>
      </w:r>
      <w:proofErr w:type="spellStart"/>
      <w:r w:rsidRPr="00D64A4B">
        <w:t>Segmin</w:t>
      </w:r>
      <w:proofErr w:type="spellEnd"/>
      <w:r w:rsidRPr="00D64A4B">
        <w:t xml:space="preserve"> subsidiaries, would be highly likely to find them in breach of th</w:t>
      </w:r>
      <w:r w:rsidR="0062616D" w:rsidRPr="00D64A4B">
        <w:t>e HASAWA</w:t>
      </w:r>
      <w:r w:rsidRPr="00D64A4B">
        <w:t xml:space="preserve"> based on released video recordings. </w:t>
      </w:r>
    </w:p>
    <w:p w14:paraId="61E0F494" w14:textId="44902DF8" w:rsidR="003F4E7F" w:rsidRPr="008E739C" w:rsidRDefault="00063547" w:rsidP="00063547">
      <w:r>
        <w:t xml:space="preserve">As regulatory enforcement is often weak or non-existent in developing countries British courts have shown increased preparedness to hear cases brought against UK based firms in relation to their overseas subsidiary activities (The Open University, 2022b). The landmark case Vedanta Resources PLC v </w:t>
      </w:r>
      <w:proofErr w:type="spellStart"/>
      <w:r>
        <w:t>Lungowe</w:t>
      </w:r>
      <w:proofErr w:type="spellEnd"/>
      <w:r>
        <w:t xml:space="preserve"> ([2019] UKSC 20) </w:t>
      </w:r>
      <w:r w:rsidRPr="00860A8F">
        <w:t xml:space="preserve">emphasised a parent company's duty of care for the activities of its foreign </w:t>
      </w:r>
      <w:r w:rsidRPr="00131708">
        <w:rPr>
          <w:color w:val="auto"/>
        </w:rPr>
        <w:t xml:space="preserve">subsidiaries. </w:t>
      </w:r>
      <w:r w:rsidR="00D643C9" w:rsidRPr="00131708">
        <w:rPr>
          <w:color w:val="auto"/>
        </w:rPr>
        <w:t xml:space="preserve">As of </w:t>
      </w:r>
      <w:r w:rsidR="00131708" w:rsidRPr="00131708">
        <w:rPr>
          <w:color w:val="auto"/>
        </w:rPr>
        <w:t>January 2025,</w:t>
      </w:r>
      <w:r w:rsidR="00D643C9" w:rsidRPr="00131708">
        <w:rPr>
          <w:color w:val="auto"/>
        </w:rPr>
        <w:t xml:space="preserve"> this case has been reference</w:t>
      </w:r>
      <w:r w:rsidR="00374C42" w:rsidRPr="00131708">
        <w:rPr>
          <w:color w:val="auto"/>
        </w:rPr>
        <w:t>d</w:t>
      </w:r>
      <w:r w:rsidR="00D643C9" w:rsidRPr="00131708">
        <w:rPr>
          <w:color w:val="auto"/>
        </w:rPr>
        <w:t xml:space="preserve"> </w:t>
      </w:r>
      <w:r w:rsidR="00374C42" w:rsidRPr="00131708">
        <w:rPr>
          <w:color w:val="auto"/>
        </w:rPr>
        <w:t>in 164</w:t>
      </w:r>
      <w:r w:rsidR="00131708" w:rsidRPr="00131708">
        <w:rPr>
          <w:color w:val="auto"/>
        </w:rPr>
        <w:t xml:space="preserve"> cases </w:t>
      </w:r>
      <w:r w:rsidR="00390D92" w:rsidRPr="00131708">
        <w:rPr>
          <w:color w:val="auto"/>
        </w:rPr>
        <w:t>(Westlaw</w:t>
      </w:r>
      <w:r w:rsidR="00131708" w:rsidRPr="00131708">
        <w:rPr>
          <w:color w:val="auto"/>
        </w:rPr>
        <w:t>, 2025</w:t>
      </w:r>
      <w:r w:rsidR="00390D92" w:rsidRPr="00131708">
        <w:rPr>
          <w:color w:val="auto"/>
        </w:rPr>
        <w:t>)</w:t>
      </w:r>
      <w:r w:rsidR="00170754">
        <w:rPr>
          <w:color w:val="auto"/>
        </w:rPr>
        <w:t>.</w:t>
      </w:r>
      <w:r w:rsidR="00D643C9" w:rsidRPr="00131708">
        <w:rPr>
          <w:color w:val="auto"/>
        </w:rPr>
        <w:t xml:space="preserve"> </w:t>
      </w:r>
      <w:r w:rsidR="00170754">
        <w:rPr>
          <w:color w:val="auto"/>
        </w:rPr>
        <w:t>M</w:t>
      </w:r>
      <w:r w:rsidR="00D643C9" w:rsidRPr="00131708">
        <w:rPr>
          <w:color w:val="auto"/>
        </w:rPr>
        <w:t>ost</w:t>
      </w:r>
      <w:r w:rsidRPr="00131708">
        <w:rPr>
          <w:color w:val="auto"/>
        </w:rPr>
        <w:t xml:space="preserve"> recently in Limbu v Dyson Technology ([2024] EWCA </w:t>
      </w:r>
      <w:proofErr w:type="spellStart"/>
      <w:r w:rsidRPr="00131708">
        <w:rPr>
          <w:color w:val="auto"/>
        </w:rPr>
        <w:t>Civ</w:t>
      </w:r>
      <w:proofErr w:type="spellEnd"/>
      <w:r w:rsidRPr="00131708">
        <w:rPr>
          <w:color w:val="auto"/>
        </w:rPr>
        <w:t xml:space="preserve"> 1564) the Court of Appeal </w:t>
      </w:r>
      <w:r>
        <w:t xml:space="preserve">has </w:t>
      </w:r>
      <w:r w:rsidRPr="00C72BB6">
        <w:t>overturned the High Court’s decision</w:t>
      </w:r>
      <w:r>
        <w:t xml:space="preserve"> permitting </w:t>
      </w:r>
      <w:r w:rsidRPr="0032217C">
        <w:t>allegations of human rights abuses</w:t>
      </w:r>
      <w:r>
        <w:t xml:space="preserve"> in Malaysia to be heard in the UK.</w:t>
      </w:r>
      <w:r w:rsidR="003F4E7F" w:rsidRPr="008E739C">
        <w:t xml:space="preserve"> </w:t>
      </w:r>
    </w:p>
    <w:p w14:paraId="7767B046" w14:textId="4ADB5446" w:rsidR="00C51AA0" w:rsidRDefault="006C3B28" w:rsidP="00C95F2F">
      <w:pPr>
        <w:pStyle w:val="Heading2"/>
      </w:pPr>
      <w:r w:rsidRPr="008E739C">
        <w:t>Recommendations</w:t>
      </w:r>
    </w:p>
    <w:p w14:paraId="139AD3F8" w14:textId="0242D9DA" w:rsidR="00BD3532" w:rsidRDefault="00FB5FDD" w:rsidP="009470A9">
      <w:r>
        <w:t xml:space="preserve">Activities at </w:t>
      </w:r>
      <w:proofErr w:type="spellStart"/>
      <w:r>
        <w:t>Segmin</w:t>
      </w:r>
      <w:proofErr w:type="spellEnd"/>
      <w:r>
        <w:t xml:space="preserve"> subsidiary sites should be suspended immediately and </w:t>
      </w:r>
      <w:r w:rsidR="007C35FE">
        <w:t>not recommenced until adequate safety measures are in place</w:t>
      </w:r>
      <w:r w:rsidR="00BD3532">
        <w:t>, this is likely to involve occupational health and safety education for staff at a minimum</w:t>
      </w:r>
      <w:r w:rsidR="007C35FE">
        <w:t xml:space="preserve">. </w:t>
      </w:r>
    </w:p>
    <w:p w14:paraId="6387A775" w14:textId="5D59B025" w:rsidR="009470A9" w:rsidRPr="008E739C" w:rsidRDefault="00BD3532" w:rsidP="009470A9">
      <w:r>
        <w:lastRenderedPageBreak/>
        <w:t>Responsible</w:t>
      </w:r>
      <w:r w:rsidRPr="008E739C">
        <w:t xml:space="preserve"> </w:t>
      </w:r>
      <w:r w:rsidR="009470A9" w:rsidRPr="008E739C">
        <w:t xml:space="preserve">steps that can be taken to improve workers’ rights in developing countries include </w:t>
      </w:r>
      <w:r w:rsidR="00DA4021">
        <w:t xml:space="preserve">support for the </w:t>
      </w:r>
      <w:r w:rsidR="009470A9" w:rsidRPr="008E739C">
        <w:t>implement</w:t>
      </w:r>
      <w:r w:rsidR="00DA4021">
        <w:t>ation of</w:t>
      </w:r>
      <w:r w:rsidR="009470A9" w:rsidRPr="008E739C">
        <w:t xml:space="preserve"> a non-discriminatory minimum wage, simplif</w:t>
      </w:r>
      <w:r w:rsidR="001557EA">
        <w:t>ying</w:t>
      </w:r>
      <w:r w:rsidR="009470A9" w:rsidRPr="008E739C">
        <w:t xml:space="preserve"> complaints mechanisms, and regular health screenings</w:t>
      </w:r>
      <w:r w:rsidR="001557EA">
        <w:t xml:space="preserve"> for employees</w:t>
      </w:r>
      <w:r w:rsidR="009470A9" w:rsidRPr="008E739C">
        <w:t xml:space="preserve"> to identify underlying conditions (</w:t>
      </w:r>
      <w:proofErr w:type="spellStart"/>
      <w:r w:rsidR="009470A9" w:rsidRPr="008E739C">
        <w:t>Salari</w:t>
      </w:r>
      <w:proofErr w:type="spellEnd"/>
      <w:r w:rsidR="009470A9" w:rsidRPr="008E739C">
        <w:t xml:space="preserve">, 2023). Whilst </w:t>
      </w:r>
      <w:proofErr w:type="spellStart"/>
      <w:r w:rsidR="009470A9" w:rsidRPr="008E739C">
        <w:t>Segmin</w:t>
      </w:r>
      <w:proofErr w:type="spellEnd"/>
      <w:r w:rsidR="009470A9" w:rsidRPr="008E739C">
        <w:t xml:space="preserve"> may not be able to implement </w:t>
      </w:r>
      <w:r w:rsidR="00144170">
        <w:t xml:space="preserve">state policies </w:t>
      </w:r>
      <w:r w:rsidR="009470A9" w:rsidRPr="008E739C">
        <w:t xml:space="preserve">directly it can </w:t>
      </w:r>
      <w:r w:rsidR="00BE1934">
        <w:t xml:space="preserve">lead by example and </w:t>
      </w:r>
      <w:r w:rsidR="009470A9">
        <w:t>demonstrate responsibility</w:t>
      </w:r>
      <w:r w:rsidR="009470A9" w:rsidRPr="008E739C">
        <w:t xml:space="preserve"> </w:t>
      </w:r>
      <w:r w:rsidR="009470A9">
        <w:t xml:space="preserve">by </w:t>
      </w:r>
      <w:r w:rsidR="009470A9" w:rsidRPr="008E739C">
        <w:t>publicly pressuring local governments to introduce these measures.</w:t>
      </w:r>
    </w:p>
    <w:p w14:paraId="52D8196F" w14:textId="008C60E6" w:rsidR="00E342D3" w:rsidRPr="008E739C" w:rsidRDefault="00492659" w:rsidP="00A54584">
      <w:r w:rsidRPr="008E739C">
        <w:t xml:space="preserve">The </w:t>
      </w:r>
      <w:r w:rsidR="00FD14E9">
        <w:t>UNGPBHR</w:t>
      </w:r>
      <w:r w:rsidR="00FD14E9" w:rsidRPr="008E739C">
        <w:t xml:space="preserve"> </w:t>
      </w:r>
      <w:r w:rsidRPr="008E739C">
        <w:t>(</w:t>
      </w:r>
      <w:r w:rsidR="00677496" w:rsidRPr="008E739C">
        <w:t>UN</w:t>
      </w:r>
      <w:r w:rsidRPr="008E739C">
        <w:t>,</w:t>
      </w:r>
      <w:r w:rsidR="00677496" w:rsidRPr="008E739C">
        <w:t xml:space="preserve"> 2011)</w:t>
      </w:r>
      <w:r w:rsidR="00D50BAB" w:rsidRPr="008E739C">
        <w:t xml:space="preserve"> </w:t>
      </w:r>
      <w:r w:rsidRPr="008E739C">
        <w:t>provide</w:t>
      </w:r>
      <w:r w:rsidR="009A2371">
        <w:t>s</w:t>
      </w:r>
      <w:r w:rsidRPr="008E739C">
        <w:t xml:space="preserve"> </w:t>
      </w:r>
      <w:r w:rsidR="007F5B13" w:rsidRPr="008E739C">
        <w:t>action</w:t>
      </w:r>
      <w:r w:rsidR="00E940EB" w:rsidRPr="008E739C">
        <w:t xml:space="preserve">s that should be </w:t>
      </w:r>
      <w:r w:rsidR="004D25EB" w:rsidRPr="008E739C">
        <w:t xml:space="preserve">followed by </w:t>
      </w:r>
      <w:proofErr w:type="spellStart"/>
      <w:r w:rsidR="004D25EB" w:rsidRPr="008E739C">
        <w:t>Segmin</w:t>
      </w:r>
      <w:proofErr w:type="spellEnd"/>
      <w:r w:rsidR="00094074" w:rsidRPr="008E739C">
        <w:t xml:space="preserve"> and its subsidiaries</w:t>
      </w:r>
      <w:r w:rsidR="002D54E3" w:rsidRPr="008E739C">
        <w:t xml:space="preserve"> </w:t>
      </w:r>
      <w:r w:rsidR="001B1C11" w:rsidRPr="008E739C">
        <w:t xml:space="preserve">as </w:t>
      </w:r>
      <w:r w:rsidR="00956A0E" w:rsidRPr="008E739C">
        <w:t>the health and safety of its employees are at the forefront of its activities</w:t>
      </w:r>
      <w:r w:rsidR="004D25EB" w:rsidRPr="008E739C">
        <w:t>.</w:t>
      </w:r>
      <w:r w:rsidR="00035912" w:rsidRPr="008E739C">
        <w:t xml:space="preserve"> As a general principle </w:t>
      </w:r>
      <w:proofErr w:type="spellStart"/>
      <w:r w:rsidR="00035912" w:rsidRPr="008E739C">
        <w:t>Segmin</w:t>
      </w:r>
      <w:proofErr w:type="spellEnd"/>
      <w:r w:rsidR="00035912" w:rsidRPr="008E739C">
        <w:t xml:space="preserve"> should seek ways to </w:t>
      </w:r>
      <w:r w:rsidR="00B516A7" w:rsidRPr="008E739C">
        <w:t xml:space="preserve">always honour human rights principles </w:t>
      </w:r>
      <w:r w:rsidR="00035912" w:rsidRPr="008E739C">
        <w:t xml:space="preserve">and the </w:t>
      </w:r>
      <w:r w:rsidR="004E194E">
        <w:t xml:space="preserve">potentially </w:t>
      </w:r>
      <w:r w:rsidR="00035912" w:rsidRPr="008E739C">
        <w:t>most severe impacts should be highest priority.</w:t>
      </w:r>
      <w:r w:rsidR="004D25EB" w:rsidRPr="008E739C">
        <w:t xml:space="preserve"> </w:t>
      </w:r>
      <w:r w:rsidR="00F12E61" w:rsidRPr="008E739C">
        <w:t>Appropriate</w:t>
      </w:r>
      <w:r w:rsidR="00AF4D89" w:rsidRPr="008E739C">
        <w:t xml:space="preserve"> policies and processes </w:t>
      </w:r>
      <w:r w:rsidR="004E194E">
        <w:t xml:space="preserve">that </w:t>
      </w:r>
      <w:r w:rsidR="000E40FB" w:rsidRPr="008E739C">
        <w:t>demonstrat</w:t>
      </w:r>
      <w:r w:rsidR="004E194E">
        <w:t>e</w:t>
      </w:r>
      <w:r w:rsidR="000E40FB" w:rsidRPr="008E739C">
        <w:t xml:space="preserve"> </w:t>
      </w:r>
      <w:proofErr w:type="spellStart"/>
      <w:r w:rsidR="001752E6" w:rsidRPr="008E739C">
        <w:t>Segmin’s</w:t>
      </w:r>
      <w:proofErr w:type="spellEnd"/>
      <w:r w:rsidR="001752E6" w:rsidRPr="008E739C">
        <w:t xml:space="preserve"> </w:t>
      </w:r>
      <w:r w:rsidR="000E40FB" w:rsidRPr="008E739C">
        <w:t>commitment to human rights</w:t>
      </w:r>
      <w:r w:rsidR="001752E6" w:rsidRPr="008E739C">
        <w:t>,</w:t>
      </w:r>
      <w:r w:rsidR="000E40FB" w:rsidRPr="008E739C">
        <w:t xml:space="preserve"> and how</w:t>
      </w:r>
      <w:r w:rsidR="00EB6E1D" w:rsidRPr="008E739C">
        <w:t xml:space="preserve"> they are maintained</w:t>
      </w:r>
      <w:r w:rsidR="001752E6" w:rsidRPr="008E739C">
        <w:t>,</w:t>
      </w:r>
      <w:r w:rsidR="00EB6E1D" w:rsidRPr="008E739C">
        <w:t xml:space="preserve"> </w:t>
      </w:r>
      <w:r w:rsidR="000F53ED" w:rsidRPr="008E739C">
        <w:t xml:space="preserve">should be in place. </w:t>
      </w:r>
      <w:r w:rsidR="00AF033F">
        <w:t xml:space="preserve">This </w:t>
      </w:r>
      <w:r w:rsidR="00A16CD3">
        <w:t>should</w:t>
      </w:r>
      <w:r w:rsidR="00016417">
        <w:t xml:space="preserve"> include p</w:t>
      </w:r>
      <w:r w:rsidR="00F12E61" w:rsidRPr="008E739C">
        <w:t xml:space="preserve">ublic statements on </w:t>
      </w:r>
      <w:r w:rsidR="00ED4B0B" w:rsidRPr="008E739C">
        <w:t>policy and</w:t>
      </w:r>
      <w:r w:rsidR="00E94D6E" w:rsidRPr="008E739C">
        <w:t xml:space="preserve"> </w:t>
      </w:r>
      <w:r w:rsidR="002A05C4" w:rsidRPr="008E739C">
        <w:t xml:space="preserve">be subject to ongoing due </w:t>
      </w:r>
      <w:r w:rsidR="00ED4B0B" w:rsidRPr="008E739C">
        <w:t>diligence</w:t>
      </w:r>
      <w:r w:rsidR="002A05C4" w:rsidRPr="008E739C">
        <w:t>.</w:t>
      </w:r>
    </w:p>
    <w:p w14:paraId="52F5500A" w14:textId="2B6DD1CF" w:rsidR="00B15231" w:rsidRPr="008E739C" w:rsidRDefault="00BF6E08" w:rsidP="00A54584">
      <w:r w:rsidRPr="008E739C">
        <w:t>Potential a</w:t>
      </w:r>
      <w:r w:rsidR="000332A9" w:rsidRPr="008E739C">
        <w:t xml:space="preserve">dverse human rights </w:t>
      </w:r>
      <w:r w:rsidR="00ED4B0B" w:rsidRPr="008E739C">
        <w:t>impact</w:t>
      </w:r>
      <w:r w:rsidR="000332A9" w:rsidRPr="008E739C">
        <w:t xml:space="preserve"> through </w:t>
      </w:r>
      <w:proofErr w:type="spellStart"/>
      <w:r w:rsidR="000332A9" w:rsidRPr="008E739C">
        <w:t>Segmin’s</w:t>
      </w:r>
      <w:proofErr w:type="spellEnd"/>
      <w:r w:rsidR="000332A9" w:rsidRPr="008E739C">
        <w:t xml:space="preserve"> or its affiliates </w:t>
      </w:r>
      <w:r w:rsidRPr="008E739C">
        <w:t xml:space="preserve">business </w:t>
      </w:r>
      <w:r w:rsidR="00ED4B0B" w:rsidRPr="008E739C">
        <w:t>relationships</w:t>
      </w:r>
      <w:r w:rsidRPr="008E739C">
        <w:t xml:space="preserve"> </w:t>
      </w:r>
      <w:r w:rsidR="006731E4" w:rsidRPr="008E739C">
        <w:t xml:space="preserve">should involve consultation with human rights </w:t>
      </w:r>
      <w:r w:rsidR="00ED4B0B" w:rsidRPr="008E739C">
        <w:t>experts</w:t>
      </w:r>
      <w:r w:rsidR="006731E4" w:rsidRPr="008E739C">
        <w:t xml:space="preserve"> and </w:t>
      </w:r>
      <w:r w:rsidR="00D35D31" w:rsidRPr="008E739C">
        <w:t>involve meaningful consultation with relevant stakeholder</w:t>
      </w:r>
      <w:r w:rsidR="00D46503" w:rsidRPr="008E739C">
        <w:t>s</w:t>
      </w:r>
      <w:r w:rsidR="00F761EF" w:rsidRPr="008E739C">
        <w:t xml:space="preserve"> (UN, 2011)</w:t>
      </w:r>
      <w:r w:rsidR="00ED4B0B" w:rsidRPr="008E739C">
        <w:t xml:space="preserve">. </w:t>
      </w:r>
      <w:r w:rsidR="00406DD1" w:rsidRPr="008E739C">
        <w:t>This is a</w:t>
      </w:r>
      <w:r w:rsidR="001A220A">
        <w:t>n</w:t>
      </w:r>
      <w:r w:rsidR="00406DD1" w:rsidRPr="008E739C">
        <w:t xml:space="preserve"> urgent recommendation in </w:t>
      </w:r>
      <w:r w:rsidR="00FD7159" w:rsidRPr="008E739C">
        <w:t xml:space="preserve">relation to observed breaches at </w:t>
      </w:r>
      <w:proofErr w:type="spellStart"/>
      <w:r w:rsidR="00FD7159" w:rsidRPr="008E739C">
        <w:t>Segmin</w:t>
      </w:r>
      <w:proofErr w:type="spellEnd"/>
      <w:r w:rsidR="00FD7159" w:rsidRPr="008E739C">
        <w:t xml:space="preserve"> </w:t>
      </w:r>
      <w:r w:rsidR="007F214D" w:rsidRPr="008E739C">
        <w:t>sites and</w:t>
      </w:r>
      <w:r w:rsidR="00C52DA4" w:rsidRPr="008E739C">
        <w:t xml:space="preserve"> </w:t>
      </w:r>
      <w:r w:rsidR="007761A9" w:rsidRPr="008E739C">
        <w:t>will</w:t>
      </w:r>
      <w:r w:rsidR="00C52DA4" w:rsidRPr="008E739C">
        <w:t xml:space="preserve"> involve employing internal or external </w:t>
      </w:r>
      <w:r w:rsidR="007761A9" w:rsidRPr="008E739C">
        <w:t>expert</w:t>
      </w:r>
      <w:r w:rsidR="00C52DA4" w:rsidRPr="008E739C">
        <w:t>s and engaging with local government</w:t>
      </w:r>
      <w:r w:rsidR="007761A9" w:rsidRPr="008E739C">
        <w:t xml:space="preserve"> and</w:t>
      </w:r>
      <w:r w:rsidR="00C52DA4" w:rsidRPr="008E739C">
        <w:t xml:space="preserve"> </w:t>
      </w:r>
      <w:r w:rsidR="007761A9" w:rsidRPr="008E739C">
        <w:t>employees</w:t>
      </w:r>
      <w:r w:rsidR="00FD7159" w:rsidRPr="008E739C">
        <w:t>.</w:t>
      </w:r>
      <w:r w:rsidR="007F214D" w:rsidRPr="008E739C">
        <w:t xml:space="preserve"> </w:t>
      </w:r>
      <w:r w:rsidR="00ED4B0B" w:rsidRPr="008E739C">
        <w:t>A</w:t>
      </w:r>
      <w:r w:rsidR="0030035E" w:rsidRPr="008E739C">
        <w:t>ppropriate action should be undertaken whenever issues are identified</w:t>
      </w:r>
      <w:r w:rsidR="00D35D31" w:rsidRPr="008E739C">
        <w:t>.</w:t>
      </w:r>
      <w:r w:rsidR="003236B9">
        <w:t xml:space="preserve"> </w:t>
      </w:r>
      <w:r w:rsidR="00F824FE" w:rsidRPr="008E739C">
        <w:t>Effectiveness</w:t>
      </w:r>
      <w:r w:rsidR="007F214D" w:rsidRPr="008E739C">
        <w:t xml:space="preserve"> of these</w:t>
      </w:r>
      <w:r w:rsidR="00F824FE" w:rsidRPr="008E739C">
        <w:t xml:space="preserve"> should be tracked and subject to external scrutiny</w:t>
      </w:r>
      <w:r w:rsidR="00CE6A63" w:rsidRPr="008E739C">
        <w:t xml:space="preserve">, </w:t>
      </w:r>
      <w:r w:rsidR="00847F7C" w:rsidRPr="008E739C">
        <w:t xml:space="preserve">if cause or contribution to adverse impacts is found, legitimate </w:t>
      </w:r>
      <w:r w:rsidR="00462374" w:rsidRPr="008E739C">
        <w:t>remediation</w:t>
      </w:r>
      <w:r w:rsidR="00847F7C" w:rsidRPr="008E739C">
        <w:t xml:space="preserve"> should be provided. </w:t>
      </w:r>
      <w:r w:rsidR="00EB0359" w:rsidRPr="00EB0359">
        <w:t>Lloyd’s Register Foundation (2024) recognise occupational safety and health training as an effective step to increase reporting of events and to improve safety for all</w:t>
      </w:r>
      <w:r w:rsidR="00AD7DD0">
        <w:t>.</w:t>
      </w:r>
      <w:r w:rsidR="00EB0359">
        <w:t xml:space="preserve"> </w:t>
      </w:r>
      <w:proofErr w:type="spellStart"/>
      <w:r w:rsidR="00EB0359">
        <w:t>Segmin</w:t>
      </w:r>
      <w:proofErr w:type="spellEnd"/>
      <w:r w:rsidR="00EB0359">
        <w:t xml:space="preserve"> should ensure sufficient </w:t>
      </w:r>
      <w:r w:rsidR="00CE6F1E">
        <w:t xml:space="preserve">training is provided for employees of </w:t>
      </w:r>
      <w:r w:rsidR="002728C3">
        <w:t>all</w:t>
      </w:r>
      <w:r w:rsidR="00CE6F1E">
        <w:t xml:space="preserve"> its subsidiaries.</w:t>
      </w:r>
    </w:p>
    <w:p w14:paraId="68429D20" w14:textId="2F119204" w:rsidR="00421E52" w:rsidRPr="008E739C" w:rsidRDefault="004304E4" w:rsidP="00A54584">
      <w:r w:rsidRPr="00A54584">
        <w:t>Engage</w:t>
      </w:r>
      <w:r w:rsidRPr="008E739C">
        <w:t xml:space="preserve">ment with government </w:t>
      </w:r>
      <w:r w:rsidR="00896049">
        <w:t xml:space="preserve">in subsidiary jurisdictions </w:t>
      </w:r>
      <w:r w:rsidRPr="008E739C">
        <w:t xml:space="preserve">should ensure </w:t>
      </w:r>
      <w:r w:rsidR="00930839" w:rsidRPr="008E739C">
        <w:t>its ILO obligations are</w:t>
      </w:r>
      <w:r w:rsidRPr="008E739C">
        <w:t xml:space="preserve"> being enforced </w:t>
      </w:r>
      <w:r w:rsidR="0041004F" w:rsidRPr="008E739C">
        <w:t xml:space="preserve">by the state </w:t>
      </w:r>
      <w:r w:rsidRPr="008E739C">
        <w:t xml:space="preserve">and that </w:t>
      </w:r>
      <w:r w:rsidR="005C1A73" w:rsidRPr="008E739C">
        <w:t>compliance is maintained in all business</w:t>
      </w:r>
      <w:r w:rsidR="007B4AA5" w:rsidRPr="008E739C">
        <w:t xml:space="preserve"> even those outside direct control of </w:t>
      </w:r>
      <w:proofErr w:type="spellStart"/>
      <w:r w:rsidR="007B4AA5" w:rsidRPr="008E739C">
        <w:t>Segmin</w:t>
      </w:r>
      <w:proofErr w:type="spellEnd"/>
      <w:r w:rsidR="007B4AA5" w:rsidRPr="008E739C">
        <w:t xml:space="preserve">. Failure to comply by other </w:t>
      </w:r>
      <w:r w:rsidR="00C05A90" w:rsidRPr="008E739C">
        <w:t>organisations</w:t>
      </w:r>
      <w:r w:rsidR="007B4AA5" w:rsidRPr="008E739C">
        <w:t xml:space="preserve"> poses a </w:t>
      </w:r>
      <w:r w:rsidR="00C05A90" w:rsidRPr="008E739C">
        <w:t xml:space="preserve">danger to life and could provide an undue cost advantage to </w:t>
      </w:r>
      <w:proofErr w:type="spellStart"/>
      <w:r w:rsidR="008924AA">
        <w:t>Segmin’s</w:t>
      </w:r>
      <w:proofErr w:type="spellEnd"/>
      <w:r w:rsidR="008924AA">
        <w:t xml:space="preserve"> </w:t>
      </w:r>
      <w:r w:rsidR="00C05A90" w:rsidRPr="008E739C">
        <w:t>competitors.</w:t>
      </w:r>
      <w:r w:rsidR="00B00C6D" w:rsidRPr="008E739C">
        <w:t xml:space="preserve"> </w:t>
      </w:r>
      <w:r w:rsidR="000A043B" w:rsidRPr="008E739C">
        <w:t xml:space="preserve">Although ILO </w:t>
      </w:r>
      <w:r w:rsidR="00533D06" w:rsidRPr="008E739C">
        <w:t xml:space="preserve">enforcement operates at state level </w:t>
      </w:r>
      <w:r w:rsidR="006C59DF" w:rsidRPr="008E739C">
        <w:t xml:space="preserve">CSR </w:t>
      </w:r>
      <w:r w:rsidR="00302F7B" w:rsidRPr="008E739C">
        <w:t xml:space="preserve">means that </w:t>
      </w:r>
      <w:r w:rsidR="00533D06" w:rsidRPr="008E739C">
        <w:t xml:space="preserve">organisations acting within such states have an obligation to </w:t>
      </w:r>
      <w:r w:rsidR="00BF0922" w:rsidRPr="008E739C">
        <w:t>scrutinise government implementation of ILO conventions.</w:t>
      </w:r>
    </w:p>
    <w:p w14:paraId="05439293" w14:textId="52C1472B" w:rsidR="00532602" w:rsidRPr="008E739C" w:rsidRDefault="004B60E0" w:rsidP="00E92014">
      <w:pPr>
        <w:pStyle w:val="Heading2"/>
      </w:pPr>
      <w:r>
        <w:t>Conclusion</w:t>
      </w:r>
    </w:p>
    <w:p w14:paraId="732E2794" w14:textId="1A2BFBAA" w:rsidR="00843722" w:rsidRDefault="002931DD">
      <w:pPr>
        <w:rPr>
          <w:b/>
          <w:bCs/>
          <w:u w:val="single"/>
        </w:rPr>
      </w:pPr>
      <w:r>
        <w:t>Whilst the</w:t>
      </w:r>
      <w:r w:rsidR="00562EAE">
        <w:t>re is</w:t>
      </w:r>
      <w:r>
        <w:t xml:space="preserve"> legal </w:t>
      </w:r>
      <w:r w:rsidR="00562EAE">
        <w:t xml:space="preserve">liability for health and safety breaches by </w:t>
      </w:r>
      <w:proofErr w:type="spellStart"/>
      <w:r w:rsidR="00562EAE">
        <w:t>Segmin</w:t>
      </w:r>
      <w:proofErr w:type="spellEnd"/>
      <w:r w:rsidR="00562EAE">
        <w:t xml:space="preserve"> </w:t>
      </w:r>
      <w:r w:rsidR="0012452F">
        <w:t xml:space="preserve">through the actions exposed within its </w:t>
      </w:r>
      <w:r w:rsidR="00562EAE">
        <w:t xml:space="preserve">subsidiaries </w:t>
      </w:r>
      <w:r w:rsidR="0012452F">
        <w:t xml:space="preserve">the main reason to act </w:t>
      </w:r>
      <w:r w:rsidR="00C361D2">
        <w:t>is</w:t>
      </w:r>
      <w:r w:rsidR="0012452F">
        <w:t xml:space="preserve"> </w:t>
      </w:r>
      <w:r w:rsidR="00581640">
        <w:t xml:space="preserve">to protect the lives of employees </w:t>
      </w:r>
      <w:r w:rsidR="00045178">
        <w:t xml:space="preserve">who are </w:t>
      </w:r>
      <w:r w:rsidR="00C361D2">
        <w:t>taking risks</w:t>
      </w:r>
      <w:r w:rsidR="00581640">
        <w:t xml:space="preserve"> to benefit the organisation</w:t>
      </w:r>
      <w:r w:rsidR="00C361D2">
        <w:t xml:space="preserve">. </w:t>
      </w:r>
      <w:r w:rsidR="002728C3">
        <w:t xml:space="preserve">Immediate action should </w:t>
      </w:r>
      <w:r w:rsidR="00144170">
        <w:t xml:space="preserve">ensure adequate occupational health and safety training is provided before </w:t>
      </w:r>
      <w:r w:rsidR="00913CCF">
        <w:t xml:space="preserve">work recommences, this should be followed up by </w:t>
      </w:r>
      <w:r w:rsidR="00345453">
        <w:lastRenderedPageBreak/>
        <w:t>longer term commitment to t</w:t>
      </w:r>
      <w:r w:rsidR="00345453" w:rsidRPr="008E739C">
        <w:t xml:space="preserve">he </w:t>
      </w:r>
      <w:r w:rsidR="00345453">
        <w:t>UNGPBHR</w:t>
      </w:r>
      <w:r w:rsidR="00345453" w:rsidRPr="008E739C">
        <w:t xml:space="preserve"> </w:t>
      </w:r>
      <w:r w:rsidR="00345453">
        <w:t xml:space="preserve">and public pressure on local governments to ensure </w:t>
      </w:r>
      <w:r w:rsidR="00CE6578">
        <w:t>they implement fair and transparent governance</w:t>
      </w:r>
      <w:r w:rsidR="00020EF2">
        <w:t>.</w:t>
      </w:r>
    </w:p>
    <w:p w14:paraId="1DFBC5FE" w14:textId="77777777" w:rsidR="0012452F" w:rsidRDefault="0012452F">
      <w:pPr>
        <w:rPr>
          <w:b/>
          <w:bCs/>
          <w:u w:val="single"/>
        </w:rPr>
      </w:pPr>
      <w:r>
        <w:br w:type="page"/>
      </w:r>
    </w:p>
    <w:p w14:paraId="04B11022" w14:textId="7F313644" w:rsidR="002A151F" w:rsidRDefault="0087708D" w:rsidP="00A54584">
      <w:pPr>
        <w:pStyle w:val="Heading1"/>
      </w:pPr>
      <w:r>
        <w:lastRenderedPageBreak/>
        <w:t xml:space="preserve">Question 2: </w:t>
      </w:r>
      <w:r w:rsidR="00025789">
        <w:t xml:space="preserve">Reflection on </w:t>
      </w:r>
      <w:r w:rsidR="00A54584">
        <w:t>research</w:t>
      </w:r>
    </w:p>
    <w:p w14:paraId="3A2D5B39" w14:textId="584BEDA9" w:rsidR="000206E1" w:rsidRDefault="0038145F" w:rsidP="00A54584">
      <w:r>
        <w:t>In the framework of Kolb (</w:t>
      </w:r>
      <w:r w:rsidR="000206E1">
        <w:t>1984)</w:t>
      </w:r>
      <w:r w:rsidR="00551E49">
        <w:t>, as applied by Ramsey (2008),</w:t>
      </w:r>
      <w:r w:rsidR="000206E1">
        <w:t xml:space="preserve"> I have evaluate</w:t>
      </w:r>
      <w:r w:rsidR="00551E49">
        <w:t>d</w:t>
      </w:r>
      <w:r w:rsidR="00C220BC">
        <w:t xml:space="preserve"> how</w:t>
      </w:r>
      <w:r w:rsidR="000206E1">
        <w:t xml:space="preserve"> </w:t>
      </w:r>
      <w:r w:rsidR="00C220BC">
        <w:t xml:space="preserve">my perception of CSR has changed </w:t>
      </w:r>
      <w:r w:rsidR="001D7926">
        <w:t>during the generation of this report:</w:t>
      </w:r>
    </w:p>
    <w:p w14:paraId="3E3C0C48" w14:textId="2226CB85" w:rsidR="001D7926" w:rsidRPr="001D7926" w:rsidRDefault="001D7926" w:rsidP="00A54584">
      <w:pPr>
        <w:rPr>
          <w:u w:val="single"/>
        </w:rPr>
      </w:pPr>
      <w:r w:rsidRPr="001D7926">
        <w:rPr>
          <w:u w:val="single"/>
        </w:rPr>
        <w:t>Experience</w:t>
      </w:r>
    </w:p>
    <w:p w14:paraId="311246F9" w14:textId="42B14330" w:rsidR="001D7926" w:rsidRDefault="00500345" w:rsidP="00A54584">
      <w:r>
        <w:t xml:space="preserve">I searched for academic research to link CSR and brand reputation. </w:t>
      </w:r>
      <w:r w:rsidR="00AF48AE">
        <w:t xml:space="preserve">The </w:t>
      </w:r>
      <w:r w:rsidR="00FA6907">
        <w:t xml:space="preserve">work of </w:t>
      </w:r>
      <w:proofErr w:type="spellStart"/>
      <w:r w:rsidR="00AF48AE" w:rsidRPr="008E739C">
        <w:t>Surdu-Nardella</w:t>
      </w:r>
      <w:proofErr w:type="spellEnd"/>
      <w:r w:rsidR="00AF48AE" w:rsidRPr="008E739C">
        <w:t xml:space="preserve"> (2022)</w:t>
      </w:r>
      <w:r w:rsidR="00FA6907">
        <w:t xml:space="preserve"> </w:t>
      </w:r>
      <w:r w:rsidR="00A453E1">
        <w:t xml:space="preserve">outlined how </w:t>
      </w:r>
      <w:r w:rsidR="00FA6907">
        <w:t xml:space="preserve">corporate irresponsibility </w:t>
      </w:r>
      <w:r w:rsidR="00080A44">
        <w:t xml:space="preserve">often </w:t>
      </w:r>
      <w:r w:rsidR="00DB4171">
        <w:t>has little</w:t>
      </w:r>
      <w:r w:rsidR="00080A44">
        <w:t xml:space="preserve"> </w:t>
      </w:r>
      <w:r w:rsidR="009E217E">
        <w:t>detrimental impact on reputation</w:t>
      </w:r>
      <w:r w:rsidR="00A453E1">
        <w:t xml:space="preserve">, which can also be seen in the continued success of everyday brands that continue to thrive despite </w:t>
      </w:r>
      <w:r w:rsidR="00C1572E">
        <w:t>significant poor press coverage (</w:t>
      </w:r>
      <w:proofErr w:type="spellStart"/>
      <w:r w:rsidR="00C1572E">
        <w:t>eg</w:t>
      </w:r>
      <w:proofErr w:type="spellEnd"/>
      <w:r w:rsidR="00C1572E">
        <w:t xml:space="preserve"> Shell, McDonalds, Nestle</w:t>
      </w:r>
      <w:r w:rsidR="009E0458">
        <w:t>, FIFA</w:t>
      </w:r>
      <w:r w:rsidR="00C1572E">
        <w:t xml:space="preserve"> etc). </w:t>
      </w:r>
    </w:p>
    <w:p w14:paraId="6CFEF4E9" w14:textId="72D45B09" w:rsidR="00D4493F" w:rsidRPr="00D4493F" w:rsidRDefault="00D4493F" w:rsidP="00A54584">
      <w:pPr>
        <w:rPr>
          <w:u w:val="single"/>
        </w:rPr>
      </w:pPr>
      <w:r w:rsidRPr="00D4493F">
        <w:rPr>
          <w:u w:val="single"/>
        </w:rPr>
        <w:t>Reflection</w:t>
      </w:r>
    </w:p>
    <w:p w14:paraId="3758018F" w14:textId="6F9A0B96" w:rsidR="00EC0653" w:rsidRDefault="00A522FB" w:rsidP="00A54584">
      <w:r>
        <w:t xml:space="preserve">This evidence suggests </w:t>
      </w:r>
      <w:r w:rsidR="0038147D">
        <w:t xml:space="preserve">that once a corporation reaches a certain </w:t>
      </w:r>
      <w:r w:rsidR="00B21EA8">
        <w:t>size,</w:t>
      </w:r>
      <w:r w:rsidR="0038147D">
        <w:t xml:space="preserve"> </w:t>
      </w:r>
      <w:r w:rsidR="00955168">
        <w:t>they can usually fund enough CSR</w:t>
      </w:r>
      <w:r w:rsidR="00D4493F">
        <w:t xml:space="preserve"> activities</w:t>
      </w:r>
      <w:r w:rsidR="00955168">
        <w:t xml:space="preserve"> to </w:t>
      </w:r>
      <w:r w:rsidR="00B21EA8">
        <w:t>maintain a license to operate even when eth</w:t>
      </w:r>
      <w:r w:rsidR="00D4493F">
        <w:t>ics of some activities</w:t>
      </w:r>
      <w:r w:rsidR="00B21EA8">
        <w:t xml:space="preserve"> are questionable</w:t>
      </w:r>
      <w:r w:rsidR="00EC0653">
        <w:t xml:space="preserve">, which suggests reputation </w:t>
      </w:r>
      <w:r w:rsidR="00A548DD">
        <w:t xml:space="preserve">generally </w:t>
      </w:r>
      <w:r w:rsidR="00EC0653">
        <w:t>doesn’t matter that much</w:t>
      </w:r>
      <w:r w:rsidR="007661A0">
        <w:t xml:space="preserve"> </w:t>
      </w:r>
      <w:r w:rsidR="002E5F72">
        <w:t>for business success</w:t>
      </w:r>
      <w:r w:rsidR="00EC0653">
        <w:t>.</w:t>
      </w:r>
      <w:r w:rsidR="00A548DD">
        <w:t xml:space="preserve"> Given that </w:t>
      </w:r>
      <w:r w:rsidR="00837CC8">
        <w:t>corporations</w:t>
      </w:r>
      <w:r w:rsidR="00A548DD">
        <w:t xml:space="preserve"> invest heavily in advertising I had </w:t>
      </w:r>
      <w:r w:rsidR="00837CC8">
        <w:t xml:space="preserve">previously </w:t>
      </w:r>
      <w:r w:rsidR="00A548DD">
        <w:t xml:space="preserve">assumed </w:t>
      </w:r>
      <w:r w:rsidR="00837CC8">
        <w:t>reputation would have a bigger impact on business viability.</w:t>
      </w:r>
      <w:r w:rsidR="00A548DD">
        <w:t xml:space="preserve"> </w:t>
      </w:r>
    </w:p>
    <w:p w14:paraId="3677E827" w14:textId="755FA2D3" w:rsidR="00EC0653" w:rsidRPr="00516B86" w:rsidRDefault="00516B86" w:rsidP="00A54584">
      <w:pPr>
        <w:rPr>
          <w:u w:val="single"/>
        </w:rPr>
      </w:pPr>
      <w:r w:rsidRPr="00516B86">
        <w:rPr>
          <w:u w:val="single"/>
        </w:rPr>
        <w:t>Generalisation</w:t>
      </w:r>
    </w:p>
    <w:p w14:paraId="70EC3C0E" w14:textId="50A747E7" w:rsidR="0038145F" w:rsidRDefault="00173CA6" w:rsidP="0038145F">
      <w:r>
        <w:t>Perhaps reputation does matter but only in certain contexts</w:t>
      </w:r>
      <w:r w:rsidR="001777E4">
        <w:t>, and people see things in different ways</w:t>
      </w:r>
      <w:r w:rsidR="00815810">
        <w:t xml:space="preserve">. </w:t>
      </w:r>
      <w:r w:rsidR="002A3504">
        <w:t>W</w:t>
      </w:r>
      <w:r w:rsidR="0038145F">
        <w:t>hilst FIFA has been heavily criticised by European press for hosting the world cup in Qatar, and that there have been serious breaches of human rights of construction workers, the decision by FIFA was justified by the lens placed on the country and subsequent human rights reforms that have in part been achieved</w:t>
      </w:r>
      <w:r w:rsidR="00EA1F70">
        <w:t>.</w:t>
      </w:r>
      <w:r w:rsidR="00446839">
        <w:t xml:space="preserve"> </w:t>
      </w:r>
      <w:r w:rsidR="0038145F">
        <w:t xml:space="preserve"> </w:t>
      </w:r>
    </w:p>
    <w:p w14:paraId="594042A6" w14:textId="40AFE652" w:rsidR="00394CC8" w:rsidRDefault="00394CC8" w:rsidP="00044394">
      <w:r w:rsidRPr="00195971">
        <w:rPr>
          <w:u w:val="single"/>
        </w:rPr>
        <w:t>Action</w:t>
      </w:r>
    </w:p>
    <w:p w14:paraId="74843A78" w14:textId="4414847A" w:rsidR="00C85983" w:rsidRPr="004A20C1" w:rsidRDefault="00044394" w:rsidP="007909F9">
      <w:pPr>
        <w:rPr>
          <w:i/>
          <w:iCs/>
          <w:color w:val="FF0000"/>
        </w:rPr>
      </w:pPr>
      <w:r>
        <w:t xml:space="preserve">In a perfect world no social irresponsibility would occur. Hardin (1968) discussed this issue </w:t>
      </w:r>
      <w:r w:rsidR="004E7BAC">
        <w:t xml:space="preserve">and </w:t>
      </w:r>
      <w:r w:rsidR="00781D74">
        <w:t xml:space="preserve">outlined how “non-angelic” </w:t>
      </w:r>
      <w:r w:rsidR="006502A3">
        <w:t xml:space="preserve">human </w:t>
      </w:r>
      <w:r w:rsidR="00781D74">
        <w:t>behaviour can deliver competitive advantage</w:t>
      </w:r>
      <w:r w:rsidR="00605491">
        <w:t>, applicable to both individuals and business</w:t>
      </w:r>
      <w:r w:rsidR="006502A3">
        <w:t xml:space="preserve">. </w:t>
      </w:r>
      <w:r w:rsidR="002A1E35">
        <w:t>Enforceable regulation is therefore needed but th</w:t>
      </w:r>
      <w:r w:rsidR="00C84992">
        <w:t>e</w:t>
      </w:r>
      <w:r w:rsidR="002A1E35">
        <w:t xml:space="preserve"> biggest challenge is who should be allowed to implement it.</w:t>
      </w:r>
    </w:p>
    <w:p w14:paraId="738FC5A5" w14:textId="77777777" w:rsidR="002A151F" w:rsidRPr="008E739C" w:rsidRDefault="002A151F" w:rsidP="00A54584"/>
    <w:p w14:paraId="75DE02C8" w14:textId="3BE29298" w:rsidR="008E739C" w:rsidRPr="008E739C" w:rsidRDefault="008E739C" w:rsidP="00A54584"/>
    <w:p w14:paraId="203A3FD8" w14:textId="77777777" w:rsidR="00531B77" w:rsidRDefault="00531B77">
      <w:pPr>
        <w:rPr>
          <w:b/>
          <w:bCs/>
          <w:u w:val="single"/>
        </w:rPr>
      </w:pPr>
      <w:r>
        <w:br w:type="page"/>
      </w:r>
    </w:p>
    <w:p w14:paraId="6D9E4A64" w14:textId="5C220582" w:rsidR="002A151F" w:rsidRPr="008E739C" w:rsidRDefault="002A151F" w:rsidP="00A54584">
      <w:pPr>
        <w:pStyle w:val="Heading1"/>
      </w:pPr>
      <w:r w:rsidRPr="008E739C">
        <w:lastRenderedPageBreak/>
        <w:t>References</w:t>
      </w:r>
    </w:p>
    <w:p w14:paraId="096F945C" w14:textId="60A70742" w:rsidR="00CB23FB" w:rsidRDefault="00E131CB" w:rsidP="00CB23FB">
      <w:proofErr w:type="spellStart"/>
      <w:r>
        <w:t>Amao</w:t>
      </w:r>
      <w:proofErr w:type="spellEnd"/>
      <w:r>
        <w:t>, O., (2011), ‘</w:t>
      </w:r>
      <w:r w:rsidR="00CB23FB" w:rsidRPr="00CB23FB">
        <w:t>Human rights, ethics and international business: the case of Nigeria</w:t>
      </w:r>
      <w:r w:rsidR="00CB23FB">
        <w:t xml:space="preserve">’. </w:t>
      </w:r>
      <w:r w:rsidR="00CB23FB" w:rsidRPr="008E739C">
        <w:t xml:space="preserve">The Business of Human Rights: an evolving agenda for corporate responsibility, pp. </w:t>
      </w:r>
      <w:r w:rsidR="00CB23FB">
        <w:t>188</w:t>
      </w:r>
      <w:r w:rsidR="00CB23FB" w:rsidRPr="008E739C">
        <w:t>-</w:t>
      </w:r>
      <w:r w:rsidR="00CB23FB">
        <w:t>213</w:t>
      </w:r>
      <w:r w:rsidR="00CB23FB" w:rsidRPr="008E739C">
        <w:t>. The Open University, 2011.</w:t>
      </w:r>
    </w:p>
    <w:p w14:paraId="71A7AD03" w14:textId="69E05E13" w:rsidR="00112ED8" w:rsidRPr="008E739C" w:rsidRDefault="00112ED8" w:rsidP="00A54584">
      <w:pPr>
        <w:rPr>
          <w:shd w:val="clear" w:color="auto" w:fill="FBFBFB"/>
        </w:rPr>
      </w:pPr>
      <w:r w:rsidRPr="008E739C">
        <w:t>Amnesty International UK (2023), ‘</w:t>
      </w:r>
      <w:r w:rsidR="00BC39C3" w:rsidRPr="008E739C">
        <w:t>Qatar: Inaction by Qatar and FIFA a year on from the World Cup puts legacy for workers in peril</w:t>
      </w:r>
      <w:r w:rsidRPr="008E739C">
        <w:t xml:space="preserve">’. </w:t>
      </w:r>
      <w:r w:rsidR="00BC39C3" w:rsidRPr="008E739C">
        <w:t>News</w:t>
      </w:r>
      <w:r w:rsidRPr="008E739C">
        <w:t xml:space="preserve">, </w:t>
      </w:r>
      <w:r w:rsidR="00BC39C3" w:rsidRPr="008E739C">
        <w:t>16</w:t>
      </w:r>
      <w:r w:rsidRPr="008E739C">
        <w:t xml:space="preserve"> November. Available at: </w:t>
      </w:r>
      <w:hyperlink r:id="rId8" w:history="1">
        <w:r w:rsidR="00BC39C3" w:rsidRPr="008E739C">
          <w:rPr>
            <w:rStyle w:val="Hyperlink"/>
          </w:rPr>
          <w:t>https://www.amnesty.org/en/latest/news/2023/11/qatar-inaction-by-qatar-and-fifa-a-year-on-from-the-world-cup-puts-legacy-for-workers-in-peril/</w:t>
        </w:r>
      </w:hyperlink>
      <w:r w:rsidR="00BC39C3" w:rsidRPr="008E739C">
        <w:t xml:space="preserve"> </w:t>
      </w:r>
      <w:r w:rsidRPr="008E739C">
        <w:t xml:space="preserve">(Accessed: </w:t>
      </w:r>
      <w:r w:rsidR="00BC39C3" w:rsidRPr="008E739C">
        <w:rPr>
          <w:shd w:val="clear" w:color="auto" w:fill="FBFBFB"/>
        </w:rPr>
        <w:t>11</w:t>
      </w:r>
      <w:r w:rsidRPr="008E739C">
        <w:rPr>
          <w:shd w:val="clear" w:color="auto" w:fill="FBFBFB"/>
        </w:rPr>
        <w:t xml:space="preserve"> December 2024) </w:t>
      </w:r>
    </w:p>
    <w:p w14:paraId="6C98DD7B" w14:textId="25DAC05F" w:rsidR="002A151F" w:rsidRDefault="002A151F" w:rsidP="00A54584">
      <w:pPr>
        <w:rPr>
          <w:shd w:val="clear" w:color="auto" w:fill="FBFBFB"/>
        </w:rPr>
      </w:pPr>
      <w:r w:rsidRPr="008E739C">
        <w:t xml:space="preserve">Amnesty International UK (2024), ‘Qatar: FIFA's 'shameful' World Cup legacy fund ignores exploited workers’. Press release, 27 November. Available at: </w:t>
      </w:r>
      <w:hyperlink r:id="rId9" w:history="1">
        <w:r w:rsidRPr="008E739C">
          <w:rPr>
            <w:rStyle w:val="Hyperlink"/>
          </w:rPr>
          <w:t>https://www.amnesty.org.uk/press-releases/qatar-fifas-shameful-world-cup-legacy-fund-ignores-exploited-workers</w:t>
        </w:r>
      </w:hyperlink>
      <w:r w:rsidRPr="008E739C">
        <w:t xml:space="preserve"> (Accessed: </w:t>
      </w:r>
      <w:r w:rsidRPr="008E739C">
        <w:rPr>
          <w:shd w:val="clear" w:color="auto" w:fill="FBFBFB"/>
        </w:rPr>
        <w:t xml:space="preserve">3 December 2024) </w:t>
      </w:r>
    </w:p>
    <w:p w14:paraId="083F02E7" w14:textId="0BAAAA5D" w:rsidR="00401016" w:rsidRPr="008E739C" w:rsidRDefault="00401016" w:rsidP="00A54584">
      <w:pPr>
        <w:rPr>
          <w:shd w:val="clear" w:color="auto" w:fill="FBFBFB"/>
        </w:rPr>
      </w:pPr>
      <w:r>
        <w:rPr>
          <w:shd w:val="clear" w:color="auto" w:fill="FBFBFB"/>
        </w:rPr>
        <w:t>Amnesty Inter</w:t>
      </w:r>
      <w:r w:rsidR="00E82D99">
        <w:rPr>
          <w:shd w:val="clear" w:color="auto" w:fill="FBFBFB"/>
        </w:rPr>
        <w:t>national (2024), ‘</w:t>
      </w:r>
      <w:r w:rsidR="00E82D99" w:rsidRPr="00E82D99">
        <w:rPr>
          <w:shd w:val="clear" w:color="auto" w:fill="FBFBFB"/>
        </w:rPr>
        <w:t>Nigeria: Government must halt Shell’s sale of its Niger Delta business unless human rights are fully protected</w:t>
      </w:r>
      <w:r w:rsidR="00262E51">
        <w:rPr>
          <w:shd w:val="clear" w:color="auto" w:fill="FBFBFB"/>
        </w:rPr>
        <w:t xml:space="preserve">’, April 15. Available at: </w:t>
      </w:r>
      <w:hyperlink r:id="rId10" w:history="1">
        <w:r w:rsidR="00262E51" w:rsidRPr="00167406">
          <w:rPr>
            <w:rStyle w:val="Hyperlink"/>
            <w:shd w:val="clear" w:color="auto" w:fill="FBFBFB"/>
          </w:rPr>
          <w:t>https://www.amnesty.org/en/latest/news/2024/04/nigeria-government-must-halt-shells-sale-of-its-niger-delta-business-unless-human-rights-are-fully-protected/</w:t>
        </w:r>
      </w:hyperlink>
      <w:r w:rsidR="00262E51">
        <w:rPr>
          <w:shd w:val="clear" w:color="auto" w:fill="FBFBFB"/>
        </w:rPr>
        <w:t xml:space="preserve"> (Accessed: 21 Jan 2025).</w:t>
      </w:r>
    </w:p>
    <w:p w14:paraId="48EFE473" w14:textId="67CA8C93" w:rsidR="001478B0" w:rsidRPr="008E739C" w:rsidRDefault="001478B0" w:rsidP="00A54584">
      <w:r w:rsidRPr="008E739C">
        <w:t>Cho,</w:t>
      </w:r>
      <w:r w:rsidR="001C5EBC" w:rsidRPr="008E739C">
        <w:t xml:space="preserve"> C.H., </w:t>
      </w:r>
      <w:proofErr w:type="spellStart"/>
      <w:r w:rsidR="001C5EBC" w:rsidRPr="008E739C">
        <w:t>Fabrizi</w:t>
      </w:r>
      <w:proofErr w:type="spellEnd"/>
      <w:r w:rsidR="001C5EBC" w:rsidRPr="008E739C">
        <w:t xml:space="preserve">, M., </w:t>
      </w:r>
      <w:proofErr w:type="spellStart"/>
      <w:r w:rsidR="001C5EBC" w:rsidRPr="008E739C">
        <w:t>Pilotano</w:t>
      </w:r>
      <w:proofErr w:type="spellEnd"/>
      <w:r w:rsidR="001C5EBC" w:rsidRPr="008E739C">
        <w:t xml:space="preserve">, S., and </w:t>
      </w:r>
      <w:proofErr w:type="spellStart"/>
      <w:r w:rsidR="001C5EBC" w:rsidRPr="008E739C">
        <w:t>Ricceri</w:t>
      </w:r>
      <w:proofErr w:type="spellEnd"/>
      <w:r w:rsidR="001C5EBC" w:rsidRPr="008E739C">
        <w:t>, F., (2022), ‘</w:t>
      </w:r>
      <w:r w:rsidR="00A114E3" w:rsidRPr="008E739C">
        <w:t xml:space="preserve">Not all bad news is harmful to a good reputation: evidence from the most visible companies in the US’. J </w:t>
      </w:r>
      <w:proofErr w:type="spellStart"/>
      <w:r w:rsidR="00A114E3" w:rsidRPr="008E739C">
        <w:t>Manag</w:t>
      </w:r>
      <w:proofErr w:type="spellEnd"/>
      <w:r w:rsidR="00A114E3" w:rsidRPr="008E739C">
        <w:t xml:space="preserve"> Gov 28, </w:t>
      </w:r>
      <w:r w:rsidR="00D47B81" w:rsidRPr="008E739C">
        <w:t>p.</w:t>
      </w:r>
      <w:r w:rsidR="00A114E3" w:rsidRPr="008E739C">
        <w:t>9–36 (2024)</w:t>
      </w:r>
    </w:p>
    <w:p w14:paraId="3F759AF7" w14:textId="59DE870D" w:rsidR="002A151F" w:rsidRPr="008E739C" w:rsidRDefault="002A151F" w:rsidP="00A54584">
      <w:r w:rsidRPr="008E739C">
        <w:t xml:space="preserve">Dunn, K.,C., (2023) ‘Batman Saves the Congo: How Celebrities Disrupt the Politics of Development’. Review of ‘Batman Saves the Congo: How Celebrities Disrupt the Politics of Development’, by </w:t>
      </w:r>
      <w:proofErr w:type="spellStart"/>
      <w:r w:rsidRPr="008E739C">
        <w:t>Budabin</w:t>
      </w:r>
      <w:proofErr w:type="spellEnd"/>
      <w:r w:rsidRPr="008E739C">
        <w:t>, A.,C., and Richey, L.A., (2021). Political science quarterly, 2023-05, Vol.138 (1), p.104-105</w:t>
      </w:r>
    </w:p>
    <w:p w14:paraId="46CE9D4C" w14:textId="35780868" w:rsidR="00F51A13" w:rsidRDefault="00F51A13" w:rsidP="00A54584">
      <w:r>
        <w:t>Fernando, J., (2024), ‘</w:t>
      </w:r>
      <w:r w:rsidRPr="00F51A13">
        <w:t>What Is CSR? Corporate Social Responsibility Explained</w:t>
      </w:r>
      <w:r>
        <w:t xml:space="preserve">’, </w:t>
      </w:r>
      <w:r w:rsidR="00D6248C">
        <w:t>Investopedia</w:t>
      </w:r>
      <w:r w:rsidR="006D2DEB">
        <w:t>, 2024. A</w:t>
      </w:r>
      <w:r w:rsidR="009C71EB">
        <w:t xml:space="preserve">vailable at: </w:t>
      </w:r>
      <w:hyperlink r:id="rId11" w:history="1">
        <w:r w:rsidR="009C71EB" w:rsidRPr="00A2220B">
          <w:rPr>
            <w:rStyle w:val="Hyperlink"/>
          </w:rPr>
          <w:t>https://www.investopedia.com/terms/c/corp-social-responsibility.asp</w:t>
        </w:r>
      </w:hyperlink>
      <w:r w:rsidR="009C71EB">
        <w:t xml:space="preserve"> (Accessed: 14 January 2025).</w:t>
      </w:r>
    </w:p>
    <w:p w14:paraId="4E85DC76" w14:textId="149741C1" w:rsidR="00D65027" w:rsidRDefault="004D4AFE" w:rsidP="00FE5C7E">
      <w:r w:rsidRPr="004D4AFE">
        <w:t>Goddard</w:t>
      </w:r>
      <w:r>
        <w:t>, E.,</w:t>
      </w:r>
      <w:r w:rsidRPr="004D4AFE">
        <w:t xml:space="preserve"> (2017) </w:t>
      </w:r>
      <w:r w:rsidR="00DD4E22">
        <w:t>‘</w:t>
      </w:r>
      <w:r w:rsidRPr="004D4AFE">
        <w:t>Bhopal disaster victims may never get compensation following Dow-DuPont merger, fears UN official</w:t>
      </w:r>
      <w:r w:rsidR="00DD4E22">
        <w:t>’</w:t>
      </w:r>
      <w:r w:rsidRPr="004D4AFE">
        <w:t>, The Independent, 14 September.</w:t>
      </w:r>
      <w:r w:rsidR="00DD4E22">
        <w:t xml:space="preserve"> Available at: </w:t>
      </w:r>
      <w:hyperlink r:id="rId12" w:history="1">
        <w:r w:rsidR="00DD4E22" w:rsidRPr="00A2220B">
          <w:rPr>
            <w:rStyle w:val="Hyperlink"/>
          </w:rPr>
          <w:t>https://www.independent.co.uk/news/business/news/bhopal-disaster-victims-dow-dupont-merger-un-india-official-gas-leak-chemical-industrial-a7946346.html</w:t>
        </w:r>
      </w:hyperlink>
      <w:r w:rsidR="00DD4E22">
        <w:t xml:space="preserve"> (</w:t>
      </w:r>
      <w:r w:rsidR="00DD4E22" w:rsidRPr="00DD4E22">
        <w:t>Accessed</w:t>
      </w:r>
      <w:r w:rsidR="00DD4E22">
        <w:t>: 14 January 2025).</w:t>
      </w:r>
    </w:p>
    <w:p w14:paraId="3149425E" w14:textId="1A3DC39B" w:rsidR="00FE5C7E" w:rsidRDefault="00FE5C7E" w:rsidP="00FE5C7E">
      <w:r>
        <w:t>Hardin, G</w:t>
      </w:r>
      <w:r w:rsidR="006C3E1C">
        <w:t>.,</w:t>
      </w:r>
      <w:r>
        <w:t xml:space="preserve"> (1968)</w:t>
      </w:r>
      <w:r w:rsidR="006C3E1C">
        <w:t>, ‘The Tragedy of the Commons.’ Science 162,</w:t>
      </w:r>
      <w:r>
        <w:t xml:space="preserve"> 1243–1248, taken from David R. Henderson, ed., The Concise </w:t>
      </w:r>
      <w:proofErr w:type="spellStart"/>
      <w:r>
        <w:t>Encyclopedia</w:t>
      </w:r>
      <w:proofErr w:type="spellEnd"/>
      <w:r>
        <w:t xml:space="preserve"> of Economics, Indianapolis: Liberty Fund, 2008. </w:t>
      </w:r>
      <w:r w:rsidR="009E5C7D">
        <w:t xml:space="preserve">Available at: </w:t>
      </w:r>
      <w:hyperlink r:id="rId13" w:history="1">
        <w:r w:rsidR="009E5C7D" w:rsidRPr="00A2220B">
          <w:rPr>
            <w:rStyle w:val="Hyperlink"/>
          </w:rPr>
          <w:t>www.econlib.org/library/Enc/TragedyoftheCommons.html</w:t>
        </w:r>
      </w:hyperlink>
      <w:r w:rsidR="009E5C7D">
        <w:t xml:space="preserve"> (Accessed: </w:t>
      </w:r>
      <w:r w:rsidR="000F5CE9">
        <w:t>14 January 2025).</w:t>
      </w:r>
    </w:p>
    <w:p w14:paraId="1DC6C322" w14:textId="0EFD94FC" w:rsidR="002A151F" w:rsidRDefault="002A151F" w:rsidP="00A54584">
      <w:r w:rsidRPr="008E739C">
        <w:t>Harris, F., (2011), ‘Brands, corporate social responsibility and reputation management’</w:t>
      </w:r>
      <w:r w:rsidR="00F42278" w:rsidRPr="008E739C">
        <w:t>,</w:t>
      </w:r>
      <w:r w:rsidRPr="008E739C">
        <w:t xml:space="preserve"> The Business of Human Rights: an evolving agenda for corporate responsibility, pp. 29-54. The Open University, 2011.</w:t>
      </w:r>
    </w:p>
    <w:p w14:paraId="46F7A667" w14:textId="0E81BEBD" w:rsidR="005E02FF" w:rsidRPr="008E739C" w:rsidRDefault="005E02FF" w:rsidP="00A54584">
      <w:r>
        <w:t xml:space="preserve">Health and Safety Executive, (2025), </w:t>
      </w:r>
      <w:r w:rsidR="00394CDF">
        <w:t>‘</w:t>
      </w:r>
      <w:r>
        <w:t xml:space="preserve">Case </w:t>
      </w:r>
      <w:r w:rsidR="00394CDF">
        <w:t xml:space="preserve">list’. Available at: </w:t>
      </w:r>
      <w:hyperlink r:id="rId14" w:history="1">
        <w:r w:rsidR="00394CDF" w:rsidRPr="000E0D7E">
          <w:rPr>
            <w:rStyle w:val="Hyperlink"/>
          </w:rPr>
          <w:t>https://resources.hse.gov.uk/convictions/case/case_list.asp?ST=C&amp;EO=LIKE&amp;SN=F&amp;SF=DN</w:t>
        </w:r>
      </w:hyperlink>
      <w:r w:rsidR="00394CDF">
        <w:t xml:space="preserve"> (Accessed: 15 January 2025).</w:t>
      </w:r>
    </w:p>
    <w:p w14:paraId="7E7D621D" w14:textId="4EC50CEB" w:rsidR="006B0FA8" w:rsidRPr="008E739C" w:rsidRDefault="00495D30" w:rsidP="00A54584">
      <w:r w:rsidRPr="008E739C">
        <w:t>International Labour Organization</w:t>
      </w:r>
      <w:r w:rsidR="006B0FA8" w:rsidRPr="008E739C">
        <w:t xml:space="preserve">, (1981), </w:t>
      </w:r>
      <w:r w:rsidR="00351A3C" w:rsidRPr="008E739C">
        <w:t xml:space="preserve">‘C155 - Occupational Safety and Health Convention, 1981 (No. 155)’, Available at:  </w:t>
      </w:r>
      <w:hyperlink r:id="rId15" w:history="1">
        <w:r w:rsidR="00351A3C" w:rsidRPr="008E739C">
          <w:rPr>
            <w:rStyle w:val="Hyperlink"/>
          </w:rPr>
          <w:t>https://normlex.ilo.org/dyn/nrmlx_en/f?p=NORMLEXPUB:12100:0::NO::P12100_ILO_CODE:C155</w:t>
        </w:r>
      </w:hyperlink>
      <w:r w:rsidR="006B0FA8" w:rsidRPr="008E739C">
        <w:t xml:space="preserve">  (Accessed: 13</w:t>
      </w:r>
      <w:r w:rsidRPr="008E739C">
        <w:t xml:space="preserve"> December </w:t>
      </w:r>
      <w:r w:rsidR="006B0FA8" w:rsidRPr="008E739C">
        <w:t xml:space="preserve">2024). </w:t>
      </w:r>
    </w:p>
    <w:p w14:paraId="0BB92B16" w14:textId="730FD12A" w:rsidR="00351A3C" w:rsidRPr="008E739C" w:rsidRDefault="00FD45BB" w:rsidP="00A54584">
      <w:r w:rsidRPr="008E739C">
        <w:t>International Labour Organization</w:t>
      </w:r>
      <w:r w:rsidR="00495D30" w:rsidRPr="008E739C">
        <w:t xml:space="preserve">, </w:t>
      </w:r>
      <w:r w:rsidRPr="008E739C">
        <w:t xml:space="preserve">(1944) </w:t>
      </w:r>
      <w:r w:rsidR="00495D30" w:rsidRPr="008E739C">
        <w:t>‘</w:t>
      </w:r>
      <w:r w:rsidRPr="008E739C">
        <w:t xml:space="preserve">Declaration Concerning the Aims and Purpose of the International Labour Organization, International Labour Conference </w:t>
      </w:r>
      <w:r w:rsidR="00110B89" w:rsidRPr="008E739C">
        <w:t xml:space="preserve">‘, </w:t>
      </w:r>
      <w:r w:rsidR="009D4A6C" w:rsidRPr="008E739C">
        <w:t>Available at:</w:t>
      </w:r>
      <w:r w:rsidR="003C757B" w:rsidRPr="008E739C">
        <w:t xml:space="preserve"> </w:t>
      </w:r>
      <w:r w:rsidR="009D4A6C" w:rsidRPr="008E739C">
        <w:t xml:space="preserve"> </w:t>
      </w:r>
      <w:hyperlink r:id="rId16" w:history="1">
        <w:r w:rsidR="00495D30" w:rsidRPr="008E739C">
          <w:rPr>
            <w:rStyle w:val="Hyperlink"/>
          </w:rPr>
          <w:t>https://webapps.ilo.org/public/libdoc/ilo/1944/44B09_10_e_f.pdf</w:t>
        </w:r>
      </w:hyperlink>
      <w:r w:rsidR="00495D30" w:rsidRPr="008E739C">
        <w:t xml:space="preserve"> </w:t>
      </w:r>
      <w:r w:rsidRPr="008E739C">
        <w:t>(Accessed</w:t>
      </w:r>
      <w:r w:rsidR="00495D30" w:rsidRPr="008E739C">
        <w:t>: 13 December 2024</w:t>
      </w:r>
      <w:r w:rsidRPr="008E739C">
        <w:t>).</w:t>
      </w:r>
    </w:p>
    <w:p w14:paraId="755C9112" w14:textId="671EC5B5" w:rsidR="00EB7A4B" w:rsidRPr="008E739C" w:rsidRDefault="00495D30" w:rsidP="00A54584">
      <w:r w:rsidRPr="008E739C">
        <w:t>International Labour Organization</w:t>
      </w:r>
      <w:r w:rsidR="006B0FA8" w:rsidRPr="008E739C">
        <w:t>,</w:t>
      </w:r>
      <w:r w:rsidR="00EB7A4B" w:rsidRPr="008E739C">
        <w:t xml:space="preserve"> (1998), </w:t>
      </w:r>
      <w:r w:rsidR="0044020A" w:rsidRPr="008E739C">
        <w:t>‘</w:t>
      </w:r>
      <w:r w:rsidR="00EC7344" w:rsidRPr="008E739C">
        <w:t xml:space="preserve">Declaration on Fundamental Principles and Rights at Work’, </w:t>
      </w:r>
      <w:r w:rsidR="00EE4F92" w:rsidRPr="008E739C">
        <w:t xml:space="preserve">2022 amendment. Available at: </w:t>
      </w:r>
      <w:hyperlink r:id="rId17" w:history="1">
        <w:r w:rsidR="00106DEB" w:rsidRPr="008E739C">
          <w:rPr>
            <w:rStyle w:val="Hyperlink"/>
          </w:rPr>
          <w:t>https://www.ilo.org/sites/default/files/2024-04/ILO_1998_Declaration_EN.pdf</w:t>
        </w:r>
      </w:hyperlink>
      <w:r w:rsidR="00106DEB" w:rsidRPr="008E739C">
        <w:t xml:space="preserve"> (Accessed: 11 December 2024).</w:t>
      </w:r>
    </w:p>
    <w:p w14:paraId="42AE4015" w14:textId="12A8AA57" w:rsidR="00F52B6D" w:rsidRPr="008E739C" w:rsidRDefault="00495D30" w:rsidP="00A54584">
      <w:pPr>
        <w:rPr>
          <w:shd w:val="clear" w:color="auto" w:fill="FBFBFB"/>
        </w:rPr>
      </w:pPr>
      <w:bookmarkStart w:id="0" w:name="_Hlk184805572"/>
      <w:r w:rsidRPr="008E739C">
        <w:t>International Labour Organization</w:t>
      </w:r>
      <w:r w:rsidR="006B0FA8" w:rsidRPr="008E739C">
        <w:rPr>
          <w:shd w:val="clear" w:color="auto" w:fill="FBFBFB"/>
        </w:rPr>
        <w:t>,</w:t>
      </w:r>
      <w:r w:rsidR="00F42278" w:rsidRPr="008E739C">
        <w:rPr>
          <w:shd w:val="clear" w:color="auto" w:fill="FBFBFB"/>
        </w:rPr>
        <w:t xml:space="preserve"> (2024), ‘</w:t>
      </w:r>
      <w:r w:rsidR="00F52B6D" w:rsidRPr="008E739C">
        <w:rPr>
          <w:shd w:val="clear" w:color="auto" w:fill="FBFBFB"/>
        </w:rPr>
        <w:t>Conventions, Protocols and Recommendations</w:t>
      </w:r>
      <w:r w:rsidR="00F42278" w:rsidRPr="008E739C">
        <w:rPr>
          <w:shd w:val="clear" w:color="auto" w:fill="FBFBFB"/>
        </w:rPr>
        <w:t xml:space="preserve">’, </w:t>
      </w:r>
      <w:r w:rsidR="000E22D5" w:rsidRPr="008E739C">
        <w:rPr>
          <w:shd w:val="clear" w:color="auto" w:fill="FBFBFB"/>
        </w:rPr>
        <w:t xml:space="preserve">ILO Website, Available at: </w:t>
      </w:r>
      <w:hyperlink r:id="rId18" w:history="1">
        <w:r w:rsidR="00827273" w:rsidRPr="008E739C">
          <w:rPr>
            <w:rStyle w:val="Hyperlink"/>
            <w:shd w:val="clear" w:color="auto" w:fill="FBFBFB"/>
          </w:rPr>
          <w:t>https://www.ilo.org/international-labour-standards/conventions-protocols-and-recommendations</w:t>
        </w:r>
      </w:hyperlink>
      <w:r w:rsidR="00827273" w:rsidRPr="008E739C">
        <w:rPr>
          <w:shd w:val="clear" w:color="auto" w:fill="FBFBFB"/>
        </w:rPr>
        <w:t xml:space="preserve"> (Accessed: 11 December 2024)</w:t>
      </w:r>
      <w:r w:rsidR="00995026" w:rsidRPr="008E739C">
        <w:rPr>
          <w:shd w:val="clear" w:color="auto" w:fill="FBFBFB"/>
        </w:rPr>
        <w:t>.</w:t>
      </w:r>
    </w:p>
    <w:p w14:paraId="53E89818" w14:textId="52996FC5" w:rsidR="00F5108D" w:rsidRDefault="00F5108D" w:rsidP="00A54584">
      <w:pPr>
        <w:rPr>
          <w:shd w:val="clear" w:color="auto" w:fill="FBFBFB"/>
        </w:rPr>
      </w:pPr>
      <w:r w:rsidRPr="00F5108D">
        <w:rPr>
          <w:shd w:val="clear" w:color="auto" w:fill="FBFBFB"/>
        </w:rPr>
        <w:t xml:space="preserve">Jones, B. (2013). Corporate Social Irresponsibility. In: Idowu, S.O., Capaldi, N., Zu, L., Gupta, A.D. (eds) </w:t>
      </w:r>
      <w:proofErr w:type="spellStart"/>
      <w:r w:rsidRPr="00F5108D">
        <w:rPr>
          <w:shd w:val="clear" w:color="auto" w:fill="FBFBFB"/>
        </w:rPr>
        <w:t>Encyclopedia</w:t>
      </w:r>
      <w:proofErr w:type="spellEnd"/>
      <w:r w:rsidRPr="00F5108D">
        <w:rPr>
          <w:shd w:val="clear" w:color="auto" w:fill="FBFBFB"/>
        </w:rPr>
        <w:t xml:space="preserve"> of Corporate Social Responsibility. Springer, Berlin, Heidelberg.</w:t>
      </w:r>
      <w:r w:rsidR="00EA543C">
        <w:rPr>
          <w:shd w:val="clear" w:color="auto" w:fill="FBFBFB"/>
        </w:rPr>
        <w:t xml:space="preserve"> Available </w:t>
      </w:r>
      <w:proofErr w:type="spellStart"/>
      <w:r w:rsidR="00EA543C">
        <w:rPr>
          <w:shd w:val="clear" w:color="auto" w:fill="FBFBFB"/>
        </w:rPr>
        <w:t>at:</w:t>
      </w:r>
      <w:hyperlink r:id="rId19" w:history="1">
        <w:r w:rsidR="00EA543C" w:rsidRPr="00A2220B">
          <w:rPr>
            <w:rStyle w:val="Hyperlink"/>
            <w:shd w:val="clear" w:color="auto" w:fill="FBFBFB"/>
          </w:rPr>
          <w:t>https</w:t>
        </w:r>
        <w:proofErr w:type="spellEnd"/>
        <w:r w:rsidR="00EA543C" w:rsidRPr="00A2220B">
          <w:rPr>
            <w:rStyle w:val="Hyperlink"/>
            <w:shd w:val="clear" w:color="auto" w:fill="FBFBFB"/>
          </w:rPr>
          <w:t>://doi.org/10.1007/978-3-642-28036-8_650</w:t>
        </w:r>
      </w:hyperlink>
      <w:r>
        <w:rPr>
          <w:shd w:val="clear" w:color="auto" w:fill="FBFBFB"/>
        </w:rPr>
        <w:t xml:space="preserve"> </w:t>
      </w:r>
      <w:r w:rsidR="00EA543C">
        <w:rPr>
          <w:shd w:val="clear" w:color="auto" w:fill="FBFBFB"/>
        </w:rPr>
        <w:t>(Accessed: 14 January 2025).</w:t>
      </w:r>
    </w:p>
    <w:p w14:paraId="6D38BB2D" w14:textId="27F09749" w:rsidR="002A151F" w:rsidRPr="008E739C" w:rsidRDefault="002A151F" w:rsidP="00A54584">
      <w:pPr>
        <w:rPr>
          <w:shd w:val="clear" w:color="auto" w:fill="FBFBFB"/>
        </w:rPr>
      </w:pPr>
      <w:proofErr w:type="spellStart"/>
      <w:r w:rsidRPr="008E739C">
        <w:rPr>
          <w:shd w:val="clear" w:color="auto" w:fill="FBFBFB"/>
        </w:rPr>
        <w:t>Kilani</w:t>
      </w:r>
      <w:proofErr w:type="spellEnd"/>
      <w:r w:rsidRPr="008E739C">
        <w:rPr>
          <w:shd w:val="clear" w:color="auto" w:fill="FBFBFB"/>
        </w:rPr>
        <w:t>, H., (2022)</w:t>
      </w:r>
      <w:bookmarkEnd w:id="0"/>
      <w:r w:rsidRPr="008E739C">
        <w:rPr>
          <w:shd w:val="clear" w:color="auto" w:fill="FBFBFB"/>
        </w:rPr>
        <w:t>, ‘‘A role model for other nations’: International Labor Organisation chief praises Qatar’s labour reforms’, Doha News, 5 December. Available at:</w:t>
      </w:r>
      <w:r w:rsidRPr="008E739C">
        <w:t xml:space="preserve"> </w:t>
      </w:r>
      <w:hyperlink r:id="rId20" w:history="1">
        <w:r w:rsidRPr="008E739C">
          <w:rPr>
            <w:rStyle w:val="Hyperlink"/>
            <w:shd w:val="clear" w:color="auto" w:fill="FBFBFB"/>
          </w:rPr>
          <w:t>https://dohanews.co/a-role-model-for-other-nations-international-labor-organisation-chief-praises-qatars-labour-reforms/</w:t>
        </w:r>
      </w:hyperlink>
      <w:r w:rsidRPr="008E739C">
        <w:rPr>
          <w:shd w:val="clear" w:color="auto" w:fill="FBFBFB"/>
        </w:rPr>
        <w:t xml:space="preserve"> (Accessed: 3 December 2024)</w:t>
      </w:r>
      <w:r w:rsidR="00995026" w:rsidRPr="008E739C">
        <w:rPr>
          <w:shd w:val="clear" w:color="auto" w:fill="FBFBFB"/>
        </w:rPr>
        <w:t>.</w:t>
      </w:r>
    </w:p>
    <w:p w14:paraId="3471A6A8" w14:textId="77777777" w:rsidR="002A151F" w:rsidRDefault="002A151F" w:rsidP="00A54584">
      <w:pPr>
        <w:rPr>
          <w:shd w:val="clear" w:color="auto" w:fill="FBFBFB"/>
        </w:rPr>
      </w:pPr>
      <w:r w:rsidRPr="008E739C">
        <w:rPr>
          <w:shd w:val="clear" w:color="auto" w:fill="FBFBFB"/>
        </w:rPr>
        <w:t xml:space="preserve">Kim, J., (2024), ‘FIFA should pay workers harmed in building World Cup venues, its committee report says’, NPR, 30 November. Available at: </w:t>
      </w:r>
      <w:hyperlink r:id="rId21" w:history="1">
        <w:r w:rsidRPr="008E739C">
          <w:rPr>
            <w:rStyle w:val="Hyperlink"/>
            <w:shd w:val="clear" w:color="auto" w:fill="FBFBFB"/>
          </w:rPr>
          <w:t>https://www.npr.org/2024/11/30/nx-s1-5211297/soccer-qatar-world-cup-saudi-arabia-human-rights</w:t>
        </w:r>
      </w:hyperlink>
      <w:r w:rsidRPr="008E739C">
        <w:rPr>
          <w:shd w:val="clear" w:color="auto" w:fill="FBFBFB"/>
        </w:rPr>
        <w:t xml:space="preserve"> (Accessed: 3 December 2024)</w:t>
      </w:r>
    </w:p>
    <w:p w14:paraId="635D9B41" w14:textId="788FA169" w:rsidR="006C3D28" w:rsidRPr="008E739C" w:rsidRDefault="006C3D28" w:rsidP="00A54584">
      <w:pPr>
        <w:rPr>
          <w:shd w:val="clear" w:color="auto" w:fill="FBFBFB"/>
        </w:rPr>
      </w:pPr>
      <w:r w:rsidRPr="006C3D28">
        <w:rPr>
          <w:shd w:val="clear" w:color="auto" w:fill="FBFBFB"/>
        </w:rPr>
        <w:lastRenderedPageBreak/>
        <w:t>Kolb, D.</w:t>
      </w:r>
      <w:r>
        <w:rPr>
          <w:shd w:val="clear" w:color="auto" w:fill="FBFBFB"/>
        </w:rPr>
        <w:t>,</w:t>
      </w:r>
      <w:r w:rsidRPr="006C3D28">
        <w:rPr>
          <w:shd w:val="clear" w:color="auto" w:fill="FBFBFB"/>
        </w:rPr>
        <w:t xml:space="preserve"> (1984) Experiential Learning, Englewood Cliffs, NJ, Prentice Hall.</w:t>
      </w:r>
    </w:p>
    <w:p w14:paraId="36EFCB7F" w14:textId="3D6CCCF1" w:rsidR="003D4BAE" w:rsidRDefault="007B5230" w:rsidP="0062780C">
      <w:pPr>
        <w:rPr>
          <w:shd w:val="clear" w:color="auto" w:fill="FBFBFB"/>
        </w:rPr>
      </w:pPr>
      <w:r>
        <w:rPr>
          <w:shd w:val="clear" w:color="auto" w:fill="FBFBFB"/>
        </w:rPr>
        <w:t>Lloyd’s Register Foundation, (2024), ‘</w:t>
      </w:r>
      <w:r w:rsidR="0062780C" w:rsidRPr="0062780C">
        <w:rPr>
          <w:shd w:val="clear" w:color="auto" w:fill="FBFBFB"/>
        </w:rPr>
        <w:t>Engineering</w:t>
      </w:r>
      <w:r w:rsidR="0062780C">
        <w:rPr>
          <w:shd w:val="clear" w:color="auto" w:fill="FBFBFB"/>
        </w:rPr>
        <w:t xml:space="preserve"> </w:t>
      </w:r>
      <w:r w:rsidR="0062780C" w:rsidRPr="0062780C">
        <w:rPr>
          <w:shd w:val="clear" w:color="auto" w:fill="FBFBFB"/>
        </w:rPr>
        <w:t>safer workplaces:</w:t>
      </w:r>
      <w:r w:rsidR="0062780C">
        <w:rPr>
          <w:shd w:val="clear" w:color="auto" w:fill="FBFBFB"/>
        </w:rPr>
        <w:t xml:space="preserve"> </w:t>
      </w:r>
      <w:r w:rsidR="0062780C" w:rsidRPr="0062780C">
        <w:rPr>
          <w:shd w:val="clear" w:color="auto" w:fill="FBFBFB"/>
        </w:rPr>
        <w:t>Global trends in</w:t>
      </w:r>
      <w:r w:rsidR="0062780C">
        <w:rPr>
          <w:shd w:val="clear" w:color="auto" w:fill="FBFBFB"/>
        </w:rPr>
        <w:t xml:space="preserve"> </w:t>
      </w:r>
      <w:r w:rsidR="0062780C" w:rsidRPr="0062780C">
        <w:rPr>
          <w:shd w:val="clear" w:color="auto" w:fill="FBFBFB"/>
        </w:rPr>
        <w:t>occupational</w:t>
      </w:r>
      <w:r w:rsidR="0062780C">
        <w:rPr>
          <w:shd w:val="clear" w:color="auto" w:fill="FBFBFB"/>
        </w:rPr>
        <w:t xml:space="preserve"> </w:t>
      </w:r>
      <w:r w:rsidR="0062780C" w:rsidRPr="0062780C">
        <w:rPr>
          <w:shd w:val="clear" w:color="auto" w:fill="FBFBFB"/>
        </w:rPr>
        <w:t>safety and health</w:t>
      </w:r>
      <w:r w:rsidR="0062780C">
        <w:rPr>
          <w:shd w:val="clear" w:color="auto" w:fill="FBFBFB"/>
        </w:rPr>
        <w:t>’,</w:t>
      </w:r>
      <w:r w:rsidR="0062780C" w:rsidRPr="0062780C">
        <w:rPr>
          <w:shd w:val="clear" w:color="auto" w:fill="FBFBFB"/>
        </w:rPr>
        <w:t xml:space="preserve"> World Risk</w:t>
      </w:r>
      <w:r w:rsidR="0062780C">
        <w:rPr>
          <w:shd w:val="clear" w:color="auto" w:fill="FBFBFB"/>
        </w:rPr>
        <w:t xml:space="preserve"> </w:t>
      </w:r>
      <w:r w:rsidR="0062780C" w:rsidRPr="0062780C">
        <w:rPr>
          <w:shd w:val="clear" w:color="auto" w:fill="FBFBFB"/>
        </w:rPr>
        <w:t>Poll 2024</w:t>
      </w:r>
      <w:r w:rsidR="0062780C">
        <w:rPr>
          <w:shd w:val="clear" w:color="auto" w:fill="FBFBFB"/>
        </w:rPr>
        <w:t xml:space="preserve"> </w:t>
      </w:r>
      <w:r w:rsidR="0062780C" w:rsidRPr="0062780C">
        <w:rPr>
          <w:shd w:val="clear" w:color="auto" w:fill="FBFBFB"/>
        </w:rPr>
        <w:t>Report</w:t>
      </w:r>
      <w:r w:rsidR="0062780C">
        <w:rPr>
          <w:shd w:val="clear" w:color="auto" w:fill="FBFBFB"/>
        </w:rPr>
        <w:t xml:space="preserve">. Available at: </w:t>
      </w:r>
      <w:hyperlink r:id="rId22" w:history="1">
        <w:r w:rsidR="00C91D84" w:rsidRPr="00162669">
          <w:rPr>
            <w:rStyle w:val="Hyperlink"/>
            <w:shd w:val="clear" w:color="auto" w:fill="FBFBFB"/>
          </w:rPr>
          <w:t>https://www.lrfoundation.org.uk/sites/default/files/2024-10/World%20Risk%20Poll%2024%20-%20OSH%20Report%201_0.pdf</w:t>
        </w:r>
      </w:hyperlink>
      <w:r w:rsidR="00C91D84">
        <w:rPr>
          <w:shd w:val="clear" w:color="auto" w:fill="FBFBFB"/>
        </w:rPr>
        <w:t xml:space="preserve"> (Accessed: 22 January 2025)</w:t>
      </w:r>
    </w:p>
    <w:p w14:paraId="4012C7EB" w14:textId="48D1E29F" w:rsidR="003C1EBB" w:rsidRPr="008E739C" w:rsidRDefault="00026BF5" w:rsidP="00A54584">
      <w:pPr>
        <w:rPr>
          <w:shd w:val="clear" w:color="auto" w:fill="FBFBFB"/>
        </w:rPr>
      </w:pPr>
      <w:proofErr w:type="spellStart"/>
      <w:r w:rsidRPr="008E739C">
        <w:rPr>
          <w:shd w:val="clear" w:color="auto" w:fill="FBFBFB"/>
        </w:rPr>
        <w:t>Lydenberg</w:t>
      </w:r>
      <w:proofErr w:type="spellEnd"/>
      <w:r w:rsidRPr="008E739C">
        <w:rPr>
          <w:shd w:val="clear" w:color="auto" w:fill="FBFBFB"/>
        </w:rPr>
        <w:t xml:space="preserve">, S., </w:t>
      </w:r>
      <w:r w:rsidR="00B73877" w:rsidRPr="008E739C">
        <w:rPr>
          <w:shd w:val="clear" w:color="auto" w:fill="FBFBFB"/>
        </w:rPr>
        <w:t xml:space="preserve">(2010), </w:t>
      </w:r>
      <w:r w:rsidR="00BD1366" w:rsidRPr="008E739C">
        <w:rPr>
          <w:shd w:val="clear" w:color="auto" w:fill="FBFBFB"/>
        </w:rPr>
        <w:t xml:space="preserve">‘How to </w:t>
      </w:r>
      <w:r w:rsidR="008F6DAE" w:rsidRPr="008E739C">
        <w:rPr>
          <w:shd w:val="clear" w:color="auto" w:fill="FBFBFB"/>
        </w:rPr>
        <w:t xml:space="preserve">Read a Corporate </w:t>
      </w:r>
      <w:r w:rsidR="00B73877" w:rsidRPr="008E739C">
        <w:rPr>
          <w:shd w:val="clear" w:color="auto" w:fill="FBFBFB"/>
        </w:rPr>
        <w:t>Social Responsibility Report’</w:t>
      </w:r>
      <w:r w:rsidR="008A2759" w:rsidRPr="008E739C">
        <w:rPr>
          <w:shd w:val="clear" w:color="auto" w:fill="FBFBFB"/>
        </w:rPr>
        <w:t>. Boston College Center for Corporate Citizenship</w:t>
      </w:r>
      <w:r w:rsidR="00771027" w:rsidRPr="008E739C">
        <w:rPr>
          <w:shd w:val="clear" w:color="auto" w:fill="FBFBFB"/>
        </w:rPr>
        <w:t xml:space="preserve">. Available at: </w:t>
      </w:r>
      <w:hyperlink r:id="rId23" w:history="1">
        <w:r w:rsidR="00771027" w:rsidRPr="008E739C">
          <w:rPr>
            <w:rStyle w:val="Hyperlink"/>
            <w:shd w:val="clear" w:color="auto" w:fill="FBFBFB"/>
          </w:rPr>
          <w:t>https://iri.hks.harvard.edu/files/iri/files/how_to_read_a_corporate_social_responsibility_report.pdf</w:t>
        </w:r>
      </w:hyperlink>
      <w:r w:rsidR="00771027" w:rsidRPr="008E739C">
        <w:rPr>
          <w:shd w:val="clear" w:color="auto" w:fill="FBFBFB"/>
        </w:rPr>
        <w:t xml:space="preserve"> (Accessed: 11 De</w:t>
      </w:r>
      <w:r w:rsidR="00A51C1C" w:rsidRPr="008E739C">
        <w:rPr>
          <w:shd w:val="clear" w:color="auto" w:fill="FBFBFB"/>
        </w:rPr>
        <w:t>c</w:t>
      </w:r>
      <w:r w:rsidR="00771027" w:rsidRPr="008E739C">
        <w:rPr>
          <w:shd w:val="clear" w:color="auto" w:fill="FBFBFB"/>
        </w:rPr>
        <w:t>ember 202</w:t>
      </w:r>
      <w:r w:rsidR="006A79E4" w:rsidRPr="008E739C">
        <w:rPr>
          <w:shd w:val="clear" w:color="auto" w:fill="FBFBFB"/>
        </w:rPr>
        <w:t>4)</w:t>
      </w:r>
    </w:p>
    <w:p w14:paraId="071357DF" w14:textId="308D8422" w:rsidR="002A151F" w:rsidRPr="008E739C" w:rsidRDefault="002A151F" w:rsidP="00A54584">
      <w:pPr>
        <w:rPr>
          <w:shd w:val="clear" w:color="auto" w:fill="FBFBFB"/>
        </w:rPr>
      </w:pPr>
      <w:r w:rsidRPr="008E739C">
        <w:rPr>
          <w:shd w:val="clear" w:color="auto" w:fill="FBFBFB"/>
        </w:rPr>
        <w:t>MacInnes., P., (2024), ‘</w:t>
      </w:r>
      <w:proofErr w:type="spellStart"/>
      <w:r w:rsidRPr="008E739C">
        <w:rPr>
          <w:shd w:val="clear" w:color="auto" w:fill="FBFBFB"/>
        </w:rPr>
        <w:t>Fifa</w:t>
      </w:r>
      <w:proofErr w:type="spellEnd"/>
      <w:r w:rsidRPr="008E739C">
        <w:rPr>
          <w:shd w:val="clear" w:color="auto" w:fill="FBFBFB"/>
        </w:rPr>
        <w:t xml:space="preserve"> ignores own report into Qatar World Cup over workers’ compensation’, The Guardian, 30 November. Available at:</w:t>
      </w:r>
      <w:r w:rsidRPr="008E739C">
        <w:t xml:space="preserve"> </w:t>
      </w:r>
      <w:hyperlink r:id="rId24" w:history="1">
        <w:r w:rsidRPr="008E739C">
          <w:rPr>
            <w:rStyle w:val="Hyperlink"/>
          </w:rPr>
          <w:t>https://www.theguardian.com/football/2024/nov/30/fifa-ignores-own-report-into-qatar-world-cup-over-workers-compensation</w:t>
        </w:r>
      </w:hyperlink>
      <w:r w:rsidRPr="008E739C">
        <w:t xml:space="preserve"> (</w:t>
      </w:r>
      <w:r w:rsidRPr="008E739C">
        <w:rPr>
          <w:shd w:val="clear" w:color="auto" w:fill="FBFBFB"/>
        </w:rPr>
        <w:t xml:space="preserve">Accessed: 3 December 2024) </w:t>
      </w:r>
    </w:p>
    <w:p w14:paraId="6A2FBDB7" w14:textId="264F4EE3" w:rsidR="007A6303" w:rsidRDefault="007A6303" w:rsidP="00A54584">
      <w:pPr>
        <w:rPr>
          <w:shd w:val="clear" w:color="auto" w:fill="FBFBFB"/>
        </w:rPr>
      </w:pPr>
      <w:r>
        <w:rPr>
          <w:shd w:val="clear" w:color="auto" w:fill="FBFBFB"/>
        </w:rPr>
        <w:t>Macrotrends</w:t>
      </w:r>
      <w:r w:rsidR="00451BAB">
        <w:rPr>
          <w:shd w:val="clear" w:color="auto" w:fill="FBFBFB"/>
        </w:rPr>
        <w:t>, (2025), ‘</w:t>
      </w:r>
      <w:r w:rsidR="00451BAB" w:rsidRPr="00451BAB">
        <w:rPr>
          <w:shd w:val="clear" w:color="auto" w:fill="FBFBFB"/>
        </w:rPr>
        <w:t>Shell Gross Profit 2010-2024</w:t>
      </w:r>
      <w:r w:rsidR="00451BAB">
        <w:rPr>
          <w:shd w:val="clear" w:color="auto" w:fill="FBFBFB"/>
        </w:rPr>
        <w:t>’</w:t>
      </w:r>
      <w:r w:rsidR="00B00668">
        <w:rPr>
          <w:shd w:val="clear" w:color="auto" w:fill="FBFBFB"/>
        </w:rPr>
        <w:t xml:space="preserve">, Available at: </w:t>
      </w:r>
      <w:hyperlink r:id="rId25" w:history="1">
        <w:r w:rsidR="00B00668" w:rsidRPr="00424EB1">
          <w:rPr>
            <w:rStyle w:val="Hyperlink"/>
            <w:shd w:val="clear" w:color="auto" w:fill="FBFBFB"/>
          </w:rPr>
          <w:t>https://www.macrotrends.net/stocks/charts/SHEL/shell/gross-profit</w:t>
        </w:r>
      </w:hyperlink>
      <w:r w:rsidR="00B00668">
        <w:rPr>
          <w:shd w:val="clear" w:color="auto" w:fill="FBFBFB"/>
        </w:rPr>
        <w:t xml:space="preserve"> (Accessed: 19 Jan 2025).</w:t>
      </w:r>
    </w:p>
    <w:p w14:paraId="0C1EBB84" w14:textId="68ADAF6C" w:rsidR="002A151F" w:rsidRPr="008E739C" w:rsidRDefault="002A151F" w:rsidP="00A54584">
      <w:pPr>
        <w:rPr>
          <w:shd w:val="clear" w:color="auto" w:fill="FBFBFB"/>
        </w:rPr>
      </w:pPr>
      <w:r w:rsidRPr="008E739C">
        <w:rPr>
          <w:shd w:val="clear" w:color="auto" w:fill="FBFBFB"/>
        </w:rPr>
        <w:t>Mintzberg, H. (1983) ‘The case for corporate social responsibility’, Journal of Business Strategy, 4(2): 3–15.</w:t>
      </w:r>
    </w:p>
    <w:p w14:paraId="7C4FCD3D" w14:textId="55C2BDA0" w:rsidR="00926D8B" w:rsidRPr="008E739C" w:rsidRDefault="00455DC0" w:rsidP="00A54584">
      <w:pPr>
        <w:rPr>
          <w:shd w:val="clear" w:color="auto" w:fill="FBFBFB"/>
        </w:rPr>
      </w:pPr>
      <w:proofErr w:type="spellStart"/>
      <w:r w:rsidRPr="008E739C">
        <w:rPr>
          <w:shd w:val="clear" w:color="auto" w:fill="FBFBFB"/>
        </w:rPr>
        <w:t>Nardella</w:t>
      </w:r>
      <w:proofErr w:type="spellEnd"/>
      <w:r w:rsidRPr="008E739C">
        <w:rPr>
          <w:shd w:val="clear" w:color="auto" w:fill="FBFBFB"/>
        </w:rPr>
        <w:t xml:space="preserve">, G., Brammer, S. and </w:t>
      </w:r>
      <w:proofErr w:type="spellStart"/>
      <w:r w:rsidRPr="008E739C">
        <w:rPr>
          <w:shd w:val="clear" w:color="auto" w:fill="FBFBFB"/>
        </w:rPr>
        <w:t>Surdu</w:t>
      </w:r>
      <w:proofErr w:type="spellEnd"/>
      <w:r w:rsidRPr="008E739C">
        <w:rPr>
          <w:shd w:val="clear" w:color="auto" w:fill="FBFBFB"/>
        </w:rPr>
        <w:t>, I. (2020) ‘Shame on who? The effects of corporate irresponsibility and social performance on organizational reputation’. British Journal of Management, 31 (1). pp. 5-23. I</w:t>
      </w:r>
    </w:p>
    <w:p w14:paraId="7E8F7A38" w14:textId="77777777" w:rsidR="009C7106" w:rsidRPr="008E739C" w:rsidRDefault="009C7106" w:rsidP="009C7106">
      <w:r w:rsidRPr="008E739C">
        <w:t>The Open University (2022a), ‘Study Guide 2: Unit 5’, Open University Course W822: Business, human rights law and corporate social responsibility. The Open University. Unpublished.</w:t>
      </w:r>
    </w:p>
    <w:p w14:paraId="6150B173" w14:textId="77777777" w:rsidR="009C7106" w:rsidRPr="008E739C" w:rsidRDefault="009C7106" w:rsidP="009C7106">
      <w:r w:rsidRPr="008E739C">
        <w:t>The Open University (2022b), ‘Study Guide 2: Unit 8’, Open University Course W822: Business, human rights law and corporate social responsibility. The Open University. Unpublished.</w:t>
      </w:r>
    </w:p>
    <w:p w14:paraId="6FB47366" w14:textId="77777777" w:rsidR="009C7106" w:rsidRPr="008E739C" w:rsidRDefault="009C7106" w:rsidP="009C7106">
      <w:r w:rsidRPr="008E739C">
        <w:t>The Open University (2022c), ‘Study Guide 2: Unit 6’, Open University Course W822: Business, human rights law and corporate social responsibility. The Open University. Unpublished.</w:t>
      </w:r>
    </w:p>
    <w:p w14:paraId="78BBFC19" w14:textId="77777777" w:rsidR="009C7106" w:rsidRPr="008E739C" w:rsidRDefault="009C7106" w:rsidP="009C7106">
      <w:r w:rsidRPr="008E739C">
        <w:t>The Open University (2022d), ‘Study Guide 2: Unit 7’, Open University Course W822: Business, human rights law and corporate social responsibility. The Open University. Unpublished.</w:t>
      </w:r>
    </w:p>
    <w:p w14:paraId="5EC34896" w14:textId="77777777" w:rsidR="009C7106" w:rsidRPr="008E739C" w:rsidRDefault="009C7106" w:rsidP="009C7106">
      <w:r w:rsidRPr="008E739C">
        <w:t>The Open University (2024), ‘Case Study: Bhopal’, Open University Course W822: Business, human rights law and corporate social responsibility. The Open University. Unpublished.</w:t>
      </w:r>
    </w:p>
    <w:p w14:paraId="6676755A" w14:textId="1CFBD75F" w:rsidR="00E25780" w:rsidRDefault="00E25780" w:rsidP="00A54584">
      <w:pPr>
        <w:rPr>
          <w:shd w:val="clear" w:color="auto" w:fill="FBFBFB"/>
        </w:rPr>
      </w:pPr>
      <w:r>
        <w:rPr>
          <w:shd w:val="clear" w:color="auto" w:fill="FBFBFB"/>
        </w:rPr>
        <w:lastRenderedPageBreak/>
        <w:t xml:space="preserve">Tony’s </w:t>
      </w:r>
      <w:proofErr w:type="spellStart"/>
      <w:r>
        <w:rPr>
          <w:shd w:val="clear" w:color="auto" w:fill="FBFBFB"/>
        </w:rPr>
        <w:t>Chocolonely</w:t>
      </w:r>
      <w:proofErr w:type="spellEnd"/>
      <w:r>
        <w:rPr>
          <w:shd w:val="clear" w:color="auto" w:fill="FBFBFB"/>
        </w:rPr>
        <w:t xml:space="preserve"> (2025), ‘Mission Lock’, Available at: </w:t>
      </w:r>
      <w:hyperlink r:id="rId26" w:history="1">
        <w:r w:rsidRPr="00167406">
          <w:rPr>
            <w:rStyle w:val="Hyperlink"/>
            <w:shd w:val="clear" w:color="auto" w:fill="FBFBFB"/>
          </w:rPr>
          <w:t>https://uk.tonyschocolonely.com/pages/mission-lock</w:t>
        </w:r>
      </w:hyperlink>
      <w:r>
        <w:rPr>
          <w:shd w:val="clear" w:color="auto" w:fill="FBFBFB"/>
        </w:rPr>
        <w:t xml:space="preserve"> (Accessed: 21 January 2025).</w:t>
      </w:r>
    </w:p>
    <w:p w14:paraId="097797AD" w14:textId="1499AC5F" w:rsidR="002C6490" w:rsidRDefault="002C6490" w:rsidP="00A54584">
      <w:pPr>
        <w:rPr>
          <w:shd w:val="clear" w:color="auto" w:fill="FBFBFB"/>
        </w:rPr>
      </w:pPr>
      <w:r>
        <w:rPr>
          <w:shd w:val="clear" w:color="auto" w:fill="FBFBFB"/>
        </w:rPr>
        <w:t>Ramsey, C., (2008), ‘</w:t>
      </w:r>
      <w:r w:rsidRPr="002C6490">
        <w:rPr>
          <w:shd w:val="clear" w:color="auto" w:fill="FBFBFB"/>
        </w:rPr>
        <w:t>Introducing Reflective Learning</w:t>
      </w:r>
      <w:r>
        <w:rPr>
          <w:shd w:val="clear" w:color="auto" w:fill="FBFBFB"/>
        </w:rPr>
        <w:t xml:space="preserve">’, </w:t>
      </w:r>
      <w:r w:rsidR="001A4570">
        <w:rPr>
          <w:shd w:val="clear" w:color="auto" w:fill="FBFBFB"/>
        </w:rPr>
        <w:t xml:space="preserve">Open University Business School. </w:t>
      </w:r>
    </w:p>
    <w:p w14:paraId="120C5E98" w14:textId="228CAA8D" w:rsidR="002A151F" w:rsidRPr="008E739C" w:rsidRDefault="002A151F" w:rsidP="00A54584">
      <w:pPr>
        <w:rPr>
          <w:shd w:val="clear" w:color="auto" w:fill="FBFBFB"/>
        </w:rPr>
      </w:pPr>
      <w:r w:rsidRPr="008E739C">
        <w:rPr>
          <w:shd w:val="clear" w:color="auto" w:fill="FBFBFB"/>
        </w:rPr>
        <w:t>Roan, D., (2024</w:t>
      </w:r>
      <w:r w:rsidR="005233AB" w:rsidRPr="008E739C">
        <w:rPr>
          <w:shd w:val="clear" w:color="auto" w:fill="FBFBFB"/>
        </w:rPr>
        <w:t>a</w:t>
      </w:r>
      <w:r w:rsidRPr="008E739C">
        <w:rPr>
          <w:shd w:val="clear" w:color="auto" w:fill="FBFBFB"/>
        </w:rPr>
        <w:t>), ‘</w:t>
      </w:r>
      <w:proofErr w:type="spellStart"/>
      <w:r w:rsidRPr="008E739C">
        <w:rPr>
          <w:shd w:val="clear" w:color="auto" w:fill="FBFBFB"/>
        </w:rPr>
        <w:t>Fifa</w:t>
      </w:r>
      <w:proofErr w:type="spellEnd"/>
      <w:r w:rsidRPr="008E739C">
        <w:rPr>
          <w:shd w:val="clear" w:color="auto" w:fill="FBFBFB"/>
        </w:rPr>
        <w:t xml:space="preserve"> legacy fund 'shameful' says Amnesty’, BBC, 27 November. Available at: </w:t>
      </w:r>
      <w:hyperlink r:id="rId27" w:history="1">
        <w:r w:rsidRPr="008E739C">
          <w:rPr>
            <w:rStyle w:val="Hyperlink"/>
            <w:shd w:val="clear" w:color="auto" w:fill="FBFBFB"/>
          </w:rPr>
          <w:t>https://www.bbc.co.uk/sport/football/articles/ce9gllgn0d7o</w:t>
        </w:r>
      </w:hyperlink>
      <w:r w:rsidRPr="008E739C">
        <w:rPr>
          <w:shd w:val="clear" w:color="auto" w:fill="FBFBFB"/>
        </w:rPr>
        <w:t xml:space="preserve"> (Accessed: 3 December 2024)</w:t>
      </w:r>
    </w:p>
    <w:p w14:paraId="6BE92D6E" w14:textId="645B2C9D" w:rsidR="005233AB" w:rsidRPr="008E739C" w:rsidRDefault="005233AB" w:rsidP="00A54584">
      <w:pPr>
        <w:rPr>
          <w:shd w:val="clear" w:color="auto" w:fill="FBFBFB"/>
        </w:rPr>
      </w:pPr>
      <w:r w:rsidRPr="008E739C">
        <w:rPr>
          <w:shd w:val="clear" w:color="auto" w:fill="FBFBFB"/>
        </w:rPr>
        <w:t>Roan, D., (2024b), ‘</w:t>
      </w:r>
      <w:proofErr w:type="spellStart"/>
      <w:r w:rsidR="000C32F8" w:rsidRPr="008E739C">
        <w:rPr>
          <w:shd w:val="clear" w:color="auto" w:fill="FBFBFB"/>
        </w:rPr>
        <w:t>Fifa</w:t>
      </w:r>
      <w:proofErr w:type="spellEnd"/>
      <w:r w:rsidR="000C32F8" w:rsidRPr="008E739C">
        <w:rPr>
          <w:shd w:val="clear" w:color="auto" w:fill="FBFBFB"/>
        </w:rPr>
        <w:t xml:space="preserve"> rejects own committee's call to compensate Qatar workers</w:t>
      </w:r>
      <w:r w:rsidRPr="008E739C">
        <w:rPr>
          <w:shd w:val="clear" w:color="auto" w:fill="FBFBFB"/>
        </w:rPr>
        <w:t xml:space="preserve">, BBC, 27 November. Available at: </w:t>
      </w:r>
      <w:hyperlink r:id="rId28" w:history="1">
        <w:r w:rsidRPr="008E739C">
          <w:rPr>
            <w:rStyle w:val="Hyperlink"/>
            <w:shd w:val="clear" w:color="auto" w:fill="FBFBFB"/>
          </w:rPr>
          <w:t>https://www.bbc.co.uk/sport/football/articles/ce9gllgn0d7o</w:t>
        </w:r>
      </w:hyperlink>
      <w:r w:rsidRPr="008E739C">
        <w:rPr>
          <w:shd w:val="clear" w:color="auto" w:fill="FBFBFB"/>
        </w:rPr>
        <w:t xml:space="preserve"> (Accessed: </w:t>
      </w:r>
      <w:r w:rsidR="000C32F8" w:rsidRPr="008E739C">
        <w:rPr>
          <w:shd w:val="clear" w:color="auto" w:fill="FBFBFB"/>
        </w:rPr>
        <w:t>11</w:t>
      </w:r>
      <w:r w:rsidRPr="008E739C">
        <w:rPr>
          <w:shd w:val="clear" w:color="auto" w:fill="FBFBFB"/>
        </w:rPr>
        <w:t xml:space="preserve"> December 2024)</w:t>
      </w:r>
    </w:p>
    <w:p w14:paraId="7F95A410" w14:textId="77777777" w:rsidR="002A151F" w:rsidRDefault="002A151F" w:rsidP="00A54584">
      <w:pPr>
        <w:rPr>
          <w:shd w:val="clear" w:color="auto" w:fill="FBFBFB"/>
        </w:rPr>
      </w:pPr>
      <w:proofErr w:type="spellStart"/>
      <w:r w:rsidRPr="008E739C">
        <w:rPr>
          <w:shd w:val="clear" w:color="auto" w:fill="FBFBFB"/>
        </w:rPr>
        <w:t>Salari</w:t>
      </w:r>
      <w:proofErr w:type="spellEnd"/>
      <w:r w:rsidRPr="008E739C">
        <w:rPr>
          <w:shd w:val="clear" w:color="auto" w:fill="FBFBFB"/>
        </w:rPr>
        <w:t>, F., (2023), ‘Qatar’s post-World Cup labour rights: A deep dive into reforms and progress’, Doha News, 20 November. Available at:</w:t>
      </w:r>
      <w:r w:rsidRPr="008E739C">
        <w:t xml:space="preserve"> </w:t>
      </w:r>
      <w:hyperlink r:id="rId29" w:history="1">
        <w:r w:rsidRPr="008E739C">
          <w:rPr>
            <w:rStyle w:val="Hyperlink"/>
            <w:shd w:val="clear" w:color="auto" w:fill="FBFBFB"/>
          </w:rPr>
          <w:t>https://dohanews.co/qatars-post-world-cup-labour-rights-a-deep-dive-into-reforms-and-progress/</w:t>
        </w:r>
      </w:hyperlink>
      <w:r w:rsidRPr="008E739C">
        <w:rPr>
          <w:shd w:val="clear" w:color="auto" w:fill="FBFBFB"/>
        </w:rPr>
        <w:t xml:space="preserve"> (Accessed: 3 December 2024) </w:t>
      </w:r>
    </w:p>
    <w:p w14:paraId="7D0D09AE" w14:textId="7643EE29" w:rsidR="007A272B" w:rsidRPr="008E739C" w:rsidRDefault="007A272B" w:rsidP="00A54584">
      <w:pPr>
        <w:rPr>
          <w:shd w:val="clear" w:color="auto" w:fill="FBFBFB"/>
        </w:rPr>
      </w:pPr>
      <w:r>
        <w:rPr>
          <w:shd w:val="clear" w:color="auto" w:fill="FBFBFB"/>
        </w:rPr>
        <w:t>Sinclair, J., (2024)</w:t>
      </w:r>
      <w:r w:rsidR="00E12C4C">
        <w:rPr>
          <w:shd w:val="clear" w:color="auto" w:fill="FBFBFB"/>
        </w:rPr>
        <w:t>. Feedback to Andrew Botsford</w:t>
      </w:r>
      <w:r w:rsidR="00D50275">
        <w:rPr>
          <w:shd w:val="clear" w:color="auto" w:fill="FBFBFB"/>
        </w:rPr>
        <w:t>, 19 December.</w:t>
      </w:r>
    </w:p>
    <w:p w14:paraId="4DA11CB7" w14:textId="4B9CD7F0" w:rsidR="00646CC1" w:rsidRDefault="00646CC1" w:rsidP="00A54584">
      <w:r w:rsidRPr="008E739C">
        <w:t xml:space="preserve">Slapper, </w:t>
      </w:r>
      <w:r w:rsidR="0035264C" w:rsidRPr="008E739C">
        <w:t>G</w:t>
      </w:r>
      <w:r w:rsidRPr="008E739C">
        <w:t>., (2011), ‘</w:t>
      </w:r>
      <w:r w:rsidR="0035264C" w:rsidRPr="008E739C">
        <w:t>Violent corporate crime, corporate social responsibility and human rights</w:t>
      </w:r>
      <w:r w:rsidRPr="008E739C">
        <w:t xml:space="preserve">’, The Business of Human Rights: an evolving agenda for corporate responsibility, pp. </w:t>
      </w:r>
      <w:r w:rsidR="0035264C" w:rsidRPr="008E739C">
        <w:t>7</w:t>
      </w:r>
      <w:r w:rsidRPr="008E739C">
        <w:t>9-</w:t>
      </w:r>
      <w:r w:rsidR="0035264C" w:rsidRPr="008E739C">
        <w:t>100</w:t>
      </w:r>
      <w:r w:rsidRPr="008E739C">
        <w:t>. The Open University, 2011.</w:t>
      </w:r>
    </w:p>
    <w:p w14:paraId="354CF221" w14:textId="1439D3DD" w:rsidR="00A9654B" w:rsidRPr="008E739C" w:rsidRDefault="00A9654B" w:rsidP="00A54584">
      <w:r w:rsidRPr="00A9654B">
        <w:t>Solzhenitsyn,</w:t>
      </w:r>
      <w:r>
        <w:t xml:space="preserve"> A.,</w:t>
      </w:r>
      <w:r w:rsidR="00B50E44">
        <w:t xml:space="preserve"> (1978),</w:t>
      </w:r>
      <w:r w:rsidRPr="00A9654B">
        <w:t xml:space="preserve"> </w:t>
      </w:r>
      <w:r w:rsidR="00B50E44">
        <w:t>‘</w:t>
      </w:r>
      <w:r w:rsidRPr="00A9654B">
        <w:t>Why the West Has Succumbed to Cowardice</w:t>
      </w:r>
      <w:r w:rsidR="00B50E44">
        <w:t>’,</w:t>
      </w:r>
      <w:r w:rsidRPr="00A9654B">
        <w:t xml:space="preserve"> The Montreal Star: News and Reviews, June 10, 1978, p. B1.</w:t>
      </w:r>
    </w:p>
    <w:p w14:paraId="7EF048DD" w14:textId="680297D2" w:rsidR="00947AC0" w:rsidRPr="008E739C" w:rsidRDefault="00947AC0" w:rsidP="00A54584">
      <w:proofErr w:type="spellStart"/>
      <w:r w:rsidRPr="008E739C">
        <w:t>Surdu-Nardella</w:t>
      </w:r>
      <w:proofErr w:type="spellEnd"/>
      <w:r w:rsidRPr="008E739C">
        <w:t xml:space="preserve">, I., (2022), </w:t>
      </w:r>
      <w:r w:rsidR="00532FD3" w:rsidRPr="008E739C">
        <w:t>‘Do scandals really affect a company's reputation?’</w:t>
      </w:r>
      <w:r w:rsidR="00D23DA6" w:rsidRPr="008E739C">
        <w:t xml:space="preserve">, </w:t>
      </w:r>
      <w:r w:rsidR="0097719A" w:rsidRPr="008E739C">
        <w:t>Warwick Business School</w:t>
      </w:r>
      <w:r w:rsidR="00692FD2" w:rsidRPr="008E739C">
        <w:t xml:space="preserve"> website, </w:t>
      </w:r>
      <w:r w:rsidR="00F53926" w:rsidRPr="008E739C">
        <w:t>1 February 2022</w:t>
      </w:r>
      <w:r w:rsidR="00597911" w:rsidRPr="008E739C">
        <w:t xml:space="preserve">. Available at: </w:t>
      </w:r>
      <w:hyperlink r:id="rId30" w:history="1">
        <w:r w:rsidR="00855F92" w:rsidRPr="008E739C">
          <w:rPr>
            <w:rStyle w:val="Hyperlink"/>
          </w:rPr>
          <w:t>https://www.wbs.ac.uk/news/do-scandals-really-affect-a-companys-reputation/</w:t>
        </w:r>
      </w:hyperlink>
      <w:r w:rsidR="00855F92" w:rsidRPr="008E739C">
        <w:t xml:space="preserve"> (Accessed: 11 December 2024)</w:t>
      </w:r>
    </w:p>
    <w:p w14:paraId="3B21BFC9" w14:textId="7BA19181" w:rsidR="002A151F" w:rsidRPr="008E739C" w:rsidRDefault="002A151F" w:rsidP="00A54584">
      <w:pPr>
        <w:rPr>
          <w:shd w:val="clear" w:color="auto" w:fill="FBFBFB"/>
        </w:rPr>
      </w:pPr>
      <w:r w:rsidRPr="008E739C">
        <w:rPr>
          <w:shd w:val="clear" w:color="auto" w:fill="FBFBFB"/>
        </w:rPr>
        <w:t>Ulrich, P. (2008) Integrative Economic Ethics. Foundations of a civilized market economy, Cambridge: Cambridge University Press.</w:t>
      </w:r>
    </w:p>
    <w:p w14:paraId="69370306" w14:textId="77777777" w:rsidR="007D50C1" w:rsidRPr="008E739C" w:rsidRDefault="007D50C1" w:rsidP="00A54584">
      <w:r w:rsidRPr="008E739C">
        <w:t xml:space="preserve">United Nations (1948), ‘The UN Universal Declaration of Human Rights’. Available at: </w:t>
      </w:r>
      <w:hyperlink r:id="rId31" w:history="1">
        <w:r w:rsidRPr="008E739C">
          <w:rPr>
            <w:rStyle w:val="Hyperlink"/>
          </w:rPr>
          <w:t>http://www.un.org/en/documents/udhr/</w:t>
        </w:r>
      </w:hyperlink>
      <w:r w:rsidRPr="008E739C">
        <w:t xml:space="preserve"> (Accessed: 13 November 2024).</w:t>
      </w:r>
    </w:p>
    <w:p w14:paraId="6BC640E2" w14:textId="54BD390E" w:rsidR="00EF6562" w:rsidRPr="008E739C" w:rsidRDefault="00DF66FF" w:rsidP="00A54584">
      <w:pPr>
        <w:rPr>
          <w:shd w:val="clear" w:color="auto" w:fill="FBFBFB"/>
        </w:rPr>
      </w:pPr>
      <w:r w:rsidRPr="008E739C">
        <w:rPr>
          <w:shd w:val="clear" w:color="auto" w:fill="FBFBFB"/>
        </w:rPr>
        <w:t>United Nations</w:t>
      </w:r>
      <w:r w:rsidR="00CB650C" w:rsidRPr="008E739C">
        <w:rPr>
          <w:shd w:val="clear" w:color="auto" w:fill="FBFBFB"/>
        </w:rPr>
        <w:t>, (2011), ‘</w:t>
      </w:r>
      <w:r w:rsidR="00EF6562" w:rsidRPr="008E739C">
        <w:rPr>
          <w:shd w:val="clear" w:color="auto" w:fill="FBFBFB"/>
        </w:rPr>
        <w:t>UN Guiding Principles on Business and Human Rights</w:t>
      </w:r>
      <w:r w:rsidR="00CB650C" w:rsidRPr="008E739C">
        <w:rPr>
          <w:shd w:val="clear" w:color="auto" w:fill="FBFBFB"/>
        </w:rPr>
        <w:t>’.</w:t>
      </w:r>
      <w:r w:rsidR="00F35207" w:rsidRPr="008E739C">
        <w:rPr>
          <w:shd w:val="clear" w:color="auto" w:fill="FBFBFB"/>
        </w:rPr>
        <w:t xml:space="preserve"> </w:t>
      </w:r>
      <w:r w:rsidR="00CB650C" w:rsidRPr="008E739C">
        <w:rPr>
          <w:shd w:val="clear" w:color="auto" w:fill="FBFBFB"/>
        </w:rPr>
        <w:t xml:space="preserve">Available at: </w:t>
      </w:r>
      <w:r w:rsidR="00F35207" w:rsidRPr="008E739C">
        <w:rPr>
          <w:shd w:val="clear" w:color="auto" w:fill="FBFBFB"/>
        </w:rPr>
        <w:t xml:space="preserve"> </w:t>
      </w:r>
      <w:hyperlink r:id="rId32" w:history="1">
        <w:r w:rsidR="007B2A6F" w:rsidRPr="008E739C">
          <w:rPr>
            <w:rStyle w:val="Hyperlink"/>
            <w:shd w:val="clear" w:color="auto" w:fill="FBFBFB"/>
          </w:rPr>
          <w:t>https://www.ohchr.org/sites/default/files/documents/publications/guidingprinciplesbusinesshr_en.pdf</w:t>
        </w:r>
      </w:hyperlink>
      <w:r w:rsidR="00380CC7" w:rsidRPr="008E739C">
        <w:rPr>
          <w:shd w:val="clear" w:color="auto" w:fill="FBFBFB"/>
        </w:rPr>
        <w:t xml:space="preserve"> (Accessed: 11 December 2024</w:t>
      </w:r>
      <w:r w:rsidR="00EC4447" w:rsidRPr="008E739C">
        <w:rPr>
          <w:shd w:val="clear" w:color="auto" w:fill="FBFBFB"/>
        </w:rPr>
        <w:t>).</w:t>
      </w:r>
    </w:p>
    <w:p w14:paraId="18C76813" w14:textId="209AC00C" w:rsidR="002A151F" w:rsidRPr="008E739C" w:rsidRDefault="002A151F" w:rsidP="00A54584">
      <w:pPr>
        <w:rPr>
          <w:shd w:val="clear" w:color="auto" w:fill="FBFBFB"/>
        </w:rPr>
      </w:pPr>
      <w:r w:rsidRPr="008E739C">
        <w:rPr>
          <w:shd w:val="clear" w:color="auto" w:fill="FBFBFB"/>
        </w:rPr>
        <w:lastRenderedPageBreak/>
        <w:t xml:space="preserve">UNHCR, (2024), ‘FIFA and Qatar launch FIFA World Cup 2022™ Legacy Fund to drive groundbreaking initiatives’, UNHCR on behalf of FIFA, 27 November. Available at: </w:t>
      </w:r>
      <w:hyperlink r:id="rId33" w:history="1">
        <w:r w:rsidRPr="008E739C">
          <w:rPr>
            <w:rStyle w:val="Hyperlink"/>
            <w:shd w:val="clear" w:color="auto" w:fill="FBFBFB"/>
          </w:rPr>
          <w:t>https://www.unhcr.org/us/news/announcements/fifa-and-qatar-launch-fifa-world-cup-2022-legacy-fund-drive-groundbreaking</w:t>
        </w:r>
      </w:hyperlink>
      <w:r w:rsidRPr="008E739C">
        <w:rPr>
          <w:shd w:val="clear" w:color="auto" w:fill="FBFBFB"/>
        </w:rPr>
        <w:t xml:space="preserve"> (Accessed: 3 December 2024)</w:t>
      </w:r>
    </w:p>
    <w:p w14:paraId="34F06384" w14:textId="77777777" w:rsidR="002A151F" w:rsidRPr="008E739C" w:rsidRDefault="002A151F" w:rsidP="00A54584">
      <w:pPr>
        <w:rPr>
          <w:shd w:val="clear" w:color="auto" w:fill="FBFBFB"/>
        </w:rPr>
      </w:pPr>
      <w:r w:rsidRPr="008E739C">
        <w:t xml:space="preserve">Wernicke, G., (2020), ‘The Role of Corporate Social Responsibility (CSR) During A Crisis’, </w:t>
      </w:r>
      <w:proofErr w:type="spellStart"/>
      <w:r w:rsidRPr="008E739C">
        <w:t>Knowledge@HEC</w:t>
      </w:r>
      <w:proofErr w:type="spellEnd"/>
      <w:r w:rsidRPr="008E739C">
        <w:t xml:space="preserve">, podcast, 23 July 2020. Available at: </w:t>
      </w:r>
      <w:hyperlink r:id="rId34" w:history="1">
        <w:r w:rsidRPr="008E739C">
          <w:rPr>
            <w:rStyle w:val="Hyperlink"/>
          </w:rPr>
          <w:t>https://podcasts.apple.com/fr/podcast/the-role-of-corporate-social-responsibility-csr/id1524786528?i=1000485824110</w:t>
        </w:r>
      </w:hyperlink>
      <w:r w:rsidRPr="008E739C">
        <w:t xml:space="preserve"> </w:t>
      </w:r>
      <w:r w:rsidRPr="008E739C">
        <w:rPr>
          <w:shd w:val="clear" w:color="auto" w:fill="FBFBFB"/>
        </w:rPr>
        <w:t>(Accessed: 6 December 2024)</w:t>
      </w:r>
    </w:p>
    <w:p w14:paraId="778136BC" w14:textId="69B41703" w:rsidR="00D817CD" w:rsidRPr="008E739C" w:rsidRDefault="00131708" w:rsidP="00A54584">
      <w:pPr>
        <w:rPr>
          <w:shd w:val="clear" w:color="auto" w:fill="FBFBFB"/>
        </w:rPr>
      </w:pPr>
      <w:r>
        <w:rPr>
          <w:shd w:val="clear" w:color="auto" w:fill="FBFBFB"/>
        </w:rPr>
        <w:t>Westlaw, (2025), ‘</w:t>
      </w:r>
      <w:r w:rsidR="00477A56">
        <w:rPr>
          <w:shd w:val="clear" w:color="auto" w:fill="FBFBFB"/>
        </w:rPr>
        <w:t>”</w:t>
      </w:r>
      <w:proofErr w:type="spellStart"/>
      <w:r w:rsidR="00477A56" w:rsidRPr="00477A56">
        <w:rPr>
          <w:shd w:val="clear" w:color="auto" w:fill="FBFBFB"/>
        </w:rPr>
        <w:t>vedanta</w:t>
      </w:r>
      <w:proofErr w:type="spellEnd"/>
      <w:r w:rsidR="00477A56" w:rsidRPr="00477A56">
        <w:rPr>
          <w:shd w:val="clear" w:color="auto" w:fill="FBFBFB"/>
        </w:rPr>
        <w:t xml:space="preserve"> resources plc v </w:t>
      </w:r>
      <w:proofErr w:type="spellStart"/>
      <w:r w:rsidR="00477A56" w:rsidRPr="00477A56">
        <w:rPr>
          <w:shd w:val="clear" w:color="auto" w:fill="FBFBFB"/>
        </w:rPr>
        <w:t>lungowe</w:t>
      </w:r>
      <w:proofErr w:type="spellEnd"/>
      <w:r w:rsidR="00477A56" w:rsidRPr="00477A56">
        <w:rPr>
          <w:shd w:val="clear" w:color="auto" w:fill="FBFBFB"/>
        </w:rPr>
        <w:t xml:space="preserve"> 2019 </w:t>
      </w:r>
      <w:proofErr w:type="spellStart"/>
      <w:r w:rsidR="00477A56" w:rsidRPr="00477A56">
        <w:rPr>
          <w:shd w:val="clear" w:color="auto" w:fill="FBFBFB"/>
        </w:rPr>
        <w:t>uksc</w:t>
      </w:r>
      <w:proofErr w:type="spellEnd"/>
      <w:r w:rsidR="00477A56" w:rsidRPr="00477A56">
        <w:rPr>
          <w:shd w:val="clear" w:color="auto" w:fill="FBFBFB"/>
        </w:rPr>
        <w:t xml:space="preserve"> 20</w:t>
      </w:r>
      <w:r w:rsidR="00477A56">
        <w:rPr>
          <w:shd w:val="clear" w:color="auto" w:fill="FBFBFB"/>
        </w:rPr>
        <w:t xml:space="preserve">” </w:t>
      </w:r>
      <w:r w:rsidR="0071264C">
        <w:rPr>
          <w:shd w:val="clear" w:color="auto" w:fill="FBFBFB"/>
        </w:rPr>
        <w:t xml:space="preserve">Search </w:t>
      </w:r>
      <w:r w:rsidR="00477A56">
        <w:rPr>
          <w:shd w:val="clear" w:color="auto" w:fill="FBFBFB"/>
        </w:rPr>
        <w:t>Results, Cases’, Westlaw</w:t>
      </w:r>
      <w:r w:rsidR="005C3824">
        <w:rPr>
          <w:shd w:val="clear" w:color="auto" w:fill="FBFBFB"/>
        </w:rPr>
        <w:t xml:space="preserve"> Edge UK. Available at: </w:t>
      </w:r>
      <w:hyperlink r:id="rId35" w:history="1">
        <w:r w:rsidR="002527FE" w:rsidRPr="009277A4">
          <w:rPr>
            <w:rStyle w:val="Hyperlink"/>
            <w:shd w:val="clear" w:color="auto" w:fill="FBFBFB"/>
          </w:rPr>
          <w:t>https://uk.westlaw.com/</w:t>
        </w:r>
      </w:hyperlink>
      <w:r w:rsidR="002527FE">
        <w:rPr>
          <w:shd w:val="clear" w:color="auto" w:fill="FBFBFB"/>
        </w:rPr>
        <w:t xml:space="preserve"> (Accessed: 16 January 2025).</w:t>
      </w:r>
    </w:p>
    <w:p w14:paraId="7EE21680" w14:textId="77777777" w:rsidR="00DE1A8B" w:rsidRPr="008E739C" w:rsidRDefault="00DE1A8B" w:rsidP="00A54584"/>
    <w:sectPr w:rsidR="00DE1A8B" w:rsidRPr="008E739C">
      <w:headerReference w:type="default" r:id="rId36"/>
      <w:pgSz w:w="11906" w:h="16838"/>
      <w:pgMar w:top="1985"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762F0" w14:textId="77777777" w:rsidR="00732CBD" w:rsidRDefault="00732CBD" w:rsidP="00A54584">
      <w:r>
        <w:separator/>
      </w:r>
    </w:p>
  </w:endnote>
  <w:endnote w:type="continuationSeparator" w:id="0">
    <w:p w14:paraId="15D0F015" w14:textId="77777777" w:rsidR="00732CBD" w:rsidRDefault="00732CBD" w:rsidP="00A54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ppleSystemUIFont">
    <w:altName w:val="Cambria"/>
    <w:panose1 w:val="00000000000000000000"/>
    <w:charset w:val="00"/>
    <w:family w:val="roman"/>
    <w:notTrueType/>
    <w:pitch w:val="default"/>
  </w:font>
  <w:font w:name="UICTFontTextStyleBody">
    <w:altName w:val="Cambria"/>
    <w:panose1 w:val="00000000000000000000"/>
    <w:charset w:val="0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FC07C" w14:textId="77777777" w:rsidR="00732CBD" w:rsidRDefault="00732CBD" w:rsidP="00A54584">
      <w:r>
        <w:separator/>
      </w:r>
    </w:p>
  </w:footnote>
  <w:footnote w:type="continuationSeparator" w:id="0">
    <w:p w14:paraId="2DEC6E57" w14:textId="77777777" w:rsidR="00732CBD" w:rsidRDefault="00732CBD" w:rsidP="00A54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EAD85" w14:textId="015872FC" w:rsidR="003F33F8" w:rsidRPr="003F33F8" w:rsidRDefault="003F33F8" w:rsidP="00A54584">
    <w:pPr>
      <w:pStyle w:val="Header"/>
    </w:pPr>
    <w:r w:rsidRPr="003F33F8">
      <w:t>Andrew James Botsford (E5912101) W822 TMA0</w:t>
    </w:r>
    <w:r>
      <w:t>2</w:t>
    </w:r>
    <w:r w:rsidRPr="003F33F8">
      <w:rPr>
        <w:color w:val="FF0000"/>
      </w:rPr>
      <w:br/>
    </w:r>
  </w:p>
  <w:p w14:paraId="707EDB0D" w14:textId="77777777" w:rsidR="003F33F8" w:rsidRDefault="003F33F8" w:rsidP="00A545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1694F"/>
    <w:multiLevelType w:val="hybridMultilevel"/>
    <w:tmpl w:val="10001BFC"/>
    <w:lvl w:ilvl="0" w:tplc="08090001">
      <w:start w:val="1"/>
      <w:numFmt w:val="bullet"/>
      <w:lvlText w:val=""/>
      <w:lvlJc w:val="left"/>
      <w:pPr>
        <w:ind w:left="773" w:hanging="360"/>
      </w:pPr>
      <w:rPr>
        <w:rFonts w:ascii="Symbol" w:hAnsi="Symbol" w:hint="default"/>
      </w:rPr>
    </w:lvl>
    <w:lvl w:ilvl="1" w:tplc="08090003">
      <w:start w:val="1"/>
      <w:numFmt w:val="bullet"/>
      <w:lvlText w:val="o"/>
      <w:lvlJc w:val="left"/>
      <w:pPr>
        <w:ind w:left="1493" w:hanging="360"/>
      </w:pPr>
      <w:rPr>
        <w:rFonts w:ascii="Courier New" w:hAnsi="Courier New" w:cs="Courier New" w:hint="default"/>
      </w:rPr>
    </w:lvl>
    <w:lvl w:ilvl="2" w:tplc="08090005">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 w15:restartNumberingAfterBreak="0">
    <w:nsid w:val="3374253F"/>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56BE0139"/>
    <w:multiLevelType w:val="hybridMultilevel"/>
    <w:tmpl w:val="1B0E6A1E"/>
    <w:lvl w:ilvl="0" w:tplc="8A487F24">
      <w:start w:val="1"/>
      <w:numFmt w:val="bullet"/>
      <w:lvlText w:val=""/>
      <w:lvlJc w:val="left"/>
      <w:pPr>
        <w:ind w:left="1440" w:hanging="360"/>
      </w:pPr>
      <w:rPr>
        <w:rFonts w:ascii="Symbol" w:hAnsi="Symbol"/>
      </w:rPr>
    </w:lvl>
    <w:lvl w:ilvl="1" w:tplc="1C38DF7A">
      <w:start w:val="1"/>
      <w:numFmt w:val="bullet"/>
      <w:lvlText w:val=""/>
      <w:lvlJc w:val="left"/>
      <w:pPr>
        <w:ind w:left="1440" w:hanging="360"/>
      </w:pPr>
      <w:rPr>
        <w:rFonts w:ascii="Symbol" w:hAnsi="Symbol"/>
      </w:rPr>
    </w:lvl>
    <w:lvl w:ilvl="2" w:tplc="10CE355C">
      <w:start w:val="1"/>
      <w:numFmt w:val="bullet"/>
      <w:lvlText w:val=""/>
      <w:lvlJc w:val="left"/>
      <w:pPr>
        <w:ind w:left="1440" w:hanging="360"/>
      </w:pPr>
      <w:rPr>
        <w:rFonts w:ascii="Symbol" w:hAnsi="Symbol"/>
      </w:rPr>
    </w:lvl>
    <w:lvl w:ilvl="3" w:tplc="8C36778A">
      <w:start w:val="1"/>
      <w:numFmt w:val="bullet"/>
      <w:lvlText w:val=""/>
      <w:lvlJc w:val="left"/>
      <w:pPr>
        <w:ind w:left="1440" w:hanging="360"/>
      </w:pPr>
      <w:rPr>
        <w:rFonts w:ascii="Symbol" w:hAnsi="Symbol"/>
      </w:rPr>
    </w:lvl>
    <w:lvl w:ilvl="4" w:tplc="49026A4E">
      <w:start w:val="1"/>
      <w:numFmt w:val="bullet"/>
      <w:lvlText w:val=""/>
      <w:lvlJc w:val="left"/>
      <w:pPr>
        <w:ind w:left="1440" w:hanging="360"/>
      </w:pPr>
      <w:rPr>
        <w:rFonts w:ascii="Symbol" w:hAnsi="Symbol"/>
      </w:rPr>
    </w:lvl>
    <w:lvl w:ilvl="5" w:tplc="D1F65268">
      <w:start w:val="1"/>
      <w:numFmt w:val="bullet"/>
      <w:lvlText w:val=""/>
      <w:lvlJc w:val="left"/>
      <w:pPr>
        <w:ind w:left="1440" w:hanging="360"/>
      </w:pPr>
      <w:rPr>
        <w:rFonts w:ascii="Symbol" w:hAnsi="Symbol"/>
      </w:rPr>
    </w:lvl>
    <w:lvl w:ilvl="6" w:tplc="B2B69766">
      <w:start w:val="1"/>
      <w:numFmt w:val="bullet"/>
      <w:lvlText w:val=""/>
      <w:lvlJc w:val="left"/>
      <w:pPr>
        <w:ind w:left="1440" w:hanging="360"/>
      </w:pPr>
      <w:rPr>
        <w:rFonts w:ascii="Symbol" w:hAnsi="Symbol"/>
      </w:rPr>
    </w:lvl>
    <w:lvl w:ilvl="7" w:tplc="CEB0B88A">
      <w:start w:val="1"/>
      <w:numFmt w:val="bullet"/>
      <w:lvlText w:val=""/>
      <w:lvlJc w:val="left"/>
      <w:pPr>
        <w:ind w:left="1440" w:hanging="360"/>
      </w:pPr>
      <w:rPr>
        <w:rFonts w:ascii="Symbol" w:hAnsi="Symbol"/>
      </w:rPr>
    </w:lvl>
    <w:lvl w:ilvl="8" w:tplc="0E6200FA">
      <w:start w:val="1"/>
      <w:numFmt w:val="bullet"/>
      <w:lvlText w:val=""/>
      <w:lvlJc w:val="left"/>
      <w:pPr>
        <w:ind w:left="1440" w:hanging="360"/>
      </w:pPr>
      <w:rPr>
        <w:rFonts w:ascii="Symbol" w:hAnsi="Symbol"/>
      </w:rPr>
    </w:lvl>
  </w:abstractNum>
  <w:abstractNum w:abstractNumId="3" w15:restartNumberingAfterBreak="0">
    <w:nsid w:val="70357BDA"/>
    <w:multiLevelType w:val="hybridMultilevel"/>
    <w:tmpl w:val="3AE24458"/>
    <w:lvl w:ilvl="0" w:tplc="A704C78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EC35E5B"/>
    <w:multiLevelType w:val="hybridMultilevel"/>
    <w:tmpl w:val="165AD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8628905">
    <w:abstractNumId w:val="0"/>
  </w:num>
  <w:num w:numId="2" w16cid:durableId="1677882911">
    <w:abstractNumId w:val="3"/>
  </w:num>
  <w:num w:numId="3" w16cid:durableId="385758600">
    <w:abstractNumId w:val="1"/>
  </w:num>
  <w:num w:numId="4" w16cid:durableId="1790589970">
    <w:abstractNumId w:val="2"/>
  </w:num>
  <w:num w:numId="5" w16cid:durableId="1948805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A8B"/>
    <w:rsid w:val="00000EED"/>
    <w:rsid w:val="00001C18"/>
    <w:rsid w:val="00001F96"/>
    <w:rsid w:val="00002E79"/>
    <w:rsid w:val="00004EE5"/>
    <w:rsid w:val="000061E7"/>
    <w:rsid w:val="00006C1B"/>
    <w:rsid w:val="0001027F"/>
    <w:rsid w:val="00013524"/>
    <w:rsid w:val="00016417"/>
    <w:rsid w:val="00017056"/>
    <w:rsid w:val="000206E1"/>
    <w:rsid w:val="00020907"/>
    <w:rsid w:val="00020EF2"/>
    <w:rsid w:val="00024ABD"/>
    <w:rsid w:val="00025789"/>
    <w:rsid w:val="0002595C"/>
    <w:rsid w:val="00026BF5"/>
    <w:rsid w:val="0003078C"/>
    <w:rsid w:val="000311A6"/>
    <w:rsid w:val="000332A9"/>
    <w:rsid w:val="0003409A"/>
    <w:rsid w:val="00035912"/>
    <w:rsid w:val="00042162"/>
    <w:rsid w:val="000427A8"/>
    <w:rsid w:val="000438B6"/>
    <w:rsid w:val="00044394"/>
    <w:rsid w:val="00045178"/>
    <w:rsid w:val="00046A22"/>
    <w:rsid w:val="00046B9C"/>
    <w:rsid w:val="000502E6"/>
    <w:rsid w:val="000503D7"/>
    <w:rsid w:val="00056760"/>
    <w:rsid w:val="00056902"/>
    <w:rsid w:val="00057549"/>
    <w:rsid w:val="00062005"/>
    <w:rsid w:val="00063547"/>
    <w:rsid w:val="00064350"/>
    <w:rsid w:val="0006458F"/>
    <w:rsid w:val="00064A67"/>
    <w:rsid w:val="000659F0"/>
    <w:rsid w:val="000676A5"/>
    <w:rsid w:val="00075892"/>
    <w:rsid w:val="00080A44"/>
    <w:rsid w:val="00081FBE"/>
    <w:rsid w:val="0008220B"/>
    <w:rsid w:val="000838F9"/>
    <w:rsid w:val="00084878"/>
    <w:rsid w:val="00086BD8"/>
    <w:rsid w:val="00091512"/>
    <w:rsid w:val="00092768"/>
    <w:rsid w:val="00093DAC"/>
    <w:rsid w:val="00094074"/>
    <w:rsid w:val="000A043B"/>
    <w:rsid w:val="000A3A2E"/>
    <w:rsid w:val="000B23D4"/>
    <w:rsid w:val="000B66E0"/>
    <w:rsid w:val="000B6C2F"/>
    <w:rsid w:val="000C2343"/>
    <w:rsid w:val="000C32F8"/>
    <w:rsid w:val="000C63D9"/>
    <w:rsid w:val="000D184C"/>
    <w:rsid w:val="000D67E7"/>
    <w:rsid w:val="000D75C7"/>
    <w:rsid w:val="000E0260"/>
    <w:rsid w:val="000E1CD4"/>
    <w:rsid w:val="000E22D5"/>
    <w:rsid w:val="000E2EA2"/>
    <w:rsid w:val="000E3DC6"/>
    <w:rsid w:val="000E40FB"/>
    <w:rsid w:val="000E4D0A"/>
    <w:rsid w:val="000E682B"/>
    <w:rsid w:val="000F3658"/>
    <w:rsid w:val="000F53ED"/>
    <w:rsid w:val="000F5799"/>
    <w:rsid w:val="000F5AA6"/>
    <w:rsid w:val="000F5CE9"/>
    <w:rsid w:val="000F7DCE"/>
    <w:rsid w:val="00103F79"/>
    <w:rsid w:val="00105CD1"/>
    <w:rsid w:val="00105F86"/>
    <w:rsid w:val="00106BDC"/>
    <w:rsid w:val="00106DEB"/>
    <w:rsid w:val="00110000"/>
    <w:rsid w:val="0011085B"/>
    <w:rsid w:val="00110B89"/>
    <w:rsid w:val="00111497"/>
    <w:rsid w:val="00112ED8"/>
    <w:rsid w:val="0012452F"/>
    <w:rsid w:val="001263CB"/>
    <w:rsid w:val="001278E5"/>
    <w:rsid w:val="00130B5C"/>
    <w:rsid w:val="00131708"/>
    <w:rsid w:val="00131AA9"/>
    <w:rsid w:val="00131F8D"/>
    <w:rsid w:val="001322F8"/>
    <w:rsid w:val="001343D3"/>
    <w:rsid w:val="0013521B"/>
    <w:rsid w:val="00136241"/>
    <w:rsid w:val="0013751D"/>
    <w:rsid w:val="00144170"/>
    <w:rsid w:val="001478B0"/>
    <w:rsid w:val="0015057D"/>
    <w:rsid w:val="00151A34"/>
    <w:rsid w:val="001557EA"/>
    <w:rsid w:val="00156075"/>
    <w:rsid w:val="0016176D"/>
    <w:rsid w:val="00162829"/>
    <w:rsid w:val="0016304E"/>
    <w:rsid w:val="0016436A"/>
    <w:rsid w:val="00165D05"/>
    <w:rsid w:val="001671BC"/>
    <w:rsid w:val="00170754"/>
    <w:rsid w:val="00170804"/>
    <w:rsid w:val="00172793"/>
    <w:rsid w:val="00173936"/>
    <w:rsid w:val="00173CA6"/>
    <w:rsid w:val="001752E6"/>
    <w:rsid w:val="00176BDA"/>
    <w:rsid w:val="001777E4"/>
    <w:rsid w:val="00177CDF"/>
    <w:rsid w:val="001809D9"/>
    <w:rsid w:val="001911FD"/>
    <w:rsid w:val="00192898"/>
    <w:rsid w:val="00195971"/>
    <w:rsid w:val="00196506"/>
    <w:rsid w:val="001A04EC"/>
    <w:rsid w:val="001A155C"/>
    <w:rsid w:val="001A1A46"/>
    <w:rsid w:val="001A1AED"/>
    <w:rsid w:val="001A220A"/>
    <w:rsid w:val="001A4570"/>
    <w:rsid w:val="001A52F7"/>
    <w:rsid w:val="001A53DF"/>
    <w:rsid w:val="001A7AF7"/>
    <w:rsid w:val="001B124A"/>
    <w:rsid w:val="001B15DC"/>
    <w:rsid w:val="001B1C11"/>
    <w:rsid w:val="001B4F67"/>
    <w:rsid w:val="001B7E14"/>
    <w:rsid w:val="001C0902"/>
    <w:rsid w:val="001C3ED9"/>
    <w:rsid w:val="001C5EBC"/>
    <w:rsid w:val="001D3BD2"/>
    <w:rsid w:val="001D464C"/>
    <w:rsid w:val="001D5C9E"/>
    <w:rsid w:val="001D7926"/>
    <w:rsid w:val="001E528B"/>
    <w:rsid w:val="001E6C77"/>
    <w:rsid w:val="001F0054"/>
    <w:rsid w:val="001F34E4"/>
    <w:rsid w:val="001F7791"/>
    <w:rsid w:val="00202F93"/>
    <w:rsid w:val="0020591B"/>
    <w:rsid w:val="002105D0"/>
    <w:rsid w:val="00211161"/>
    <w:rsid w:val="00214312"/>
    <w:rsid w:val="00217B16"/>
    <w:rsid w:val="00222CA5"/>
    <w:rsid w:val="002241CC"/>
    <w:rsid w:val="00226183"/>
    <w:rsid w:val="002300DC"/>
    <w:rsid w:val="002327BE"/>
    <w:rsid w:val="00232B07"/>
    <w:rsid w:val="002379B5"/>
    <w:rsid w:val="00237C52"/>
    <w:rsid w:val="002413F5"/>
    <w:rsid w:val="0024605A"/>
    <w:rsid w:val="00246FBB"/>
    <w:rsid w:val="00247F60"/>
    <w:rsid w:val="00251468"/>
    <w:rsid w:val="002527FE"/>
    <w:rsid w:val="0025461B"/>
    <w:rsid w:val="002563B0"/>
    <w:rsid w:val="002573BF"/>
    <w:rsid w:val="00262E51"/>
    <w:rsid w:val="0026485A"/>
    <w:rsid w:val="00264D81"/>
    <w:rsid w:val="00266D56"/>
    <w:rsid w:val="00270735"/>
    <w:rsid w:val="002728C3"/>
    <w:rsid w:val="00273D0B"/>
    <w:rsid w:val="00274FD7"/>
    <w:rsid w:val="002777CC"/>
    <w:rsid w:val="002812A4"/>
    <w:rsid w:val="00284550"/>
    <w:rsid w:val="00284676"/>
    <w:rsid w:val="00285110"/>
    <w:rsid w:val="00286466"/>
    <w:rsid w:val="0028750C"/>
    <w:rsid w:val="002931DD"/>
    <w:rsid w:val="00293761"/>
    <w:rsid w:val="002A05C4"/>
    <w:rsid w:val="002A062F"/>
    <w:rsid w:val="002A0F5C"/>
    <w:rsid w:val="002A151F"/>
    <w:rsid w:val="002A1E35"/>
    <w:rsid w:val="002A3504"/>
    <w:rsid w:val="002B0027"/>
    <w:rsid w:val="002B16AE"/>
    <w:rsid w:val="002B336D"/>
    <w:rsid w:val="002B3D4A"/>
    <w:rsid w:val="002B61F9"/>
    <w:rsid w:val="002B64EE"/>
    <w:rsid w:val="002B6F23"/>
    <w:rsid w:val="002C01EB"/>
    <w:rsid w:val="002C6490"/>
    <w:rsid w:val="002C6D08"/>
    <w:rsid w:val="002D54E3"/>
    <w:rsid w:val="002D6627"/>
    <w:rsid w:val="002D6C5D"/>
    <w:rsid w:val="002E2B9E"/>
    <w:rsid w:val="002E30B1"/>
    <w:rsid w:val="002E55A1"/>
    <w:rsid w:val="002E57BD"/>
    <w:rsid w:val="002E5F72"/>
    <w:rsid w:val="002E79AB"/>
    <w:rsid w:val="002F04BC"/>
    <w:rsid w:val="002F5456"/>
    <w:rsid w:val="002F5A96"/>
    <w:rsid w:val="002F5B99"/>
    <w:rsid w:val="002F73ED"/>
    <w:rsid w:val="0030035E"/>
    <w:rsid w:val="00302B36"/>
    <w:rsid w:val="00302F49"/>
    <w:rsid w:val="00302F7B"/>
    <w:rsid w:val="00303790"/>
    <w:rsid w:val="00303A2D"/>
    <w:rsid w:val="00304768"/>
    <w:rsid w:val="003047E7"/>
    <w:rsid w:val="00312458"/>
    <w:rsid w:val="00312913"/>
    <w:rsid w:val="003160A5"/>
    <w:rsid w:val="003178C9"/>
    <w:rsid w:val="00320710"/>
    <w:rsid w:val="00320753"/>
    <w:rsid w:val="00321B77"/>
    <w:rsid w:val="0032217C"/>
    <w:rsid w:val="003221B4"/>
    <w:rsid w:val="003226D1"/>
    <w:rsid w:val="003236B9"/>
    <w:rsid w:val="00323731"/>
    <w:rsid w:val="00327701"/>
    <w:rsid w:val="00327C4B"/>
    <w:rsid w:val="00336456"/>
    <w:rsid w:val="003440CB"/>
    <w:rsid w:val="003449C0"/>
    <w:rsid w:val="00345453"/>
    <w:rsid w:val="00345F62"/>
    <w:rsid w:val="00347F84"/>
    <w:rsid w:val="0035077E"/>
    <w:rsid w:val="00351012"/>
    <w:rsid w:val="00351A3C"/>
    <w:rsid w:val="003521BA"/>
    <w:rsid w:val="00352640"/>
    <w:rsid w:val="0035264C"/>
    <w:rsid w:val="00354FEC"/>
    <w:rsid w:val="00355A01"/>
    <w:rsid w:val="00356008"/>
    <w:rsid w:val="00356F42"/>
    <w:rsid w:val="00357CF1"/>
    <w:rsid w:val="00360595"/>
    <w:rsid w:val="00363492"/>
    <w:rsid w:val="00364017"/>
    <w:rsid w:val="003702CF"/>
    <w:rsid w:val="00371725"/>
    <w:rsid w:val="003729C0"/>
    <w:rsid w:val="00374C42"/>
    <w:rsid w:val="00380294"/>
    <w:rsid w:val="00380CC7"/>
    <w:rsid w:val="0038145F"/>
    <w:rsid w:val="0038147D"/>
    <w:rsid w:val="00382E58"/>
    <w:rsid w:val="00383AE9"/>
    <w:rsid w:val="00384F3C"/>
    <w:rsid w:val="003902B9"/>
    <w:rsid w:val="00390D92"/>
    <w:rsid w:val="0039153C"/>
    <w:rsid w:val="00394CC8"/>
    <w:rsid w:val="00394CDF"/>
    <w:rsid w:val="0039546A"/>
    <w:rsid w:val="00397F15"/>
    <w:rsid w:val="003A0335"/>
    <w:rsid w:val="003A2150"/>
    <w:rsid w:val="003A5332"/>
    <w:rsid w:val="003A58A7"/>
    <w:rsid w:val="003A6E9E"/>
    <w:rsid w:val="003B2930"/>
    <w:rsid w:val="003B3D07"/>
    <w:rsid w:val="003B594E"/>
    <w:rsid w:val="003C1EBB"/>
    <w:rsid w:val="003C26DC"/>
    <w:rsid w:val="003C61D4"/>
    <w:rsid w:val="003C757B"/>
    <w:rsid w:val="003D11AA"/>
    <w:rsid w:val="003D1680"/>
    <w:rsid w:val="003D360F"/>
    <w:rsid w:val="003D4BAE"/>
    <w:rsid w:val="003D6FDA"/>
    <w:rsid w:val="003E1F73"/>
    <w:rsid w:val="003E5B8E"/>
    <w:rsid w:val="003E635E"/>
    <w:rsid w:val="003F0BAB"/>
    <w:rsid w:val="003F1FCA"/>
    <w:rsid w:val="003F33F8"/>
    <w:rsid w:val="003F351E"/>
    <w:rsid w:val="003F3C01"/>
    <w:rsid w:val="003F4E7F"/>
    <w:rsid w:val="003F7889"/>
    <w:rsid w:val="00401016"/>
    <w:rsid w:val="00403B83"/>
    <w:rsid w:val="004047B2"/>
    <w:rsid w:val="004048F8"/>
    <w:rsid w:val="00406DD1"/>
    <w:rsid w:val="0041004F"/>
    <w:rsid w:val="00410DFD"/>
    <w:rsid w:val="0041207B"/>
    <w:rsid w:val="004137A7"/>
    <w:rsid w:val="004163F3"/>
    <w:rsid w:val="00421E52"/>
    <w:rsid w:val="0042265F"/>
    <w:rsid w:val="004258A4"/>
    <w:rsid w:val="004304E4"/>
    <w:rsid w:val="0044020A"/>
    <w:rsid w:val="004408E5"/>
    <w:rsid w:val="00443ADC"/>
    <w:rsid w:val="00446047"/>
    <w:rsid w:val="00446839"/>
    <w:rsid w:val="00451BAB"/>
    <w:rsid w:val="00451D39"/>
    <w:rsid w:val="004528B1"/>
    <w:rsid w:val="00452EE6"/>
    <w:rsid w:val="004534FD"/>
    <w:rsid w:val="00453D52"/>
    <w:rsid w:val="0045561C"/>
    <w:rsid w:val="00455DC0"/>
    <w:rsid w:val="00456689"/>
    <w:rsid w:val="004616A0"/>
    <w:rsid w:val="00462374"/>
    <w:rsid w:val="004627EB"/>
    <w:rsid w:val="00464185"/>
    <w:rsid w:val="00464826"/>
    <w:rsid w:val="00465686"/>
    <w:rsid w:val="00465D28"/>
    <w:rsid w:val="0046661F"/>
    <w:rsid w:val="004672B1"/>
    <w:rsid w:val="00471E81"/>
    <w:rsid w:val="00472917"/>
    <w:rsid w:val="00474788"/>
    <w:rsid w:val="004771F1"/>
    <w:rsid w:val="00477A56"/>
    <w:rsid w:val="00480874"/>
    <w:rsid w:val="0048176A"/>
    <w:rsid w:val="00482378"/>
    <w:rsid w:val="00485276"/>
    <w:rsid w:val="004870AC"/>
    <w:rsid w:val="00492626"/>
    <w:rsid w:val="00492659"/>
    <w:rsid w:val="00494446"/>
    <w:rsid w:val="00495858"/>
    <w:rsid w:val="00495D30"/>
    <w:rsid w:val="004A0893"/>
    <w:rsid w:val="004A0F80"/>
    <w:rsid w:val="004A20C1"/>
    <w:rsid w:val="004A349A"/>
    <w:rsid w:val="004A5FDF"/>
    <w:rsid w:val="004B0805"/>
    <w:rsid w:val="004B28CB"/>
    <w:rsid w:val="004B509C"/>
    <w:rsid w:val="004B60E0"/>
    <w:rsid w:val="004C2AD9"/>
    <w:rsid w:val="004C33FE"/>
    <w:rsid w:val="004D25EB"/>
    <w:rsid w:val="004D2DEE"/>
    <w:rsid w:val="004D30BB"/>
    <w:rsid w:val="004D3735"/>
    <w:rsid w:val="004D4AFE"/>
    <w:rsid w:val="004D53FD"/>
    <w:rsid w:val="004D5CCD"/>
    <w:rsid w:val="004D650D"/>
    <w:rsid w:val="004D764E"/>
    <w:rsid w:val="004E194E"/>
    <w:rsid w:val="004E5D75"/>
    <w:rsid w:val="004E7BAC"/>
    <w:rsid w:val="004F0375"/>
    <w:rsid w:val="004F2D66"/>
    <w:rsid w:val="004F3BD8"/>
    <w:rsid w:val="004F60F2"/>
    <w:rsid w:val="00500345"/>
    <w:rsid w:val="00502BBF"/>
    <w:rsid w:val="0051169C"/>
    <w:rsid w:val="00514CD5"/>
    <w:rsid w:val="00515F5A"/>
    <w:rsid w:val="00516B86"/>
    <w:rsid w:val="005233AB"/>
    <w:rsid w:val="00525CE4"/>
    <w:rsid w:val="005260D6"/>
    <w:rsid w:val="00530A3E"/>
    <w:rsid w:val="0053138B"/>
    <w:rsid w:val="00531B77"/>
    <w:rsid w:val="00532602"/>
    <w:rsid w:val="00532FD3"/>
    <w:rsid w:val="00533540"/>
    <w:rsid w:val="00533D06"/>
    <w:rsid w:val="00537E1D"/>
    <w:rsid w:val="00542BBB"/>
    <w:rsid w:val="00543C41"/>
    <w:rsid w:val="00544AE8"/>
    <w:rsid w:val="00544DF6"/>
    <w:rsid w:val="005459E7"/>
    <w:rsid w:val="00547052"/>
    <w:rsid w:val="00551E49"/>
    <w:rsid w:val="005526BD"/>
    <w:rsid w:val="00560641"/>
    <w:rsid w:val="00562EAE"/>
    <w:rsid w:val="00565578"/>
    <w:rsid w:val="00566692"/>
    <w:rsid w:val="00567704"/>
    <w:rsid w:val="00570E9E"/>
    <w:rsid w:val="005727E3"/>
    <w:rsid w:val="00576596"/>
    <w:rsid w:val="0058024C"/>
    <w:rsid w:val="00581640"/>
    <w:rsid w:val="00590034"/>
    <w:rsid w:val="005910A8"/>
    <w:rsid w:val="00597911"/>
    <w:rsid w:val="005A0D6A"/>
    <w:rsid w:val="005A1B16"/>
    <w:rsid w:val="005A36FD"/>
    <w:rsid w:val="005A464D"/>
    <w:rsid w:val="005A628C"/>
    <w:rsid w:val="005A6407"/>
    <w:rsid w:val="005A6AA5"/>
    <w:rsid w:val="005A7F90"/>
    <w:rsid w:val="005B30A2"/>
    <w:rsid w:val="005B5ED6"/>
    <w:rsid w:val="005B6DE5"/>
    <w:rsid w:val="005B76B3"/>
    <w:rsid w:val="005C1A73"/>
    <w:rsid w:val="005C2AA2"/>
    <w:rsid w:val="005C3824"/>
    <w:rsid w:val="005C427D"/>
    <w:rsid w:val="005C4F39"/>
    <w:rsid w:val="005D529E"/>
    <w:rsid w:val="005D601B"/>
    <w:rsid w:val="005D76D7"/>
    <w:rsid w:val="005E02FF"/>
    <w:rsid w:val="005E2665"/>
    <w:rsid w:val="005E31E7"/>
    <w:rsid w:val="005E40B6"/>
    <w:rsid w:val="005F18D3"/>
    <w:rsid w:val="005F29DB"/>
    <w:rsid w:val="005F3E9A"/>
    <w:rsid w:val="005F60DF"/>
    <w:rsid w:val="005F7A97"/>
    <w:rsid w:val="0060404E"/>
    <w:rsid w:val="00605491"/>
    <w:rsid w:val="0060637F"/>
    <w:rsid w:val="00606E98"/>
    <w:rsid w:val="00613838"/>
    <w:rsid w:val="00613CE5"/>
    <w:rsid w:val="00614276"/>
    <w:rsid w:val="006149C9"/>
    <w:rsid w:val="00614B4B"/>
    <w:rsid w:val="00621AD6"/>
    <w:rsid w:val="00622AB9"/>
    <w:rsid w:val="00622B13"/>
    <w:rsid w:val="006260C5"/>
    <w:rsid w:val="0062616D"/>
    <w:rsid w:val="0062780C"/>
    <w:rsid w:val="00627871"/>
    <w:rsid w:val="00630C8C"/>
    <w:rsid w:val="00631733"/>
    <w:rsid w:val="0063195C"/>
    <w:rsid w:val="00636D3A"/>
    <w:rsid w:val="0064140B"/>
    <w:rsid w:val="00641B9F"/>
    <w:rsid w:val="006428B1"/>
    <w:rsid w:val="00646CC1"/>
    <w:rsid w:val="00646CDD"/>
    <w:rsid w:val="00647181"/>
    <w:rsid w:val="006502A3"/>
    <w:rsid w:val="00653807"/>
    <w:rsid w:val="00655DC1"/>
    <w:rsid w:val="00660429"/>
    <w:rsid w:val="00663B5E"/>
    <w:rsid w:val="00664C1C"/>
    <w:rsid w:val="0067027E"/>
    <w:rsid w:val="006705BE"/>
    <w:rsid w:val="0067061C"/>
    <w:rsid w:val="0067224C"/>
    <w:rsid w:val="006728EE"/>
    <w:rsid w:val="006731E4"/>
    <w:rsid w:val="00673364"/>
    <w:rsid w:val="0067382A"/>
    <w:rsid w:val="00673BE6"/>
    <w:rsid w:val="00674C60"/>
    <w:rsid w:val="00677496"/>
    <w:rsid w:val="006810C5"/>
    <w:rsid w:val="00681A76"/>
    <w:rsid w:val="00682E25"/>
    <w:rsid w:val="00682E26"/>
    <w:rsid w:val="00682F18"/>
    <w:rsid w:val="00682F3A"/>
    <w:rsid w:val="00683036"/>
    <w:rsid w:val="006854E6"/>
    <w:rsid w:val="00687B26"/>
    <w:rsid w:val="0069172C"/>
    <w:rsid w:val="00692629"/>
    <w:rsid w:val="00692FD2"/>
    <w:rsid w:val="00692FE1"/>
    <w:rsid w:val="00693B15"/>
    <w:rsid w:val="00696653"/>
    <w:rsid w:val="0069669C"/>
    <w:rsid w:val="00697459"/>
    <w:rsid w:val="00697C45"/>
    <w:rsid w:val="006A066A"/>
    <w:rsid w:val="006A2F99"/>
    <w:rsid w:val="006A3799"/>
    <w:rsid w:val="006A38AA"/>
    <w:rsid w:val="006A44C5"/>
    <w:rsid w:val="006A5AA6"/>
    <w:rsid w:val="006A79E4"/>
    <w:rsid w:val="006B0420"/>
    <w:rsid w:val="006B0FA8"/>
    <w:rsid w:val="006B1A81"/>
    <w:rsid w:val="006B2F4B"/>
    <w:rsid w:val="006B652F"/>
    <w:rsid w:val="006B745D"/>
    <w:rsid w:val="006C2EFF"/>
    <w:rsid w:val="006C31DE"/>
    <w:rsid w:val="006C3B28"/>
    <w:rsid w:val="006C3D28"/>
    <w:rsid w:val="006C3E1C"/>
    <w:rsid w:val="006C4F10"/>
    <w:rsid w:val="006C59DF"/>
    <w:rsid w:val="006C5E7E"/>
    <w:rsid w:val="006D2DEB"/>
    <w:rsid w:val="006E3162"/>
    <w:rsid w:val="006E41CD"/>
    <w:rsid w:val="006E569B"/>
    <w:rsid w:val="006E618B"/>
    <w:rsid w:val="006E737E"/>
    <w:rsid w:val="006F124C"/>
    <w:rsid w:val="006F2375"/>
    <w:rsid w:val="006F7EFB"/>
    <w:rsid w:val="00700557"/>
    <w:rsid w:val="00700C3A"/>
    <w:rsid w:val="00701812"/>
    <w:rsid w:val="00701AA8"/>
    <w:rsid w:val="00701DEB"/>
    <w:rsid w:val="00705CC5"/>
    <w:rsid w:val="0071264C"/>
    <w:rsid w:val="00722ABC"/>
    <w:rsid w:val="00724A62"/>
    <w:rsid w:val="00726EB3"/>
    <w:rsid w:val="00732CBD"/>
    <w:rsid w:val="00732CEF"/>
    <w:rsid w:val="0073465F"/>
    <w:rsid w:val="00740658"/>
    <w:rsid w:val="007409A3"/>
    <w:rsid w:val="007415C8"/>
    <w:rsid w:val="00742876"/>
    <w:rsid w:val="00742F9B"/>
    <w:rsid w:val="00744C7A"/>
    <w:rsid w:val="00750A7D"/>
    <w:rsid w:val="00752346"/>
    <w:rsid w:val="00755A6F"/>
    <w:rsid w:val="00756324"/>
    <w:rsid w:val="00757F7F"/>
    <w:rsid w:val="00760EB7"/>
    <w:rsid w:val="007661A0"/>
    <w:rsid w:val="00766DC8"/>
    <w:rsid w:val="00771027"/>
    <w:rsid w:val="00774906"/>
    <w:rsid w:val="00775722"/>
    <w:rsid w:val="00775878"/>
    <w:rsid w:val="00775C94"/>
    <w:rsid w:val="00776027"/>
    <w:rsid w:val="007761A9"/>
    <w:rsid w:val="007815AA"/>
    <w:rsid w:val="00781D74"/>
    <w:rsid w:val="00781F96"/>
    <w:rsid w:val="0078200B"/>
    <w:rsid w:val="007828E4"/>
    <w:rsid w:val="0078298A"/>
    <w:rsid w:val="00785105"/>
    <w:rsid w:val="007857AB"/>
    <w:rsid w:val="007875FE"/>
    <w:rsid w:val="007909F9"/>
    <w:rsid w:val="007957A6"/>
    <w:rsid w:val="00797C70"/>
    <w:rsid w:val="007A19CE"/>
    <w:rsid w:val="007A1EA7"/>
    <w:rsid w:val="007A272B"/>
    <w:rsid w:val="007A3AD3"/>
    <w:rsid w:val="007A495E"/>
    <w:rsid w:val="007A60B3"/>
    <w:rsid w:val="007A6303"/>
    <w:rsid w:val="007B2A6F"/>
    <w:rsid w:val="007B2CC7"/>
    <w:rsid w:val="007B4821"/>
    <w:rsid w:val="007B4AA5"/>
    <w:rsid w:val="007B4CC5"/>
    <w:rsid w:val="007B5230"/>
    <w:rsid w:val="007B56E1"/>
    <w:rsid w:val="007B5D3B"/>
    <w:rsid w:val="007B7C8E"/>
    <w:rsid w:val="007C0973"/>
    <w:rsid w:val="007C35FE"/>
    <w:rsid w:val="007C39E7"/>
    <w:rsid w:val="007C4BDB"/>
    <w:rsid w:val="007C5CBD"/>
    <w:rsid w:val="007C7922"/>
    <w:rsid w:val="007D1531"/>
    <w:rsid w:val="007D1C2F"/>
    <w:rsid w:val="007D2FB3"/>
    <w:rsid w:val="007D468A"/>
    <w:rsid w:val="007D4CCA"/>
    <w:rsid w:val="007D50C1"/>
    <w:rsid w:val="007D5B86"/>
    <w:rsid w:val="007E03F2"/>
    <w:rsid w:val="007E09FB"/>
    <w:rsid w:val="007E1460"/>
    <w:rsid w:val="007E17B5"/>
    <w:rsid w:val="007E398C"/>
    <w:rsid w:val="007E4FE3"/>
    <w:rsid w:val="007F0E37"/>
    <w:rsid w:val="007F214D"/>
    <w:rsid w:val="007F3480"/>
    <w:rsid w:val="007F5B13"/>
    <w:rsid w:val="00800A84"/>
    <w:rsid w:val="00802A3E"/>
    <w:rsid w:val="00803715"/>
    <w:rsid w:val="00804354"/>
    <w:rsid w:val="008047DA"/>
    <w:rsid w:val="0081165F"/>
    <w:rsid w:val="00811F4F"/>
    <w:rsid w:val="00813D81"/>
    <w:rsid w:val="0081557E"/>
    <w:rsid w:val="00815810"/>
    <w:rsid w:val="00815DF9"/>
    <w:rsid w:val="00817CD9"/>
    <w:rsid w:val="00820CDF"/>
    <w:rsid w:val="00821876"/>
    <w:rsid w:val="00824BFD"/>
    <w:rsid w:val="00825AA6"/>
    <w:rsid w:val="00826BC2"/>
    <w:rsid w:val="00827273"/>
    <w:rsid w:val="008303C9"/>
    <w:rsid w:val="008309CA"/>
    <w:rsid w:val="0083139F"/>
    <w:rsid w:val="00834F68"/>
    <w:rsid w:val="00835F39"/>
    <w:rsid w:val="00837CC8"/>
    <w:rsid w:val="008411ED"/>
    <w:rsid w:val="0084260E"/>
    <w:rsid w:val="0084276A"/>
    <w:rsid w:val="008434BE"/>
    <w:rsid w:val="00843722"/>
    <w:rsid w:val="00843AAC"/>
    <w:rsid w:val="00846762"/>
    <w:rsid w:val="0084763A"/>
    <w:rsid w:val="00847F7C"/>
    <w:rsid w:val="008509EE"/>
    <w:rsid w:val="00854772"/>
    <w:rsid w:val="00854DC4"/>
    <w:rsid w:val="0085512B"/>
    <w:rsid w:val="00855F92"/>
    <w:rsid w:val="00860A8F"/>
    <w:rsid w:val="0086339F"/>
    <w:rsid w:val="00866DC5"/>
    <w:rsid w:val="00870029"/>
    <w:rsid w:val="00870584"/>
    <w:rsid w:val="00875AE9"/>
    <w:rsid w:val="00876CA5"/>
    <w:rsid w:val="0087708D"/>
    <w:rsid w:val="0088025C"/>
    <w:rsid w:val="008819DF"/>
    <w:rsid w:val="008869DF"/>
    <w:rsid w:val="00891ED3"/>
    <w:rsid w:val="00891FB0"/>
    <w:rsid w:val="008924AA"/>
    <w:rsid w:val="00894916"/>
    <w:rsid w:val="00895080"/>
    <w:rsid w:val="00896049"/>
    <w:rsid w:val="008A17B5"/>
    <w:rsid w:val="008A2759"/>
    <w:rsid w:val="008A449B"/>
    <w:rsid w:val="008A45D4"/>
    <w:rsid w:val="008A4FCB"/>
    <w:rsid w:val="008A5A7B"/>
    <w:rsid w:val="008A5F9C"/>
    <w:rsid w:val="008B132F"/>
    <w:rsid w:val="008B3B4D"/>
    <w:rsid w:val="008B61C6"/>
    <w:rsid w:val="008C11DF"/>
    <w:rsid w:val="008C153B"/>
    <w:rsid w:val="008C20F1"/>
    <w:rsid w:val="008C6C5D"/>
    <w:rsid w:val="008C7570"/>
    <w:rsid w:val="008C7DB6"/>
    <w:rsid w:val="008E0992"/>
    <w:rsid w:val="008E1713"/>
    <w:rsid w:val="008E2D28"/>
    <w:rsid w:val="008E6572"/>
    <w:rsid w:val="008E739C"/>
    <w:rsid w:val="008E7A1C"/>
    <w:rsid w:val="008F0E3D"/>
    <w:rsid w:val="008F1073"/>
    <w:rsid w:val="008F14AE"/>
    <w:rsid w:val="008F29CA"/>
    <w:rsid w:val="008F2BB9"/>
    <w:rsid w:val="008F37CE"/>
    <w:rsid w:val="008F43AD"/>
    <w:rsid w:val="008F6D4A"/>
    <w:rsid w:val="008F6DAE"/>
    <w:rsid w:val="008F7BB8"/>
    <w:rsid w:val="009001AE"/>
    <w:rsid w:val="009007EA"/>
    <w:rsid w:val="00902DA6"/>
    <w:rsid w:val="009051F9"/>
    <w:rsid w:val="00905C4A"/>
    <w:rsid w:val="0090724F"/>
    <w:rsid w:val="009119C3"/>
    <w:rsid w:val="00911B1B"/>
    <w:rsid w:val="00912372"/>
    <w:rsid w:val="00913914"/>
    <w:rsid w:val="00913CCF"/>
    <w:rsid w:val="0091461F"/>
    <w:rsid w:val="00917A0B"/>
    <w:rsid w:val="009201AC"/>
    <w:rsid w:val="00921137"/>
    <w:rsid w:val="00923369"/>
    <w:rsid w:val="00923A53"/>
    <w:rsid w:val="00926D8B"/>
    <w:rsid w:val="00930839"/>
    <w:rsid w:val="00932562"/>
    <w:rsid w:val="00932EE2"/>
    <w:rsid w:val="00934241"/>
    <w:rsid w:val="00941078"/>
    <w:rsid w:val="009470A9"/>
    <w:rsid w:val="00947AC0"/>
    <w:rsid w:val="00951491"/>
    <w:rsid w:val="009514B6"/>
    <w:rsid w:val="00955168"/>
    <w:rsid w:val="009568A0"/>
    <w:rsid w:val="00956A0E"/>
    <w:rsid w:val="009617D2"/>
    <w:rsid w:val="009627EA"/>
    <w:rsid w:val="009630F4"/>
    <w:rsid w:val="00963F0D"/>
    <w:rsid w:val="00964FA2"/>
    <w:rsid w:val="00964FBC"/>
    <w:rsid w:val="00966277"/>
    <w:rsid w:val="00971CB9"/>
    <w:rsid w:val="00971D91"/>
    <w:rsid w:val="009750D2"/>
    <w:rsid w:val="00977158"/>
    <w:rsid w:val="0097719A"/>
    <w:rsid w:val="00977A64"/>
    <w:rsid w:val="009814A1"/>
    <w:rsid w:val="009819F5"/>
    <w:rsid w:val="0098324B"/>
    <w:rsid w:val="00983428"/>
    <w:rsid w:val="009840B3"/>
    <w:rsid w:val="009840BD"/>
    <w:rsid w:val="00985202"/>
    <w:rsid w:val="009878F7"/>
    <w:rsid w:val="00990603"/>
    <w:rsid w:val="00990755"/>
    <w:rsid w:val="00990E90"/>
    <w:rsid w:val="0099196B"/>
    <w:rsid w:val="00992892"/>
    <w:rsid w:val="00994D0B"/>
    <w:rsid w:val="00995026"/>
    <w:rsid w:val="00996F60"/>
    <w:rsid w:val="009A0208"/>
    <w:rsid w:val="009A1E02"/>
    <w:rsid w:val="009A2371"/>
    <w:rsid w:val="009A5418"/>
    <w:rsid w:val="009A5812"/>
    <w:rsid w:val="009A61C2"/>
    <w:rsid w:val="009A63B3"/>
    <w:rsid w:val="009A6B73"/>
    <w:rsid w:val="009B07C7"/>
    <w:rsid w:val="009B1E10"/>
    <w:rsid w:val="009B21A9"/>
    <w:rsid w:val="009B3218"/>
    <w:rsid w:val="009B4576"/>
    <w:rsid w:val="009B5FFB"/>
    <w:rsid w:val="009C3110"/>
    <w:rsid w:val="009C3AFC"/>
    <w:rsid w:val="009C3D28"/>
    <w:rsid w:val="009C58BE"/>
    <w:rsid w:val="009C7106"/>
    <w:rsid w:val="009C71EB"/>
    <w:rsid w:val="009C75D7"/>
    <w:rsid w:val="009C7779"/>
    <w:rsid w:val="009D0663"/>
    <w:rsid w:val="009D113C"/>
    <w:rsid w:val="009D2126"/>
    <w:rsid w:val="009D3116"/>
    <w:rsid w:val="009D38A9"/>
    <w:rsid w:val="009D47B9"/>
    <w:rsid w:val="009D4A6C"/>
    <w:rsid w:val="009D683F"/>
    <w:rsid w:val="009E0458"/>
    <w:rsid w:val="009E217E"/>
    <w:rsid w:val="009E4AE3"/>
    <w:rsid w:val="009E58CB"/>
    <w:rsid w:val="009E5C7D"/>
    <w:rsid w:val="009E7CB2"/>
    <w:rsid w:val="009F0948"/>
    <w:rsid w:val="009F6F6D"/>
    <w:rsid w:val="00A0412A"/>
    <w:rsid w:val="00A053EB"/>
    <w:rsid w:val="00A1147D"/>
    <w:rsid w:val="00A114E3"/>
    <w:rsid w:val="00A12B11"/>
    <w:rsid w:val="00A132AE"/>
    <w:rsid w:val="00A1430B"/>
    <w:rsid w:val="00A16CD3"/>
    <w:rsid w:val="00A21672"/>
    <w:rsid w:val="00A21C04"/>
    <w:rsid w:val="00A21F6D"/>
    <w:rsid w:val="00A2620F"/>
    <w:rsid w:val="00A269AA"/>
    <w:rsid w:val="00A26AD8"/>
    <w:rsid w:val="00A26B0D"/>
    <w:rsid w:val="00A27191"/>
    <w:rsid w:val="00A276CA"/>
    <w:rsid w:val="00A327EC"/>
    <w:rsid w:val="00A332E0"/>
    <w:rsid w:val="00A33FF2"/>
    <w:rsid w:val="00A35D08"/>
    <w:rsid w:val="00A37D83"/>
    <w:rsid w:val="00A4204B"/>
    <w:rsid w:val="00A42C7B"/>
    <w:rsid w:val="00A453E1"/>
    <w:rsid w:val="00A47631"/>
    <w:rsid w:val="00A47B5F"/>
    <w:rsid w:val="00A518EB"/>
    <w:rsid w:val="00A51C1C"/>
    <w:rsid w:val="00A522FB"/>
    <w:rsid w:val="00A5304E"/>
    <w:rsid w:val="00A5367D"/>
    <w:rsid w:val="00A54584"/>
    <w:rsid w:val="00A548DD"/>
    <w:rsid w:val="00A54AB4"/>
    <w:rsid w:val="00A55D48"/>
    <w:rsid w:val="00A55E42"/>
    <w:rsid w:val="00A57157"/>
    <w:rsid w:val="00A579F5"/>
    <w:rsid w:val="00A61C15"/>
    <w:rsid w:val="00A65A59"/>
    <w:rsid w:val="00A662E1"/>
    <w:rsid w:val="00A707D5"/>
    <w:rsid w:val="00A732FF"/>
    <w:rsid w:val="00A741AE"/>
    <w:rsid w:val="00A74A0E"/>
    <w:rsid w:val="00A82C7A"/>
    <w:rsid w:val="00A84B0C"/>
    <w:rsid w:val="00A85F3C"/>
    <w:rsid w:val="00A91EBA"/>
    <w:rsid w:val="00A92E41"/>
    <w:rsid w:val="00A93B1C"/>
    <w:rsid w:val="00A94F53"/>
    <w:rsid w:val="00A95BD7"/>
    <w:rsid w:val="00A96358"/>
    <w:rsid w:val="00A9654B"/>
    <w:rsid w:val="00A96957"/>
    <w:rsid w:val="00A97733"/>
    <w:rsid w:val="00A97C6D"/>
    <w:rsid w:val="00AA32E5"/>
    <w:rsid w:val="00AA43CE"/>
    <w:rsid w:val="00AA5A59"/>
    <w:rsid w:val="00AA5F5B"/>
    <w:rsid w:val="00AA7959"/>
    <w:rsid w:val="00AB20EC"/>
    <w:rsid w:val="00AB2E73"/>
    <w:rsid w:val="00AB4393"/>
    <w:rsid w:val="00AB5315"/>
    <w:rsid w:val="00AB5EAA"/>
    <w:rsid w:val="00AC0C45"/>
    <w:rsid w:val="00AC3E5F"/>
    <w:rsid w:val="00AC4225"/>
    <w:rsid w:val="00AC549D"/>
    <w:rsid w:val="00AD0774"/>
    <w:rsid w:val="00AD10CF"/>
    <w:rsid w:val="00AD1EF4"/>
    <w:rsid w:val="00AD2B7B"/>
    <w:rsid w:val="00AD2FB5"/>
    <w:rsid w:val="00AD6DFE"/>
    <w:rsid w:val="00AD7DD0"/>
    <w:rsid w:val="00AD7E8D"/>
    <w:rsid w:val="00AD7F1D"/>
    <w:rsid w:val="00AD7F43"/>
    <w:rsid w:val="00AE26CF"/>
    <w:rsid w:val="00AE355B"/>
    <w:rsid w:val="00AE3803"/>
    <w:rsid w:val="00AE3DDE"/>
    <w:rsid w:val="00AF033F"/>
    <w:rsid w:val="00AF035F"/>
    <w:rsid w:val="00AF0600"/>
    <w:rsid w:val="00AF48AE"/>
    <w:rsid w:val="00AF4D89"/>
    <w:rsid w:val="00AF6747"/>
    <w:rsid w:val="00AF6898"/>
    <w:rsid w:val="00B00668"/>
    <w:rsid w:val="00B007B1"/>
    <w:rsid w:val="00B00C6D"/>
    <w:rsid w:val="00B04EA2"/>
    <w:rsid w:val="00B051C9"/>
    <w:rsid w:val="00B05909"/>
    <w:rsid w:val="00B15231"/>
    <w:rsid w:val="00B21EA8"/>
    <w:rsid w:val="00B241CF"/>
    <w:rsid w:val="00B26150"/>
    <w:rsid w:val="00B274A0"/>
    <w:rsid w:val="00B30D6F"/>
    <w:rsid w:val="00B33D38"/>
    <w:rsid w:val="00B41249"/>
    <w:rsid w:val="00B43128"/>
    <w:rsid w:val="00B45C45"/>
    <w:rsid w:val="00B500E1"/>
    <w:rsid w:val="00B50E44"/>
    <w:rsid w:val="00B516A7"/>
    <w:rsid w:val="00B621EF"/>
    <w:rsid w:val="00B63EE8"/>
    <w:rsid w:val="00B646BD"/>
    <w:rsid w:val="00B649B7"/>
    <w:rsid w:val="00B65CCC"/>
    <w:rsid w:val="00B67D39"/>
    <w:rsid w:val="00B70D31"/>
    <w:rsid w:val="00B73455"/>
    <w:rsid w:val="00B73877"/>
    <w:rsid w:val="00B75A34"/>
    <w:rsid w:val="00B76D68"/>
    <w:rsid w:val="00B808D6"/>
    <w:rsid w:val="00B815B8"/>
    <w:rsid w:val="00B81B71"/>
    <w:rsid w:val="00B90799"/>
    <w:rsid w:val="00B92B00"/>
    <w:rsid w:val="00B931C2"/>
    <w:rsid w:val="00BA2063"/>
    <w:rsid w:val="00BA3F17"/>
    <w:rsid w:val="00BA512A"/>
    <w:rsid w:val="00BA562E"/>
    <w:rsid w:val="00BA6DF7"/>
    <w:rsid w:val="00BB0DAF"/>
    <w:rsid w:val="00BB5760"/>
    <w:rsid w:val="00BB6795"/>
    <w:rsid w:val="00BC2A07"/>
    <w:rsid w:val="00BC2E29"/>
    <w:rsid w:val="00BC39C3"/>
    <w:rsid w:val="00BC3DBA"/>
    <w:rsid w:val="00BC4432"/>
    <w:rsid w:val="00BC4A51"/>
    <w:rsid w:val="00BC75F7"/>
    <w:rsid w:val="00BD07C3"/>
    <w:rsid w:val="00BD1366"/>
    <w:rsid w:val="00BD2C9E"/>
    <w:rsid w:val="00BD3532"/>
    <w:rsid w:val="00BD4337"/>
    <w:rsid w:val="00BD6845"/>
    <w:rsid w:val="00BD7EA1"/>
    <w:rsid w:val="00BE1934"/>
    <w:rsid w:val="00BE27F4"/>
    <w:rsid w:val="00BE658B"/>
    <w:rsid w:val="00BE6C59"/>
    <w:rsid w:val="00BF0922"/>
    <w:rsid w:val="00BF5DF1"/>
    <w:rsid w:val="00BF65CC"/>
    <w:rsid w:val="00BF6E08"/>
    <w:rsid w:val="00BF7229"/>
    <w:rsid w:val="00BF7967"/>
    <w:rsid w:val="00C04661"/>
    <w:rsid w:val="00C04831"/>
    <w:rsid w:val="00C052FE"/>
    <w:rsid w:val="00C05A90"/>
    <w:rsid w:val="00C0647B"/>
    <w:rsid w:val="00C07251"/>
    <w:rsid w:val="00C0774D"/>
    <w:rsid w:val="00C12296"/>
    <w:rsid w:val="00C127B2"/>
    <w:rsid w:val="00C13482"/>
    <w:rsid w:val="00C13B7B"/>
    <w:rsid w:val="00C15727"/>
    <w:rsid w:val="00C1572E"/>
    <w:rsid w:val="00C161CC"/>
    <w:rsid w:val="00C16B95"/>
    <w:rsid w:val="00C20E78"/>
    <w:rsid w:val="00C21E46"/>
    <w:rsid w:val="00C21F05"/>
    <w:rsid w:val="00C220BC"/>
    <w:rsid w:val="00C22D53"/>
    <w:rsid w:val="00C230DF"/>
    <w:rsid w:val="00C241AC"/>
    <w:rsid w:val="00C25644"/>
    <w:rsid w:val="00C27F26"/>
    <w:rsid w:val="00C33EC7"/>
    <w:rsid w:val="00C34952"/>
    <w:rsid w:val="00C354AE"/>
    <w:rsid w:val="00C361D2"/>
    <w:rsid w:val="00C37080"/>
    <w:rsid w:val="00C37423"/>
    <w:rsid w:val="00C458D2"/>
    <w:rsid w:val="00C464C6"/>
    <w:rsid w:val="00C46ED2"/>
    <w:rsid w:val="00C51AA0"/>
    <w:rsid w:val="00C52DA4"/>
    <w:rsid w:val="00C53056"/>
    <w:rsid w:val="00C548EF"/>
    <w:rsid w:val="00C549E3"/>
    <w:rsid w:val="00C54F19"/>
    <w:rsid w:val="00C60D59"/>
    <w:rsid w:val="00C6150F"/>
    <w:rsid w:val="00C65BC3"/>
    <w:rsid w:val="00C66321"/>
    <w:rsid w:val="00C72493"/>
    <w:rsid w:val="00C72BB6"/>
    <w:rsid w:val="00C73588"/>
    <w:rsid w:val="00C75181"/>
    <w:rsid w:val="00C75E19"/>
    <w:rsid w:val="00C84992"/>
    <w:rsid w:val="00C85308"/>
    <w:rsid w:val="00C85983"/>
    <w:rsid w:val="00C91D84"/>
    <w:rsid w:val="00C948D0"/>
    <w:rsid w:val="00C94C20"/>
    <w:rsid w:val="00C954DB"/>
    <w:rsid w:val="00C95F2F"/>
    <w:rsid w:val="00C96631"/>
    <w:rsid w:val="00C96A1F"/>
    <w:rsid w:val="00CA3272"/>
    <w:rsid w:val="00CA78A9"/>
    <w:rsid w:val="00CB23FB"/>
    <w:rsid w:val="00CB2BB8"/>
    <w:rsid w:val="00CB40EB"/>
    <w:rsid w:val="00CB5D46"/>
    <w:rsid w:val="00CB650C"/>
    <w:rsid w:val="00CC1DA8"/>
    <w:rsid w:val="00CC2B12"/>
    <w:rsid w:val="00CC3274"/>
    <w:rsid w:val="00CC35F1"/>
    <w:rsid w:val="00CC469A"/>
    <w:rsid w:val="00CC4861"/>
    <w:rsid w:val="00CC4D81"/>
    <w:rsid w:val="00CC6AEA"/>
    <w:rsid w:val="00CD0A66"/>
    <w:rsid w:val="00CD475A"/>
    <w:rsid w:val="00CD5776"/>
    <w:rsid w:val="00CD6979"/>
    <w:rsid w:val="00CD6FDF"/>
    <w:rsid w:val="00CE0D14"/>
    <w:rsid w:val="00CE6578"/>
    <w:rsid w:val="00CE6A63"/>
    <w:rsid w:val="00CE6F1E"/>
    <w:rsid w:val="00CF32B5"/>
    <w:rsid w:val="00CF42DF"/>
    <w:rsid w:val="00D00B94"/>
    <w:rsid w:val="00D02AFD"/>
    <w:rsid w:val="00D036E3"/>
    <w:rsid w:val="00D0451C"/>
    <w:rsid w:val="00D0536A"/>
    <w:rsid w:val="00D1021D"/>
    <w:rsid w:val="00D10F26"/>
    <w:rsid w:val="00D11C44"/>
    <w:rsid w:val="00D1314A"/>
    <w:rsid w:val="00D134EF"/>
    <w:rsid w:val="00D1407B"/>
    <w:rsid w:val="00D157C2"/>
    <w:rsid w:val="00D16C12"/>
    <w:rsid w:val="00D213DE"/>
    <w:rsid w:val="00D216FE"/>
    <w:rsid w:val="00D23DA6"/>
    <w:rsid w:val="00D27519"/>
    <w:rsid w:val="00D309B3"/>
    <w:rsid w:val="00D30E96"/>
    <w:rsid w:val="00D31ED1"/>
    <w:rsid w:val="00D331D8"/>
    <w:rsid w:val="00D3539F"/>
    <w:rsid w:val="00D3583D"/>
    <w:rsid w:val="00D35D31"/>
    <w:rsid w:val="00D37B92"/>
    <w:rsid w:val="00D37BF9"/>
    <w:rsid w:val="00D400F8"/>
    <w:rsid w:val="00D41B50"/>
    <w:rsid w:val="00D4480B"/>
    <w:rsid w:val="00D4493F"/>
    <w:rsid w:val="00D46503"/>
    <w:rsid w:val="00D47B21"/>
    <w:rsid w:val="00D47B81"/>
    <w:rsid w:val="00D50275"/>
    <w:rsid w:val="00D50BAB"/>
    <w:rsid w:val="00D519DB"/>
    <w:rsid w:val="00D528D9"/>
    <w:rsid w:val="00D541FF"/>
    <w:rsid w:val="00D56817"/>
    <w:rsid w:val="00D60499"/>
    <w:rsid w:val="00D6248C"/>
    <w:rsid w:val="00D62E8E"/>
    <w:rsid w:val="00D63512"/>
    <w:rsid w:val="00D63D16"/>
    <w:rsid w:val="00D643C9"/>
    <w:rsid w:val="00D64A4B"/>
    <w:rsid w:val="00D65027"/>
    <w:rsid w:val="00D67C57"/>
    <w:rsid w:val="00D732B2"/>
    <w:rsid w:val="00D74A1C"/>
    <w:rsid w:val="00D74B54"/>
    <w:rsid w:val="00D8046D"/>
    <w:rsid w:val="00D817CD"/>
    <w:rsid w:val="00D82806"/>
    <w:rsid w:val="00D83D2D"/>
    <w:rsid w:val="00D8744A"/>
    <w:rsid w:val="00D91EB6"/>
    <w:rsid w:val="00D93735"/>
    <w:rsid w:val="00D9511E"/>
    <w:rsid w:val="00DA4021"/>
    <w:rsid w:val="00DA7828"/>
    <w:rsid w:val="00DA7D68"/>
    <w:rsid w:val="00DB05CE"/>
    <w:rsid w:val="00DB3BAE"/>
    <w:rsid w:val="00DB4171"/>
    <w:rsid w:val="00DB4F22"/>
    <w:rsid w:val="00DB6069"/>
    <w:rsid w:val="00DC1784"/>
    <w:rsid w:val="00DC1F98"/>
    <w:rsid w:val="00DC5F06"/>
    <w:rsid w:val="00DC71B4"/>
    <w:rsid w:val="00DC7352"/>
    <w:rsid w:val="00DC7846"/>
    <w:rsid w:val="00DD1BB2"/>
    <w:rsid w:val="00DD3D7B"/>
    <w:rsid w:val="00DD4E22"/>
    <w:rsid w:val="00DD7C59"/>
    <w:rsid w:val="00DD7EB5"/>
    <w:rsid w:val="00DE0990"/>
    <w:rsid w:val="00DE1A8B"/>
    <w:rsid w:val="00DF319A"/>
    <w:rsid w:val="00DF5B7D"/>
    <w:rsid w:val="00DF66FA"/>
    <w:rsid w:val="00DF66FF"/>
    <w:rsid w:val="00DF7652"/>
    <w:rsid w:val="00E03195"/>
    <w:rsid w:val="00E042C7"/>
    <w:rsid w:val="00E05345"/>
    <w:rsid w:val="00E07985"/>
    <w:rsid w:val="00E1018C"/>
    <w:rsid w:val="00E118C7"/>
    <w:rsid w:val="00E129ED"/>
    <w:rsid w:val="00E12C4C"/>
    <w:rsid w:val="00E131CB"/>
    <w:rsid w:val="00E14016"/>
    <w:rsid w:val="00E21BC4"/>
    <w:rsid w:val="00E23391"/>
    <w:rsid w:val="00E249AF"/>
    <w:rsid w:val="00E2520E"/>
    <w:rsid w:val="00E256DB"/>
    <w:rsid w:val="00E25780"/>
    <w:rsid w:val="00E2598C"/>
    <w:rsid w:val="00E26105"/>
    <w:rsid w:val="00E33124"/>
    <w:rsid w:val="00E3323A"/>
    <w:rsid w:val="00E342D3"/>
    <w:rsid w:val="00E34473"/>
    <w:rsid w:val="00E348F7"/>
    <w:rsid w:val="00E37A71"/>
    <w:rsid w:val="00E44CE7"/>
    <w:rsid w:val="00E4533C"/>
    <w:rsid w:val="00E47E2F"/>
    <w:rsid w:val="00E61AA5"/>
    <w:rsid w:val="00E624C4"/>
    <w:rsid w:val="00E63166"/>
    <w:rsid w:val="00E632C9"/>
    <w:rsid w:val="00E65F09"/>
    <w:rsid w:val="00E70CE2"/>
    <w:rsid w:val="00E71B64"/>
    <w:rsid w:val="00E73B27"/>
    <w:rsid w:val="00E73EE6"/>
    <w:rsid w:val="00E77DE7"/>
    <w:rsid w:val="00E80448"/>
    <w:rsid w:val="00E82D99"/>
    <w:rsid w:val="00E84397"/>
    <w:rsid w:val="00E864FD"/>
    <w:rsid w:val="00E87A60"/>
    <w:rsid w:val="00E90387"/>
    <w:rsid w:val="00E92014"/>
    <w:rsid w:val="00E924D0"/>
    <w:rsid w:val="00E926E7"/>
    <w:rsid w:val="00E940EB"/>
    <w:rsid w:val="00E94D6E"/>
    <w:rsid w:val="00EA1F70"/>
    <w:rsid w:val="00EA543C"/>
    <w:rsid w:val="00EA61CC"/>
    <w:rsid w:val="00EA6811"/>
    <w:rsid w:val="00EA6B24"/>
    <w:rsid w:val="00EB0359"/>
    <w:rsid w:val="00EB0E35"/>
    <w:rsid w:val="00EB3E51"/>
    <w:rsid w:val="00EB5A3C"/>
    <w:rsid w:val="00EB6E1D"/>
    <w:rsid w:val="00EB7A4B"/>
    <w:rsid w:val="00EC0653"/>
    <w:rsid w:val="00EC1757"/>
    <w:rsid w:val="00EC2E24"/>
    <w:rsid w:val="00EC3F86"/>
    <w:rsid w:val="00EC40D7"/>
    <w:rsid w:val="00EC43D6"/>
    <w:rsid w:val="00EC4447"/>
    <w:rsid w:val="00EC5018"/>
    <w:rsid w:val="00EC7344"/>
    <w:rsid w:val="00ED26C0"/>
    <w:rsid w:val="00ED4B0B"/>
    <w:rsid w:val="00ED5BEE"/>
    <w:rsid w:val="00ED70E2"/>
    <w:rsid w:val="00ED78D1"/>
    <w:rsid w:val="00ED7E74"/>
    <w:rsid w:val="00EE0127"/>
    <w:rsid w:val="00EE05FB"/>
    <w:rsid w:val="00EE215B"/>
    <w:rsid w:val="00EE33D6"/>
    <w:rsid w:val="00EE371B"/>
    <w:rsid w:val="00EE4DE7"/>
    <w:rsid w:val="00EE4F92"/>
    <w:rsid w:val="00EE6295"/>
    <w:rsid w:val="00EE64F1"/>
    <w:rsid w:val="00EE66D3"/>
    <w:rsid w:val="00EE6B69"/>
    <w:rsid w:val="00EF2837"/>
    <w:rsid w:val="00EF38D5"/>
    <w:rsid w:val="00EF6562"/>
    <w:rsid w:val="00EF79A7"/>
    <w:rsid w:val="00F010B3"/>
    <w:rsid w:val="00F02B91"/>
    <w:rsid w:val="00F05752"/>
    <w:rsid w:val="00F06A7D"/>
    <w:rsid w:val="00F10381"/>
    <w:rsid w:val="00F126E8"/>
    <w:rsid w:val="00F12E61"/>
    <w:rsid w:val="00F135CA"/>
    <w:rsid w:val="00F14FF2"/>
    <w:rsid w:val="00F163AE"/>
    <w:rsid w:val="00F22C3B"/>
    <w:rsid w:val="00F23099"/>
    <w:rsid w:val="00F230F0"/>
    <w:rsid w:val="00F27194"/>
    <w:rsid w:val="00F348ED"/>
    <w:rsid w:val="00F35207"/>
    <w:rsid w:val="00F36CC9"/>
    <w:rsid w:val="00F3706B"/>
    <w:rsid w:val="00F40269"/>
    <w:rsid w:val="00F40816"/>
    <w:rsid w:val="00F42278"/>
    <w:rsid w:val="00F432FE"/>
    <w:rsid w:val="00F437F6"/>
    <w:rsid w:val="00F45144"/>
    <w:rsid w:val="00F47C95"/>
    <w:rsid w:val="00F5108D"/>
    <w:rsid w:val="00F51A13"/>
    <w:rsid w:val="00F527B0"/>
    <w:rsid w:val="00F52B6D"/>
    <w:rsid w:val="00F53367"/>
    <w:rsid w:val="00F53926"/>
    <w:rsid w:val="00F53D34"/>
    <w:rsid w:val="00F733A7"/>
    <w:rsid w:val="00F7618A"/>
    <w:rsid w:val="00F761EF"/>
    <w:rsid w:val="00F8031C"/>
    <w:rsid w:val="00F81DA4"/>
    <w:rsid w:val="00F824FE"/>
    <w:rsid w:val="00F82A80"/>
    <w:rsid w:val="00F93AAD"/>
    <w:rsid w:val="00F94455"/>
    <w:rsid w:val="00F94CA3"/>
    <w:rsid w:val="00F95FBC"/>
    <w:rsid w:val="00F96833"/>
    <w:rsid w:val="00F96D33"/>
    <w:rsid w:val="00FA268D"/>
    <w:rsid w:val="00FA3D85"/>
    <w:rsid w:val="00FA6907"/>
    <w:rsid w:val="00FA7045"/>
    <w:rsid w:val="00FA783D"/>
    <w:rsid w:val="00FA79E9"/>
    <w:rsid w:val="00FA7F88"/>
    <w:rsid w:val="00FB1F0D"/>
    <w:rsid w:val="00FB38F0"/>
    <w:rsid w:val="00FB5FDD"/>
    <w:rsid w:val="00FB6483"/>
    <w:rsid w:val="00FB7D28"/>
    <w:rsid w:val="00FB7FA4"/>
    <w:rsid w:val="00FD14E9"/>
    <w:rsid w:val="00FD248B"/>
    <w:rsid w:val="00FD3234"/>
    <w:rsid w:val="00FD45BB"/>
    <w:rsid w:val="00FD4906"/>
    <w:rsid w:val="00FD7159"/>
    <w:rsid w:val="00FD746D"/>
    <w:rsid w:val="00FD787A"/>
    <w:rsid w:val="00FE0090"/>
    <w:rsid w:val="00FE11B1"/>
    <w:rsid w:val="00FE1C99"/>
    <w:rsid w:val="00FE3419"/>
    <w:rsid w:val="00FE4E09"/>
    <w:rsid w:val="00FE5C7E"/>
    <w:rsid w:val="00FF1BB3"/>
    <w:rsid w:val="00FF536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DF0E"/>
  <w15:chartTrackingRefBased/>
  <w15:docId w15:val="{D214482C-FE13-47F4-92A4-7E92BBF36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584"/>
    <w:rPr>
      <w:rFonts w:ascii="Arial" w:hAnsi="Arial" w:cs="Arial"/>
      <w:color w:val="000000" w:themeColor="text1"/>
      <w:sz w:val="24"/>
      <w:szCs w:val="24"/>
    </w:rPr>
  </w:style>
  <w:style w:type="paragraph" w:styleId="Heading1">
    <w:name w:val="heading 1"/>
    <w:basedOn w:val="Normal"/>
    <w:next w:val="Normal"/>
    <w:link w:val="Heading1Char"/>
    <w:uiPriority w:val="9"/>
    <w:qFormat/>
    <w:rsid w:val="0087708D"/>
    <w:pPr>
      <w:outlineLvl w:val="0"/>
    </w:pPr>
    <w:rPr>
      <w:b/>
      <w:bCs/>
      <w:u w:val="single"/>
    </w:rPr>
  </w:style>
  <w:style w:type="paragraph" w:styleId="Heading2">
    <w:name w:val="heading 2"/>
    <w:basedOn w:val="Normal"/>
    <w:next w:val="Normal"/>
    <w:link w:val="Heading2Char"/>
    <w:uiPriority w:val="9"/>
    <w:unhideWhenUsed/>
    <w:qFormat/>
    <w:rsid w:val="00C95F2F"/>
    <w:pPr>
      <w:outlineLvl w:val="1"/>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151F"/>
    <w:pPr>
      <w:ind w:left="720"/>
      <w:contextualSpacing/>
    </w:pPr>
    <w:rPr>
      <w:rFonts w:eastAsiaTheme="minorHAnsi"/>
      <w:lang w:eastAsia="en-US"/>
    </w:rPr>
  </w:style>
  <w:style w:type="character" w:styleId="Hyperlink">
    <w:name w:val="Hyperlink"/>
    <w:basedOn w:val="DefaultParagraphFont"/>
    <w:uiPriority w:val="99"/>
    <w:unhideWhenUsed/>
    <w:rsid w:val="002A151F"/>
    <w:rPr>
      <w:color w:val="0563C1" w:themeColor="hyperlink"/>
      <w:u w:val="single"/>
    </w:rPr>
  </w:style>
  <w:style w:type="paragraph" w:customStyle="1" w:styleId="dcr-180skgt">
    <w:name w:val="dcr-180skgt"/>
    <w:basedOn w:val="Normal"/>
    <w:rsid w:val="002A151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srcss-1q0x1qg-paragraph">
    <w:name w:val="ssrcss-1q0x1qg-paragraph"/>
    <w:basedOn w:val="Normal"/>
    <w:rsid w:val="002A15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3F1FCA"/>
    <w:rPr>
      <w:color w:val="605E5C"/>
      <w:shd w:val="clear" w:color="auto" w:fill="E1DFDD"/>
    </w:rPr>
  </w:style>
  <w:style w:type="paragraph" w:customStyle="1" w:styleId="p1">
    <w:name w:val="p1"/>
    <w:basedOn w:val="Normal"/>
    <w:rsid w:val="00AD7E8D"/>
    <w:pPr>
      <w:spacing w:after="0" w:line="240" w:lineRule="auto"/>
    </w:pPr>
    <w:rPr>
      <w:rFonts w:ascii=".AppleSystemUIFont" w:hAnsi=".AppleSystemUIFont" w:cs="Times New Roman"/>
      <w:kern w:val="0"/>
      <w:sz w:val="23"/>
      <w:szCs w:val="23"/>
      <w:lang w:eastAsia="en-GB"/>
      <w14:ligatures w14:val="none"/>
    </w:rPr>
  </w:style>
  <w:style w:type="paragraph" w:customStyle="1" w:styleId="p2">
    <w:name w:val="p2"/>
    <w:basedOn w:val="Normal"/>
    <w:rsid w:val="00AD7E8D"/>
    <w:pPr>
      <w:spacing w:after="0" w:line="240" w:lineRule="auto"/>
    </w:pPr>
    <w:rPr>
      <w:rFonts w:ascii=".AppleSystemUIFont" w:hAnsi=".AppleSystemUIFont" w:cs="Times New Roman"/>
      <w:kern w:val="0"/>
      <w:sz w:val="23"/>
      <w:szCs w:val="23"/>
      <w:lang w:eastAsia="en-GB"/>
      <w14:ligatures w14:val="none"/>
    </w:rPr>
  </w:style>
  <w:style w:type="character" w:customStyle="1" w:styleId="s1">
    <w:name w:val="s1"/>
    <w:basedOn w:val="DefaultParagraphFont"/>
    <w:rsid w:val="00AD7E8D"/>
    <w:rPr>
      <w:rFonts w:ascii="UICTFontTextStyleBody" w:hAnsi="UICTFontTextStyleBody" w:hint="default"/>
      <w:b w:val="0"/>
      <w:bCs w:val="0"/>
      <w:i w:val="0"/>
      <w:iCs w:val="0"/>
      <w:sz w:val="23"/>
      <w:szCs w:val="23"/>
    </w:rPr>
  </w:style>
  <w:style w:type="paragraph" w:customStyle="1" w:styleId="li1">
    <w:name w:val="li1"/>
    <w:basedOn w:val="Normal"/>
    <w:rsid w:val="00AD7E8D"/>
    <w:pPr>
      <w:spacing w:after="0" w:line="240" w:lineRule="auto"/>
    </w:pPr>
    <w:rPr>
      <w:rFonts w:ascii=".AppleSystemUIFont" w:hAnsi=".AppleSystemUIFont" w:cs="Times New Roman"/>
      <w:kern w:val="0"/>
      <w:sz w:val="23"/>
      <w:szCs w:val="23"/>
      <w:lang w:eastAsia="en-GB"/>
      <w14:ligatures w14:val="none"/>
    </w:rPr>
  </w:style>
  <w:style w:type="character" w:customStyle="1" w:styleId="apple-converted-space">
    <w:name w:val="apple-converted-space"/>
    <w:basedOn w:val="DefaultParagraphFont"/>
    <w:rsid w:val="00AD7E8D"/>
  </w:style>
  <w:style w:type="character" w:styleId="FollowedHyperlink">
    <w:name w:val="FollowedHyperlink"/>
    <w:basedOn w:val="DefaultParagraphFont"/>
    <w:uiPriority w:val="99"/>
    <w:semiHidden/>
    <w:unhideWhenUsed/>
    <w:rsid w:val="00CC6AEA"/>
    <w:rPr>
      <w:color w:val="954F72" w:themeColor="followedHyperlink"/>
      <w:u w:val="single"/>
    </w:rPr>
  </w:style>
  <w:style w:type="character" w:styleId="CommentReference">
    <w:name w:val="annotation reference"/>
    <w:basedOn w:val="DefaultParagraphFont"/>
    <w:uiPriority w:val="99"/>
    <w:semiHidden/>
    <w:unhideWhenUsed/>
    <w:rsid w:val="00FF536B"/>
    <w:rPr>
      <w:sz w:val="16"/>
      <w:szCs w:val="16"/>
    </w:rPr>
  </w:style>
  <w:style w:type="paragraph" w:styleId="CommentText">
    <w:name w:val="annotation text"/>
    <w:basedOn w:val="Normal"/>
    <w:link w:val="CommentTextChar"/>
    <w:uiPriority w:val="99"/>
    <w:unhideWhenUsed/>
    <w:rsid w:val="00FF536B"/>
    <w:pPr>
      <w:spacing w:line="240" w:lineRule="auto"/>
    </w:pPr>
    <w:rPr>
      <w:sz w:val="20"/>
      <w:szCs w:val="20"/>
    </w:rPr>
  </w:style>
  <w:style w:type="character" w:customStyle="1" w:styleId="CommentTextChar">
    <w:name w:val="Comment Text Char"/>
    <w:basedOn w:val="DefaultParagraphFont"/>
    <w:link w:val="CommentText"/>
    <w:uiPriority w:val="99"/>
    <w:rsid w:val="00FF536B"/>
    <w:rPr>
      <w:sz w:val="20"/>
      <w:szCs w:val="20"/>
    </w:rPr>
  </w:style>
  <w:style w:type="paragraph" w:styleId="CommentSubject">
    <w:name w:val="annotation subject"/>
    <w:basedOn w:val="CommentText"/>
    <w:next w:val="CommentText"/>
    <w:link w:val="CommentSubjectChar"/>
    <w:uiPriority w:val="99"/>
    <w:semiHidden/>
    <w:unhideWhenUsed/>
    <w:rsid w:val="00FF536B"/>
    <w:rPr>
      <w:b/>
      <w:bCs/>
    </w:rPr>
  </w:style>
  <w:style w:type="character" w:customStyle="1" w:styleId="CommentSubjectChar">
    <w:name w:val="Comment Subject Char"/>
    <w:basedOn w:val="CommentTextChar"/>
    <w:link w:val="CommentSubject"/>
    <w:uiPriority w:val="99"/>
    <w:semiHidden/>
    <w:rsid w:val="00FF536B"/>
    <w:rPr>
      <w:b/>
      <w:bCs/>
      <w:sz w:val="20"/>
      <w:szCs w:val="20"/>
    </w:rPr>
  </w:style>
  <w:style w:type="paragraph" w:styleId="Header">
    <w:name w:val="header"/>
    <w:basedOn w:val="Normal"/>
    <w:link w:val="HeaderChar"/>
    <w:uiPriority w:val="99"/>
    <w:unhideWhenUsed/>
    <w:rsid w:val="003F33F8"/>
    <w:pPr>
      <w:tabs>
        <w:tab w:val="center" w:pos="4252"/>
        <w:tab w:val="right" w:pos="8504"/>
      </w:tabs>
      <w:spacing w:after="0" w:line="240" w:lineRule="auto"/>
    </w:pPr>
  </w:style>
  <w:style w:type="character" w:customStyle="1" w:styleId="HeaderChar">
    <w:name w:val="Header Char"/>
    <w:basedOn w:val="DefaultParagraphFont"/>
    <w:link w:val="Header"/>
    <w:uiPriority w:val="99"/>
    <w:rsid w:val="003F33F8"/>
  </w:style>
  <w:style w:type="paragraph" w:styleId="Footer">
    <w:name w:val="footer"/>
    <w:basedOn w:val="Normal"/>
    <w:link w:val="FooterChar"/>
    <w:uiPriority w:val="99"/>
    <w:unhideWhenUsed/>
    <w:rsid w:val="003F33F8"/>
    <w:pPr>
      <w:tabs>
        <w:tab w:val="center" w:pos="4252"/>
        <w:tab w:val="right" w:pos="8504"/>
      </w:tabs>
      <w:spacing w:after="0" w:line="240" w:lineRule="auto"/>
    </w:pPr>
  </w:style>
  <w:style w:type="character" w:customStyle="1" w:styleId="FooterChar">
    <w:name w:val="Footer Char"/>
    <w:basedOn w:val="DefaultParagraphFont"/>
    <w:link w:val="Footer"/>
    <w:uiPriority w:val="99"/>
    <w:rsid w:val="003F33F8"/>
  </w:style>
  <w:style w:type="character" w:customStyle="1" w:styleId="Heading1Char">
    <w:name w:val="Heading 1 Char"/>
    <w:basedOn w:val="DefaultParagraphFont"/>
    <w:link w:val="Heading1"/>
    <w:uiPriority w:val="9"/>
    <w:rsid w:val="0087708D"/>
    <w:rPr>
      <w:rFonts w:ascii="Arial" w:hAnsi="Arial" w:cs="Arial"/>
      <w:b/>
      <w:bCs/>
      <w:sz w:val="24"/>
      <w:szCs w:val="24"/>
      <w:u w:val="single"/>
    </w:rPr>
  </w:style>
  <w:style w:type="character" w:customStyle="1" w:styleId="Heading2Char">
    <w:name w:val="Heading 2 Char"/>
    <w:basedOn w:val="DefaultParagraphFont"/>
    <w:link w:val="Heading2"/>
    <w:uiPriority w:val="9"/>
    <w:rsid w:val="00C95F2F"/>
    <w:rPr>
      <w:rFonts w:ascii="Arial" w:hAnsi="Arial" w:cs="Arial"/>
      <w:color w:val="000000" w:themeColor="text1"/>
      <w:sz w:val="24"/>
      <w:szCs w:val="24"/>
      <w:u w:val="single"/>
    </w:rPr>
  </w:style>
  <w:style w:type="paragraph" w:styleId="Revision">
    <w:name w:val="Revision"/>
    <w:hidden/>
    <w:uiPriority w:val="99"/>
    <w:semiHidden/>
    <w:rsid w:val="007E4FE3"/>
    <w:pPr>
      <w:spacing w:after="0" w:line="240" w:lineRule="auto"/>
    </w:pPr>
    <w:rPr>
      <w:rFonts w:ascii="Arial" w:hAnsi="Arial" w:cs="Arial"/>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68824">
      <w:bodyDiv w:val="1"/>
      <w:marLeft w:val="0"/>
      <w:marRight w:val="0"/>
      <w:marTop w:val="0"/>
      <w:marBottom w:val="0"/>
      <w:divBdr>
        <w:top w:val="none" w:sz="0" w:space="0" w:color="auto"/>
        <w:left w:val="none" w:sz="0" w:space="0" w:color="auto"/>
        <w:bottom w:val="none" w:sz="0" w:space="0" w:color="auto"/>
        <w:right w:val="none" w:sz="0" w:space="0" w:color="auto"/>
      </w:divBdr>
    </w:div>
    <w:div w:id="144013528">
      <w:bodyDiv w:val="1"/>
      <w:marLeft w:val="0"/>
      <w:marRight w:val="0"/>
      <w:marTop w:val="0"/>
      <w:marBottom w:val="0"/>
      <w:divBdr>
        <w:top w:val="none" w:sz="0" w:space="0" w:color="auto"/>
        <w:left w:val="none" w:sz="0" w:space="0" w:color="auto"/>
        <w:bottom w:val="none" w:sz="0" w:space="0" w:color="auto"/>
        <w:right w:val="none" w:sz="0" w:space="0" w:color="auto"/>
      </w:divBdr>
    </w:div>
    <w:div w:id="253365126">
      <w:bodyDiv w:val="1"/>
      <w:marLeft w:val="0"/>
      <w:marRight w:val="0"/>
      <w:marTop w:val="0"/>
      <w:marBottom w:val="0"/>
      <w:divBdr>
        <w:top w:val="none" w:sz="0" w:space="0" w:color="auto"/>
        <w:left w:val="none" w:sz="0" w:space="0" w:color="auto"/>
        <w:bottom w:val="none" w:sz="0" w:space="0" w:color="auto"/>
        <w:right w:val="none" w:sz="0" w:space="0" w:color="auto"/>
      </w:divBdr>
    </w:div>
    <w:div w:id="934166959">
      <w:bodyDiv w:val="1"/>
      <w:marLeft w:val="0"/>
      <w:marRight w:val="0"/>
      <w:marTop w:val="0"/>
      <w:marBottom w:val="0"/>
      <w:divBdr>
        <w:top w:val="none" w:sz="0" w:space="0" w:color="auto"/>
        <w:left w:val="none" w:sz="0" w:space="0" w:color="auto"/>
        <w:bottom w:val="none" w:sz="0" w:space="0" w:color="auto"/>
        <w:right w:val="none" w:sz="0" w:space="0" w:color="auto"/>
      </w:divBdr>
    </w:div>
    <w:div w:id="970398590">
      <w:bodyDiv w:val="1"/>
      <w:marLeft w:val="0"/>
      <w:marRight w:val="0"/>
      <w:marTop w:val="0"/>
      <w:marBottom w:val="0"/>
      <w:divBdr>
        <w:top w:val="none" w:sz="0" w:space="0" w:color="auto"/>
        <w:left w:val="none" w:sz="0" w:space="0" w:color="auto"/>
        <w:bottom w:val="none" w:sz="0" w:space="0" w:color="auto"/>
        <w:right w:val="none" w:sz="0" w:space="0" w:color="auto"/>
      </w:divBdr>
    </w:div>
    <w:div w:id="1174419644">
      <w:bodyDiv w:val="1"/>
      <w:marLeft w:val="0"/>
      <w:marRight w:val="0"/>
      <w:marTop w:val="0"/>
      <w:marBottom w:val="0"/>
      <w:divBdr>
        <w:top w:val="none" w:sz="0" w:space="0" w:color="auto"/>
        <w:left w:val="none" w:sz="0" w:space="0" w:color="auto"/>
        <w:bottom w:val="none" w:sz="0" w:space="0" w:color="auto"/>
        <w:right w:val="none" w:sz="0" w:space="0" w:color="auto"/>
      </w:divBdr>
    </w:div>
    <w:div w:id="1196389221">
      <w:bodyDiv w:val="1"/>
      <w:marLeft w:val="0"/>
      <w:marRight w:val="0"/>
      <w:marTop w:val="0"/>
      <w:marBottom w:val="0"/>
      <w:divBdr>
        <w:top w:val="none" w:sz="0" w:space="0" w:color="auto"/>
        <w:left w:val="none" w:sz="0" w:space="0" w:color="auto"/>
        <w:bottom w:val="none" w:sz="0" w:space="0" w:color="auto"/>
        <w:right w:val="none" w:sz="0" w:space="0" w:color="auto"/>
      </w:divBdr>
    </w:div>
    <w:div w:id="1297023478">
      <w:bodyDiv w:val="1"/>
      <w:marLeft w:val="0"/>
      <w:marRight w:val="0"/>
      <w:marTop w:val="0"/>
      <w:marBottom w:val="0"/>
      <w:divBdr>
        <w:top w:val="none" w:sz="0" w:space="0" w:color="auto"/>
        <w:left w:val="none" w:sz="0" w:space="0" w:color="auto"/>
        <w:bottom w:val="none" w:sz="0" w:space="0" w:color="auto"/>
        <w:right w:val="none" w:sz="0" w:space="0" w:color="auto"/>
      </w:divBdr>
    </w:div>
    <w:div w:id="1384907656">
      <w:bodyDiv w:val="1"/>
      <w:marLeft w:val="0"/>
      <w:marRight w:val="0"/>
      <w:marTop w:val="0"/>
      <w:marBottom w:val="0"/>
      <w:divBdr>
        <w:top w:val="none" w:sz="0" w:space="0" w:color="auto"/>
        <w:left w:val="none" w:sz="0" w:space="0" w:color="auto"/>
        <w:bottom w:val="none" w:sz="0" w:space="0" w:color="auto"/>
        <w:right w:val="none" w:sz="0" w:space="0" w:color="auto"/>
      </w:divBdr>
    </w:div>
    <w:div w:id="1499924578">
      <w:bodyDiv w:val="1"/>
      <w:marLeft w:val="0"/>
      <w:marRight w:val="0"/>
      <w:marTop w:val="0"/>
      <w:marBottom w:val="0"/>
      <w:divBdr>
        <w:top w:val="none" w:sz="0" w:space="0" w:color="auto"/>
        <w:left w:val="none" w:sz="0" w:space="0" w:color="auto"/>
        <w:bottom w:val="none" w:sz="0" w:space="0" w:color="auto"/>
        <w:right w:val="none" w:sz="0" w:space="0" w:color="auto"/>
      </w:divBdr>
    </w:div>
    <w:div w:id="1672875900">
      <w:bodyDiv w:val="1"/>
      <w:marLeft w:val="0"/>
      <w:marRight w:val="0"/>
      <w:marTop w:val="0"/>
      <w:marBottom w:val="0"/>
      <w:divBdr>
        <w:top w:val="none" w:sz="0" w:space="0" w:color="auto"/>
        <w:left w:val="none" w:sz="0" w:space="0" w:color="auto"/>
        <w:bottom w:val="none" w:sz="0" w:space="0" w:color="auto"/>
        <w:right w:val="none" w:sz="0" w:space="0" w:color="auto"/>
      </w:divBdr>
    </w:div>
    <w:div w:id="1709261692">
      <w:bodyDiv w:val="1"/>
      <w:marLeft w:val="0"/>
      <w:marRight w:val="0"/>
      <w:marTop w:val="0"/>
      <w:marBottom w:val="0"/>
      <w:divBdr>
        <w:top w:val="none" w:sz="0" w:space="0" w:color="auto"/>
        <w:left w:val="none" w:sz="0" w:space="0" w:color="auto"/>
        <w:bottom w:val="none" w:sz="0" w:space="0" w:color="auto"/>
        <w:right w:val="none" w:sz="0" w:space="0" w:color="auto"/>
      </w:divBdr>
    </w:div>
    <w:div w:id="198904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conlib.org/library/Enc/TragedyoftheCommons.html" TargetMode="External"/><Relationship Id="rId18" Type="http://schemas.openxmlformats.org/officeDocument/2006/relationships/hyperlink" Target="https://www.ilo.org/international-labour-standards/conventions-protocols-and-recommendations" TargetMode="External"/><Relationship Id="rId26" Type="http://schemas.openxmlformats.org/officeDocument/2006/relationships/hyperlink" Target="https://uk.tonyschocolonely.com/pages/mission-lock" TargetMode="External"/><Relationship Id="rId21" Type="http://schemas.openxmlformats.org/officeDocument/2006/relationships/hyperlink" Target="https://www.npr.org/2024/11/30/nx-s1-5211297/soccer-qatar-world-cup-saudi-arabia-human-rights" TargetMode="External"/><Relationship Id="rId34" Type="http://schemas.openxmlformats.org/officeDocument/2006/relationships/hyperlink" Target="https://podcasts.apple.com/fr/podcast/the-role-of-corporate-social-responsibility-csr/id1524786528?i=1000485824110" TargetMode="External"/><Relationship Id="rId7" Type="http://schemas.openxmlformats.org/officeDocument/2006/relationships/endnotes" Target="endnotes.xml"/><Relationship Id="rId12" Type="http://schemas.openxmlformats.org/officeDocument/2006/relationships/hyperlink" Target="https://www.independent.co.uk/news/business/news/bhopal-disaster-victims-dow-dupont-merger-un-india-official-gas-leak-chemical-industrial-a7946346.html" TargetMode="External"/><Relationship Id="rId17" Type="http://schemas.openxmlformats.org/officeDocument/2006/relationships/hyperlink" Target="https://www.ilo.org/sites/default/files/2024-04/ILO_1998_Declaration_EN.pdf" TargetMode="External"/><Relationship Id="rId25" Type="http://schemas.openxmlformats.org/officeDocument/2006/relationships/hyperlink" Target="https://www.macrotrends.net/stocks/charts/SHEL/shell/gross-profit" TargetMode="External"/><Relationship Id="rId33" Type="http://schemas.openxmlformats.org/officeDocument/2006/relationships/hyperlink" Target="https://www.unhcr.org/us/news/announcements/fifa-and-qatar-launch-fifa-world-cup-2022-legacy-fund-drive-groundbreaking"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ebapps.ilo.org/public/libdoc/ilo/1944/44B09_10_e_f.pdf" TargetMode="External"/><Relationship Id="rId20" Type="http://schemas.openxmlformats.org/officeDocument/2006/relationships/hyperlink" Target="https://dohanews.co/a-role-model-for-other-nations-international-labor-organisation-chief-praises-qatars-labour-reforms/" TargetMode="External"/><Relationship Id="rId29" Type="http://schemas.openxmlformats.org/officeDocument/2006/relationships/hyperlink" Target="https://dohanews.co/qatars-post-world-cup-labour-rights-a-deep-dive-into-reforms-and-progre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vestopedia.com/terms/c/corp-social-responsibility.asp" TargetMode="External"/><Relationship Id="rId24" Type="http://schemas.openxmlformats.org/officeDocument/2006/relationships/hyperlink" Target="https://www.theguardian.com/football/2024/nov/30/fifa-ignores-own-report-into-qatar-world-cup-over-workers-compensation" TargetMode="External"/><Relationship Id="rId32" Type="http://schemas.openxmlformats.org/officeDocument/2006/relationships/hyperlink" Target="https://www.ohchr.org/sites/default/files/documents/publications/guidingprinciplesbusinesshr_en.pdf"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ormlex.ilo.org/dyn/nrmlx_en/f?p=NORMLEXPUB:12100:0::NO::P12100_ILO_CODE:C155" TargetMode="External"/><Relationship Id="rId23" Type="http://schemas.openxmlformats.org/officeDocument/2006/relationships/hyperlink" Target="https://iri.hks.harvard.edu/files/iri/files/how_to_read_a_corporate_social_responsibility_report.pdf" TargetMode="External"/><Relationship Id="rId28" Type="http://schemas.openxmlformats.org/officeDocument/2006/relationships/hyperlink" Target="https://www.bbc.co.uk/sport/football/articles/ce9gllgn0d7o" TargetMode="External"/><Relationship Id="rId36" Type="http://schemas.openxmlformats.org/officeDocument/2006/relationships/header" Target="header1.xml"/><Relationship Id="rId10" Type="http://schemas.openxmlformats.org/officeDocument/2006/relationships/hyperlink" Target="https://www.amnesty.org/en/latest/news/2024/04/nigeria-government-must-halt-shells-sale-of-its-niger-delta-business-unless-human-rights-are-fully-protected/" TargetMode="External"/><Relationship Id="rId19" Type="http://schemas.openxmlformats.org/officeDocument/2006/relationships/hyperlink" Target="https://doi.org/10.1007/978-3-642-28036-8_650" TargetMode="External"/><Relationship Id="rId31" Type="http://schemas.openxmlformats.org/officeDocument/2006/relationships/hyperlink" Target="http://www.un.org/en/documents/udhr/" TargetMode="External"/><Relationship Id="rId4" Type="http://schemas.openxmlformats.org/officeDocument/2006/relationships/settings" Target="settings.xml"/><Relationship Id="rId9" Type="http://schemas.openxmlformats.org/officeDocument/2006/relationships/hyperlink" Target="https://www.amnesty.org.uk/press-releases/qatar-fifas-shameful-world-cup-legacy-fund-ignores-exploited-workers" TargetMode="External"/><Relationship Id="rId14" Type="http://schemas.openxmlformats.org/officeDocument/2006/relationships/hyperlink" Target="https://resources.hse.gov.uk/convictions/case/case_list.asp?ST=C&amp;EO=LIKE&amp;SN=F&amp;SF=DN" TargetMode="External"/><Relationship Id="rId22" Type="http://schemas.openxmlformats.org/officeDocument/2006/relationships/hyperlink" Target="https://www.lrfoundation.org.uk/sites/default/files/2024-10/World%20Risk%20Poll%2024%20-%20OSH%20Report%201_0.pdf" TargetMode="External"/><Relationship Id="rId27" Type="http://schemas.openxmlformats.org/officeDocument/2006/relationships/hyperlink" Target="https://www.bbc.co.uk/sport/football/articles/ce9gllgn0d7o" TargetMode="External"/><Relationship Id="rId30" Type="http://schemas.openxmlformats.org/officeDocument/2006/relationships/hyperlink" Target="https://www.wbs.ac.uk/news/do-scandals-really-affect-a-companys-reputation/" TargetMode="External"/><Relationship Id="rId35" Type="http://schemas.openxmlformats.org/officeDocument/2006/relationships/hyperlink" Target="https://uk.westlaw.com/" TargetMode="External"/><Relationship Id="rId8" Type="http://schemas.openxmlformats.org/officeDocument/2006/relationships/hyperlink" Target="https://www.amnesty.org/en/latest/news/2023/11/qatar-inaction-by-qatar-and-fifa-a-year-on-from-the-world-cup-puts-legacy-for-workers-in-peri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97787-56A3-4F48-8C70-4EEBDD237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Pages>
  <Words>4390</Words>
  <Characters>25023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29355</CharactersWithSpaces>
  <SharedDoc>false</SharedDoc>
  <HLinks>
    <vt:vector size="84" baseType="variant">
      <vt:variant>
        <vt:i4>6553712</vt:i4>
      </vt:variant>
      <vt:variant>
        <vt:i4>39</vt:i4>
      </vt:variant>
      <vt:variant>
        <vt:i4>0</vt:i4>
      </vt:variant>
      <vt:variant>
        <vt:i4>5</vt:i4>
      </vt:variant>
      <vt:variant>
        <vt:lpwstr>https://www.farmingfornature.ie/nominees/pat-mulrooney/</vt:lpwstr>
      </vt:variant>
      <vt:variant>
        <vt:lpwstr/>
      </vt:variant>
      <vt:variant>
        <vt:i4>3211304</vt:i4>
      </vt:variant>
      <vt:variant>
        <vt:i4>36</vt:i4>
      </vt:variant>
      <vt:variant>
        <vt:i4>0</vt:i4>
      </vt:variant>
      <vt:variant>
        <vt:i4>5</vt:i4>
      </vt:variant>
      <vt:variant>
        <vt:lpwstr>https://podcasts.apple.com/fr/podcast/the-role-of-corporate-social-responsibility-csr/id1524786528?i=1000485824110</vt:lpwstr>
      </vt:variant>
      <vt:variant>
        <vt:lpwstr/>
      </vt:variant>
      <vt:variant>
        <vt:i4>3276839</vt:i4>
      </vt:variant>
      <vt:variant>
        <vt:i4>33</vt:i4>
      </vt:variant>
      <vt:variant>
        <vt:i4>0</vt:i4>
      </vt:variant>
      <vt:variant>
        <vt:i4>5</vt:i4>
      </vt:variant>
      <vt:variant>
        <vt:lpwstr>https://www.unhcr.org/us/news/announcements/fifa-and-qatar-launch-fifa-world-cup-2022-legacy-fund-drive-groundbreaking</vt:lpwstr>
      </vt:variant>
      <vt:variant>
        <vt:lpwstr/>
      </vt:variant>
      <vt:variant>
        <vt:i4>7602293</vt:i4>
      </vt:variant>
      <vt:variant>
        <vt:i4>30</vt:i4>
      </vt:variant>
      <vt:variant>
        <vt:i4>0</vt:i4>
      </vt:variant>
      <vt:variant>
        <vt:i4>5</vt:i4>
      </vt:variant>
      <vt:variant>
        <vt:lpwstr>https://www.wbs.ac.uk/news/do-scandals-really-affect-a-companys-reputation/</vt:lpwstr>
      </vt:variant>
      <vt:variant>
        <vt:lpwstr/>
      </vt:variant>
      <vt:variant>
        <vt:i4>7929976</vt:i4>
      </vt:variant>
      <vt:variant>
        <vt:i4>27</vt:i4>
      </vt:variant>
      <vt:variant>
        <vt:i4>0</vt:i4>
      </vt:variant>
      <vt:variant>
        <vt:i4>5</vt:i4>
      </vt:variant>
      <vt:variant>
        <vt:lpwstr>https://dohanews.co/qatars-post-world-cup-labour-rights-a-deep-dive-into-reforms-and-progress/</vt:lpwstr>
      </vt:variant>
      <vt:variant>
        <vt:lpwstr/>
      </vt:variant>
      <vt:variant>
        <vt:i4>3997813</vt:i4>
      </vt:variant>
      <vt:variant>
        <vt:i4>24</vt:i4>
      </vt:variant>
      <vt:variant>
        <vt:i4>0</vt:i4>
      </vt:variant>
      <vt:variant>
        <vt:i4>5</vt:i4>
      </vt:variant>
      <vt:variant>
        <vt:lpwstr>https://www.bbc.co.uk/sport/football/articles/ce9gllgn0d7o</vt:lpwstr>
      </vt:variant>
      <vt:variant>
        <vt:lpwstr/>
      </vt:variant>
      <vt:variant>
        <vt:i4>3276836</vt:i4>
      </vt:variant>
      <vt:variant>
        <vt:i4>21</vt:i4>
      </vt:variant>
      <vt:variant>
        <vt:i4>0</vt:i4>
      </vt:variant>
      <vt:variant>
        <vt:i4>5</vt:i4>
      </vt:variant>
      <vt:variant>
        <vt:lpwstr>https://www.theguardian.com/football/2024/nov/30/fifa-ignores-own-report-into-qatar-world-cup-over-workers-compensation</vt:lpwstr>
      </vt:variant>
      <vt:variant>
        <vt:lpwstr/>
      </vt:variant>
      <vt:variant>
        <vt:i4>4325389</vt:i4>
      </vt:variant>
      <vt:variant>
        <vt:i4>18</vt:i4>
      </vt:variant>
      <vt:variant>
        <vt:i4>0</vt:i4>
      </vt:variant>
      <vt:variant>
        <vt:i4>5</vt:i4>
      </vt:variant>
      <vt:variant>
        <vt:lpwstr>https://www.npr.org/2024/11/30/nx-s1-5211297/soccer-qatar-world-cup-saudi-arabia-human-rights</vt:lpwstr>
      </vt:variant>
      <vt:variant>
        <vt:lpwstr/>
      </vt:variant>
      <vt:variant>
        <vt:i4>4456471</vt:i4>
      </vt:variant>
      <vt:variant>
        <vt:i4>15</vt:i4>
      </vt:variant>
      <vt:variant>
        <vt:i4>0</vt:i4>
      </vt:variant>
      <vt:variant>
        <vt:i4>5</vt:i4>
      </vt:variant>
      <vt:variant>
        <vt:lpwstr>https://dohanews.co/a-role-model-for-other-nations-international-labor-organisation-chief-praises-qatars-labour-reforms/</vt:lpwstr>
      </vt:variant>
      <vt:variant>
        <vt:lpwstr/>
      </vt:variant>
      <vt:variant>
        <vt:i4>2097213</vt:i4>
      </vt:variant>
      <vt:variant>
        <vt:i4>12</vt:i4>
      </vt:variant>
      <vt:variant>
        <vt:i4>0</vt:i4>
      </vt:variant>
      <vt:variant>
        <vt:i4>5</vt:i4>
      </vt:variant>
      <vt:variant>
        <vt:lpwstr>https://www.amnesty.org.uk/press-releases/qatar-fifas-shameful-world-cup-legacy-fund-ignores-exploited-workers</vt:lpwstr>
      </vt:variant>
      <vt:variant>
        <vt:lpwstr/>
      </vt:variant>
      <vt:variant>
        <vt:i4>7405654</vt:i4>
      </vt:variant>
      <vt:variant>
        <vt:i4>9</vt:i4>
      </vt:variant>
      <vt:variant>
        <vt:i4>0</vt:i4>
      </vt:variant>
      <vt:variant>
        <vt:i4>5</vt:i4>
      </vt:variant>
      <vt:variant>
        <vt:lpwstr>https://centaur.reading.ac.uk/83162/3/Manuscript_BJM_Latest_07.04.19.pdf</vt:lpwstr>
      </vt:variant>
      <vt:variant>
        <vt:lpwstr/>
      </vt:variant>
      <vt:variant>
        <vt:i4>7602293</vt:i4>
      </vt:variant>
      <vt:variant>
        <vt:i4>6</vt:i4>
      </vt:variant>
      <vt:variant>
        <vt:i4>0</vt:i4>
      </vt:variant>
      <vt:variant>
        <vt:i4>5</vt:i4>
      </vt:variant>
      <vt:variant>
        <vt:lpwstr>https://www.wbs.ac.uk/news/do-scandals-really-affect-a-companys-reputation/</vt:lpwstr>
      </vt:variant>
      <vt:variant>
        <vt:lpwstr/>
      </vt:variant>
      <vt:variant>
        <vt:i4>655381</vt:i4>
      </vt:variant>
      <vt:variant>
        <vt:i4>3</vt:i4>
      </vt:variant>
      <vt:variant>
        <vt:i4>0</vt:i4>
      </vt:variant>
      <vt:variant>
        <vt:i4>5</vt:i4>
      </vt:variant>
      <vt:variant>
        <vt:lpwstr>https://www.bbc.co.uk/sport/football/61504376</vt:lpwstr>
      </vt:variant>
      <vt:variant>
        <vt:lpwstr/>
      </vt:variant>
      <vt:variant>
        <vt:i4>2687025</vt:i4>
      </vt:variant>
      <vt:variant>
        <vt:i4>0</vt:i4>
      </vt:variant>
      <vt:variant>
        <vt:i4>0</vt:i4>
      </vt:variant>
      <vt:variant>
        <vt:i4>5</vt:i4>
      </vt:variant>
      <vt:variant>
        <vt:lpwstr>https://www.theguardian.com/football/world-cup-2022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Botsford, Andrew(IEL)</dc:creator>
  <cp:keywords/>
  <dc:description/>
  <cp:lastModifiedBy>Botsford, Andrew(IEL)</cp:lastModifiedBy>
  <cp:revision>10</cp:revision>
  <dcterms:created xsi:type="dcterms:W3CDTF">2025-01-22T20:19:00Z</dcterms:created>
  <dcterms:modified xsi:type="dcterms:W3CDTF">2025-01-25T12:31:00Z</dcterms:modified>
</cp:coreProperties>
</file>