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29B6" w14:textId="77777777" w:rsidR="00EB3A8E" w:rsidRDefault="003E251A">
      <w:r>
        <w:t>Лабораторная работа №9</w:t>
      </w:r>
    </w:p>
    <w:p w14:paraId="27F9081B" w14:textId="77777777" w:rsidR="003E251A" w:rsidRDefault="003E251A">
      <w:r>
        <w:t>Гусева, Булатов, Гришин</w:t>
      </w:r>
    </w:p>
    <w:p w14:paraId="17B8B73F" w14:textId="77777777" w:rsidR="003E251A" w:rsidRDefault="003E251A">
      <w:r>
        <w:t>Задание 1.</w:t>
      </w:r>
    </w:p>
    <w:p w14:paraId="245AB1A6" w14:textId="77777777" w:rsidR="00E037B5" w:rsidRPr="00E037B5" w:rsidRDefault="00E037B5" w:rsidP="00E037B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037B5">
        <w:rPr>
          <w:lang w:val="en-US"/>
        </w:rPr>
        <w:t>pmap</w:t>
      </w:r>
      <w:proofErr w:type="spellEnd"/>
      <w:r w:rsidRPr="00E037B5">
        <w:rPr>
          <w:lang w:val="en-US"/>
        </w:rPr>
        <w:t xml:space="preserve">             135/</w:t>
      </w:r>
      <w:proofErr w:type="spellStart"/>
      <w:r w:rsidRPr="00E037B5">
        <w:rPr>
          <w:lang w:val="en-US"/>
        </w:rPr>
        <w:t>tcp</w:t>
      </w:r>
      <w:proofErr w:type="spellEnd"/>
      <w:r w:rsidRPr="00E037B5">
        <w:rPr>
          <w:lang w:val="en-US"/>
        </w:rPr>
        <w:t xml:space="preserve">    loc-</w:t>
      </w:r>
      <w:proofErr w:type="spellStart"/>
      <w:r w:rsidRPr="00E037B5">
        <w:rPr>
          <w:lang w:val="en-US"/>
        </w:rPr>
        <w:t>srv</w:t>
      </w:r>
      <w:proofErr w:type="spellEnd"/>
      <w:r w:rsidRPr="00E037B5">
        <w:rPr>
          <w:lang w:val="en-US"/>
        </w:rPr>
        <w:t xml:space="preserve">                #DCE endpoint resolution</w:t>
      </w:r>
    </w:p>
    <w:p w14:paraId="465DE4E7" w14:textId="77777777" w:rsidR="0052000B" w:rsidRPr="00B2121F" w:rsidRDefault="00E037B5" w:rsidP="0052000B">
      <w:pPr>
        <w:pStyle w:val="a3"/>
        <w:rPr>
          <w:lang w:val="en-US"/>
        </w:rPr>
      </w:pPr>
      <w:proofErr w:type="spellStart"/>
      <w:r w:rsidRPr="00B2121F">
        <w:rPr>
          <w:lang w:val="en-US"/>
        </w:rPr>
        <w:t>epmap</w:t>
      </w:r>
      <w:proofErr w:type="spellEnd"/>
      <w:r w:rsidRPr="00B2121F">
        <w:rPr>
          <w:lang w:val="en-US"/>
        </w:rPr>
        <w:t xml:space="preserve">             135/</w:t>
      </w:r>
      <w:proofErr w:type="spellStart"/>
      <w:r w:rsidRPr="00B2121F">
        <w:rPr>
          <w:lang w:val="en-US"/>
        </w:rPr>
        <w:t>udp</w:t>
      </w:r>
      <w:proofErr w:type="spellEnd"/>
      <w:r w:rsidRPr="00B2121F">
        <w:rPr>
          <w:lang w:val="en-US"/>
        </w:rPr>
        <w:t xml:space="preserve">    loc-</w:t>
      </w:r>
      <w:proofErr w:type="spellStart"/>
      <w:r w:rsidRPr="00B2121F">
        <w:rPr>
          <w:lang w:val="en-US"/>
        </w:rPr>
        <w:t>srv</w:t>
      </w:r>
      <w:proofErr w:type="spellEnd"/>
      <w:r w:rsidRPr="00B2121F">
        <w:rPr>
          <w:lang w:val="en-US"/>
        </w:rPr>
        <w:t xml:space="preserve">                #DCE endpoint resolution</w:t>
      </w:r>
    </w:p>
    <w:p w14:paraId="1B234338" w14:textId="77777777" w:rsidR="005235BB" w:rsidRDefault="005235BB" w:rsidP="00E037B5">
      <w:pPr>
        <w:pStyle w:val="a3"/>
      </w:pPr>
      <w:r w:rsidRPr="005235BB">
        <w:t>Порт 135 используется функцией отображения конечных точек RPC</w:t>
      </w:r>
      <w:r w:rsidR="00656B2D" w:rsidRPr="00656B2D">
        <w:t xml:space="preserve"> (Remote </w:t>
      </w:r>
      <w:proofErr w:type="spellStart"/>
      <w:r w:rsidR="00656B2D" w:rsidRPr="00656B2D">
        <w:t>Procedure</w:t>
      </w:r>
      <w:proofErr w:type="spellEnd"/>
      <w:r w:rsidR="00656B2D" w:rsidRPr="00656B2D">
        <w:t xml:space="preserve"> Call - удалённый вызов процедур)</w:t>
      </w:r>
      <w:r w:rsidRPr="005235BB">
        <w:t>, реализованной во многих технологиях Windows (</w:t>
      </w:r>
      <w:r>
        <w:t xml:space="preserve">например, </w:t>
      </w:r>
      <w:r w:rsidRPr="005235BB">
        <w:t>приложения COM/DCOM, DFS, журнал</w:t>
      </w:r>
      <w:r>
        <w:t>ы</w:t>
      </w:r>
      <w:r w:rsidRPr="005235BB">
        <w:t xml:space="preserve"> событий,</w:t>
      </w:r>
      <w:r>
        <w:t xml:space="preserve"> </w:t>
      </w:r>
      <w:r w:rsidRPr="005235BB">
        <w:t>формировани</w:t>
      </w:r>
      <w:r>
        <w:t>е</w:t>
      </w:r>
      <w:r w:rsidRPr="005235BB">
        <w:t xml:space="preserve"> очередей сообщений и Microsoft Outlook)</w:t>
      </w:r>
    </w:p>
    <w:p w14:paraId="32D671E5" w14:textId="77777777" w:rsidR="0052000B" w:rsidRDefault="0052000B" w:rsidP="00E037B5">
      <w:pPr>
        <w:pStyle w:val="a3"/>
      </w:pPr>
      <w:r>
        <w:t>Так же, сюда относится и 445 порт.</w:t>
      </w:r>
    </w:p>
    <w:p w14:paraId="1C4E8C69" w14:textId="3D44FE74" w:rsidR="004D7B25" w:rsidRPr="004D7B25" w:rsidRDefault="004D7B25" w:rsidP="00E037B5">
      <w:pPr>
        <w:pStyle w:val="a3"/>
        <w:rPr>
          <w:lang w:val="en-US"/>
        </w:rPr>
      </w:pPr>
      <w:r>
        <w:rPr>
          <w:lang w:val="en-US"/>
        </w:rPr>
        <w:t>-</w:t>
      </w:r>
      <w:r w:rsidRPr="004D7B25">
        <w:t xml:space="preserve"> </w:t>
      </w:r>
      <w:r w:rsidRPr="004D7B25">
        <w:rPr>
          <w:lang w:val="en-US"/>
        </w:rPr>
        <w:t>svchost.exe</w:t>
      </w:r>
    </w:p>
    <w:p w14:paraId="5A92E68F" w14:textId="77777777" w:rsidR="004D7B25" w:rsidRDefault="004D7B25" w:rsidP="00E037B5">
      <w:pPr>
        <w:pStyle w:val="a3"/>
      </w:pPr>
    </w:p>
    <w:p w14:paraId="67DC1AA8" w14:textId="77777777" w:rsidR="0052000B" w:rsidRDefault="0052000B" w:rsidP="0052000B">
      <w:pPr>
        <w:pStyle w:val="a3"/>
        <w:numPr>
          <w:ilvl w:val="0"/>
          <w:numId w:val="3"/>
        </w:numPr>
        <w:rPr>
          <w:lang w:val="en-US"/>
        </w:rPr>
      </w:pPr>
      <w:r w:rsidRPr="0052000B">
        <w:rPr>
          <w:lang w:val="en-US"/>
        </w:rPr>
        <w:t>http               80/</w:t>
      </w:r>
      <w:proofErr w:type="spellStart"/>
      <w:r w:rsidRPr="0052000B">
        <w:rPr>
          <w:lang w:val="en-US"/>
        </w:rPr>
        <w:t>tcp</w:t>
      </w:r>
      <w:proofErr w:type="spellEnd"/>
      <w:r w:rsidRPr="0052000B">
        <w:rPr>
          <w:lang w:val="en-US"/>
        </w:rPr>
        <w:t xml:space="preserve">    www www-http           #World Wide Web</w:t>
      </w:r>
    </w:p>
    <w:p w14:paraId="01F78F47" w14:textId="77777777" w:rsidR="0052000B" w:rsidRDefault="007B0A2C" w:rsidP="0052000B">
      <w:pPr>
        <w:pStyle w:val="a3"/>
      </w:pPr>
      <w:r>
        <w:t>О</w:t>
      </w:r>
      <w:r w:rsidR="0052000B" w:rsidRPr="0052000B">
        <w:t>бщепринят</w:t>
      </w:r>
      <w:r w:rsidR="0052000B">
        <w:t>ый</w:t>
      </w:r>
      <w:r w:rsidR="0052000B" w:rsidRPr="0052000B">
        <w:t xml:space="preserve"> протокол интернет-связи, протокол передачи гипертекста (</w:t>
      </w:r>
      <w:r w:rsidR="0052000B" w:rsidRPr="0052000B">
        <w:rPr>
          <w:lang w:val="en-US"/>
        </w:rPr>
        <w:t>HTTP</w:t>
      </w:r>
      <w:r w:rsidR="0052000B" w:rsidRPr="0052000B">
        <w:t xml:space="preserve">). Это порт, с которого компьютер отправляет и получает сообщения и сообщения на основе веб-клиента от веб-сервера и используется для отправки и получения страниц или данных </w:t>
      </w:r>
      <w:r w:rsidR="0052000B" w:rsidRPr="0052000B">
        <w:rPr>
          <w:lang w:val="en-US"/>
        </w:rPr>
        <w:t>HTML</w:t>
      </w:r>
      <w:r w:rsidR="0052000B" w:rsidRPr="0052000B">
        <w:t>.</w:t>
      </w:r>
    </w:p>
    <w:p w14:paraId="11404E05" w14:textId="77777777" w:rsidR="007D79C9" w:rsidRDefault="007D79C9" w:rsidP="0052000B">
      <w:pPr>
        <w:pStyle w:val="a3"/>
      </w:pPr>
      <w:r>
        <w:t xml:space="preserve">Так же, 443 порт является для </w:t>
      </w:r>
      <w:r>
        <w:rPr>
          <w:lang w:val="en-US"/>
        </w:rPr>
        <w:t>http</w:t>
      </w:r>
      <w:r>
        <w:t>.</w:t>
      </w:r>
    </w:p>
    <w:p w14:paraId="6AFDC446" w14:textId="77777777" w:rsidR="00214F95" w:rsidRDefault="00214F95" w:rsidP="00214F95">
      <w:pPr>
        <w:pStyle w:val="a3"/>
        <w:numPr>
          <w:ilvl w:val="0"/>
          <w:numId w:val="3"/>
        </w:numPr>
        <w:rPr>
          <w:lang w:val="en-US"/>
        </w:rPr>
      </w:pPr>
      <w:r w:rsidRPr="00214F95">
        <w:rPr>
          <w:lang w:val="en-US"/>
        </w:rPr>
        <w:t>smtp               25/</w:t>
      </w:r>
      <w:proofErr w:type="spellStart"/>
      <w:r w:rsidRPr="00214F95">
        <w:rPr>
          <w:lang w:val="en-US"/>
        </w:rPr>
        <w:t>tcp</w:t>
      </w:r>
      <w:proofErr w:type="spellEnd"/>
      <w:r w:rsidRPr="00214F95">
        <w:rPr>
          <w:lang w:val="en-US"/>
        </w:rPr>
        <w:t xml:space="preserve">    mail                   #Simple Mail Transfer Protocol</w:t>
      </w:r>
    </w:p>
    <w:p w14:paraId="245F9396" w14:textId="77777777" w:rsidR="00214F95" w:rsidRDefault="00214F95" w:rsidP="00214F95">
      <w:pPr>
        <w:pStyle w:val="a3"/>
        <w:rPr>
          <w:rFonts w:ascii="Arial" w:eastAsia="Times New Roman" w:hAnsi="Arial" w:cs="Arial"/>
          <w:color w:val="092433"/>
          <w:sz w:val="24"/>
          <w:szCs w:val="24"/>
          <w:lang w:eastAsia="ru-RU"/>
        </w:rPr>
      </w:pPr>
      <w:r w:rsidRPr="00214F95">
        <w:t>протокол передачи почты.</w:t>
      </w:r>
      <w:r w:rsidRPr="00214F95">
        <w:rPr>
          <w:rFonts w:ascii="Arial" w:eastAsia="Times New Roman" w:hAnsi="Arial" w:cs="Arial"/>
          <w:color w:val="092433"/>
          <w:sz w:val="24"/>
          <w:szCs w:val="24"/>
          <w:lang w:eastAsia="ru-RU"/>
        </w:rPr>
        <w:t xml:space="preserve"> </w:t>
      </w:r>
    </w:p>
    <w:p w14:paraId="01ADB989" w14:textId="77777777" w:rsidR="00214F95" w:rsidRPr="00214F95" w:rsidRDefault="00214F95" w:rsidP="00214F95">
      <w:pPr>
        <w:pStyle w:val="a3"/>
      </w:pPr>
      <w:r w:rsidRPr="00214F95">
        <w:t>У протокола две главные задачи:</w:t>
      </w:r>
    </w:p>
    <w:p w14:paraId="00B380A9" w14:textId="77777777" w:rsidR="00214F95" w:rsidRPr="00214F95" w:rsidRDefault="00214F95" w:rsidP="00214F95">
      <w:pPr>
        <w:pStyle w:val="a3"/>
        <w:numPr>
          <w:ilvl w:val="0"/>
          <w:numId w:val="4"/>
        </w:numPr>
      </w:pPr>
      <w:r w:rsidRPr="00214F95">
        <w:t xml:space="preserve">Проверка корректности настроек системы и предоставление «разрешения» на отправку </w:t>
      </w:r>
      <w:proofErr w:type="spellStart"/>
      <w:r w:rsidRPr="00214F95">
        <w:t>email</w:t>
      </w:r>
      <w:proofErr w:type="spellEnd"/>
      <w:r w:rsidRPr="00214F95">
        <w:t>-сообщения для определенного устройства.</w:t>
      </w:r>
    </w:p>
    <w:p w14:paraId="015B763E" w14:textId="77777777" w:rsidR="00214F95" w:rsidRDefault="00214F95" w:rsidP="00214F95">
      <w:pPr>
        <w:pStyle w:val="a3"/>
        <w:numPr>
          <w:ilvl w:val="0"/>
          <w:numId w:val="4"/>
        </w:numPr>
      </w:pPr>
      <w:r w:rsidRPr="00214F95">
        <w:t>Отправка исходящего сообщения на заданный адрес электронной почты и подтверждение успешной доставки. Если сообщение доставить не удается, отправитель получает соответствующее извещение.</w:t>
      </w:r>
    </w:p>
    <w:p w14:paraId="2CD3DE64" w14:textId="77777777" w:rsidR="00214F95" w:rsidRDefault="00214F95" w:rsidP="00214F95">
      <w:pPr>
        <w:pStyle w:val="a3"/>
      </w:pPr>
      <w:r>
        <w:t>Теоретически SMTP умеет работать с практически любыми протоколами так называемого транспортного уровня, включая TCP, UDP и другие. Еще на заре развития протокола за ним закрепили два номера порта:</w:t>
      </w:r>
    </w:p>
    <w:p w14:paraId="5707800B" w14:textId="77777777" w:rsidR="00214F95" w:rsidRDefault="00214F95" w:rsidP="00214F95">
      <w:pPr>
        <w:pStyle w:val="a3"/>
      </w:pPr>
      <w:r>
        <w:t>- Первый — это порт 25, посредством которого почта передается между почтовыми серверами.</w:t>
      </w:r>
    </w:p>
    <w:p w14:paraId="55C8109E" w14:textId="77777777" w:rsidR="00214F95" w:rsidRDefault="00214F95" w:rsidP="0084614C">
      <w:pPr>
        <w:pStyle w:val="a3"/>
      </w:pPr>
      <w:r>
        <w:t>- Второй — порт 587, благодаря которому почта передается от почтового клиента на сервер.</w:t>
      </w:r>
    </w:p>
    <w:p w14:paraId="77326971" w14:textId="77777777" w:rsidR="0084614C" w:rsidRDefault="0084614C" w:rsidP="0084614C">
      <w:pPr>
        <w:pStyle w:val="a3"/>
        <w:numPr>
          <w:ilvl w:val="0"/>
          <w:numId w:val="3"/>
        </w:numPr>
      </w:pPr>
      <w:proofErr w:type="spellStart"/>
      <w:r>
        <w:t>domain</w:t>
      </w:r>
      <w:proofErr w:type="spellEnd"/>
      <w:r>
        <w:t xml:space="preserve">             53/</w:t>
      </w:r>
      <w:proofErr w:type="spellStart"/>
      <w:r>
        <w:t>tcp</w:t>
      </w:r>
      <w:proofErr w:type="spellEnd"/>
      <w:r>
        <w:t xml:space="preserve">                           #Domain Name Server</w:t>
      </w:r>
    </w:p>
    <w:p w14:paraId="64041167" w14:textId="77777777" w:rsidR="0084614C" w:rsidRDefault="0084614C" w:rsidP="0084614C">
      <w:pPr>
        <w:pStyle w:val="a3"/>
      </w:pPr>
      <w:proofErr w:type="spellStart"/>
      <w:r>
        <w:t>domain</w:t>
      </w:r>
      <w:proofErr w:type="spellEnd"/>
      <w:r>
        <w:t xml:space="preserve">             53/</w:t>
      </w:r>
      <w:proofErr w:type="spellStart"/>
      <w:r>
        <w:t>udp</w:t>
      </w:r>
      <w:proofErr w:type="spellEnd"/>
      <w:r>
        <w:t xml:space="preserve">                           #Domain Name Server</w:t>
      </w:r>
    </w:p>
    <w:p w14:paraId="0B1C9847" w14:textId="77777777" w:rsidR="0084614C" w:rsidRDefault="00D61B92" w:rsidP="0084614C">
      <w:pPr>
        <w:pStyle w:val="a3"/>
      </w:pPr>
      <w:r>
        <w:t>И</w:t>
      </w:r>
      <w:r w:rsidRPr="00D61B92">
        <w:t>спользует протокол управления передачей данных (TCP), который является одним из основных протоколов в сетях TCP/IP. TCP является протоколом с установлением соединения и требует квитирования для установки сквозной связи.</w:t>
      </w:r>
    </w:p>
    <w:p w14:paraId="630A98EF" w14:textId="77777777" w:rsidR="00620ED9" w:rsidRPr="00214F95" w:rsidRDefault="00620ED9" w:rsidP="0084614C">
      <w:pPr>
        <w:pStyle w:val="a3"/>
      </w:pPr>
      <w:r>
        <w:rPr>
          <w:noProof/>
        </w:rPr>
        <w:lastRenderedPageBreak/>
        <w:drawing>
          <wp:inline distT="0" distB="0" distL="0" distR="0" wp14:anchorId="15C48FA2" wp14:editId="30C6FAD1">
            <wp:extent cx="3430829" cy="23002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34" cy="2394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F1419" w14:textId="77777777" w:rsidR="00B2121F" w:rsidRDefault="00B2121F" w:rsidP="00B2121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2121F">
        <w:rPr>
          <w:lang w:val="en-US"/>
        </w:rPr>
        <w:t>wsd</w:t>
      </w:r>
      <w:proofErr w:type="spellEnd"/>
      <w:r w:rsidRPr="00B2121F">
        <w:rPr>
          <w:lang w:val="en-US"/>
        </w:rPr>
        <w:t xml:space="preserve">              5357/</w:t>
      </w:r>
      <w:proofErr w:type="spellStart"/>
      <w:r w:rsidRPr="00B2121F">
        <w:rPr>
          <w:lang w:val="en-US"/>
        </w:rPr>
        <w:t>tcp</w:t>
      </w:r>
      <w:proofErr w:type="spellEnd"/>
      <w:r w:rsidRPr="00B2121F">
        <w:rPr>
          <w:lang w:val="en-US"/>
        </w:rPr>
        <w:t xml:space="preserve">                           #Web Services on devices</w:t>
      </w:r>
    </w:p>
    <w:p w14:paraId="36E2E397" w14:textId="77777777" w:rsidR="00B2121F" w:rsidRDefault="00B2121F" w:rsidP="00B2121F">
      <w:pPr>
        <w:pStyle w:val="a3"/>
      </w:pPr>
      <w:r w:rsidRPr="00B2121F">
        <w:rPr>
          <w:lang w:val="en-US"/>
        </w:rPr>
        <w:t xml:space="preserve">Web Services for Devices </w:t>
      </w:r>
      <w:r w:rsidRPr="00B2121F">
        <w:t>или</w:t>
      </w:r>
      <w:r w:rsidRPr="00B2121F">
        <w:rPr>
          <w:lang w:val="en-US"/>
        </w:rPr>
        <w:t xml:space="preserve"> Web Services on Devices (WSD) - </w:t>
      </w:r>
      <w:r w:rsidRPr="00B2121F">
        <w:t>это</w:t>
      </w:r>
      <w:r w:rsidRPr="00B2121F">
        <w:rPr>
          <w:lang w:val="en-US"/>
        </w:rPr>
        <w:t xml:space="preserve"> API Microsoft, </w:t>
      </w:r>
      <w:r w:rsidRPr="00B2121F">
        <w:t>позволяющий</w:t>
      </w:r>
      <w:r w:rsidRPr="00B2121F">
        <w:rPr>
          <w:lang w:val="en-US"/>
        </w:rPr>
        <w:t xml:space="preserve"> </w:t>
      </w:r>
      <w:r w:rsidRPr="00B2121F">
        <w:t>программировать</w:t>
      </w:r>
      <w:r w:rsidRPr="00B2121F">
        <w:rPr>
          <w:lang w:val="en-US"/>
        </w:rPr>
        <w:t xml:space="preserve"> </w:t>
      </w:r>
      <w:r w:rsidRPr="00B2121F">
        <w:t>подключения</w:t>
      </w:r>
      <w:r w:rsidRPr="00B2121F">
        <w:rPr>
          <w:lang w:val="en-US"/>
        </w:rPr>
        <w:t xml:space="preserve"> </w:t>
      </w:r>
      <w:r w:rsidRPr="00B2121F">
        <w:t>к</w:t>
      </w:r>
      <w:r w:rsidRPr="00B2121F">
        <w:rPr>
          <w:lang w:val="en-US"/>
        </w:rPr>
        <w:t xml:space="preserve"> </w:t>
      </w:r>
      <w:r w:rsidRPr="00B2121F">
        <w:t>устройствам</w:t>
      </w:r>
      <w:r w:rsidRPr="00B2121F">
        <w:rPr>
          <w:lang w:val="en-US"/>
        </w:rPr>
        <w:t xml:space="preserve"> </w:t>
      </w:r>
      <w:r w:rsidRPr="00B2121F">
        <w:t>с</w:t>
      </w:r>
      <w:r w:rsidRPr="00B2121F">
        <w:rPr>
          <w:lang w:val="en-US"/>
        </w:rPr>
        <w:t xml:space="preserve"> </w:t>
      </w:r>
      <w:r w:rsidRPr="00B2121F">
        <w:t>поддержкой</w:t>
      </w:r>
      <w:r w:rsidRPr="00B2121F">
        <w:rPr>
          <w:lang w:val="en-US"/>
        </w:rPr>
        <w:t xml:space="preserve"> </w:t>
      </w:r>
      <w:r w:rsidRPr="00B2121F">
        <w:t>веб</w:t>
      </w:r>
      <w:r w:rsidRPr="00B2121F">
        <w:rPr>
          <w:lang w:val="en-US"/>
        </w:rPr>
        <w:t>-</w:t>
      </w:r>
      <w:r w:rsidRPr="00B2121F">
        <w:t>служб</w:t>
      </w:r>
      <w:r w:rsidRPr="00B2121F">
        <w:rPr>
          <w:lang w:val="en-US"/>
        </w:rPr>
        <w:t xml:space="preserve">, </w:t>
      </w:r>
      <w:r w:rsidRPr="00B2121F">
        <w:t>таким</w:t>
      </w:r>
      <w:r w:rsidRPr="00B2121F">
        <w:rPr>
          <w:lang w:val="en-US"/>
        </w:rPr>
        <w:t xml:space="preserve"> </w:t>
      </w:r>
      <w:r w:rsidRPr="00B2121F">
        <w:t>как</w:t>
      </w:r>
      <w:r w:rsidRPr="00B2121F">
        <w:rPr>
          <w:lang w:val="en-US"/>
        </w:rPr>
        <w:t xml:space="preserve"> </w:t>
      </w:r>
      <w:r w:rsidRPr="00B2121F">
        <w:t>принтеры</w:t>
      </w:r>
      <w:r w:rsidRPr="00B2121F">
        <w:rPr>
          <w:lang w:val="en-US"/>
        </w:rPr>
        <w:t xml:space="preserve">, </w:t>
      </w:r>
      <w:r w:rsidRPr="00B2121F">
        <w:t>сканеры</w:t>
      </w:r>
      <w:r w:rsidRPr="00B2121F">
        <w:rPr>
          <w:lang w:val="en-US"/>
        </w:rPr>
        <w:t xml:space="preserve"> </w:t>
      </w:r>
      <w:r w:rsidRPr="00B2121F">
        <w:t>и</w:t>
      </w:r>
      <w:r w:rsidRPr="00B2121F">
        <w:rPr>
          <w:lang w:val="en-US"/>
        </w:rPr>
        <w:t xml:space="preserve"> </w:t>
      </w:r>
      <w:r w:rsidRPr="00B2121F">
        <w:t>файлообменники</w:t>
      </w:r>
      <w:r w:rsidRPr="00B2121F">
        <w:rPr>
          <w:lang w:val="en-US"/>
        </w:rPr>
        <w:t xml:space="preserve">. </w:t>
      </w:r>
      <w:r w:rsidRPr="00B2121F">
        <w:t xml:space="preserve">Такие устройства соответствуют профилю </w:t>
      </w:r>
      <w:r w:rsidRPr="00B2121F">
        <w:rPr>
          <w:lang w:val="en-US"/>
        </w:rPr>
        <w:t>Devices</w:t>
      </w:r>
      <w:r w:rsidRPr="00B2121F">
        <w:t xml:space="preserve"> </w:t>
      </w:r>
      <w:r w:rsidRPr="00B2121F">
        <w:rPr>
          <w:lang w:val="en-US"/>
        </w:rPr>
        <w:t>Profile</w:t>
      </w:r>
      <w:r w:rsidRPr="00B2121F">
        <w:t xml:space="preserve"> </w:t>
      </w:r>
      <w:r w:rsidRPr="00B2121F">
        <w:rPr>
          <w:lang w:val="en-US"/>
        </w:rPr>
        <w:t>for</w:t>
      </w:r>
      <w:r w:rsidRPr="00B2121F">
        <w:t xml:space="preserve"> </w:t>
      </w:r>
      <w:r w:rsidRPr="00B2121F">
        <w:rPr>
          <w:lang w:val="en-US"/>
        </w:rPr>
        <w:t>Web</w:t>
      </w:r>
      <w:r w:rsidRPr="00B2121F">
        <w:t xml:space="preserve"> </w:t>
      </w:r>
      <w:r w:rsidRPr="00B2121F">
        <w:rPr>
          <w:lang w:val="en-US"/>
        </w:rPr>
        <w:t>Services</w:t>
      </w:r>
      <w:r w:rsidRPr="00B2121F">
        <w:t xml:space="preserve"> (</w:t>
      </w:r>
      <w:r w:rsidRPr="00B2121F">
        <w:rPr>
          <w:lang w:val="en-US"/>
        </w:rPr>
        <w:t>DPWS</w:t>
      </w:r>
      <w:r w:rsidRPr="00B2121F">
        <w:t xml:space="preserve">). Это расширяемая структура, которая служит заменой старых сетевых функций </w:t>
      </w:r>
      <w:r w:rsidRPr="00B2121F">
        <w:rPr>
          <w:lang w:val="en-US"/>
        </w:rPr>
        <w:t>Windows</w:t>
      </w:r>
      <w:r w:rsidRPr="00B2121F">
        <w:t xml:space="preserve"> и общей основой для обеспечения доступа к новым </w:t>
      </w:r>
      <w:r w:rsidRPr="00B2121F">
        <w:rPr>
          <w:lang w:val="en-US"/>
        </w:rPr>
        <w:t>API</w:t>
      </w:r>
      <w:r w:rsidRPr="00B2121F">
        <w:t>-интерфейсам устройств.</w:t>
      </w:r>
    </w:p>
    <w:p w14:paraId="7507DF28" w14:textId="77777777" w:rsidR="00B2121F" w:rsidRDefault="00B2121F" w:rsidP="00B2121F">
      <w:pPr>
        <w:pStyle w:val="a3"/>
      </w:pPr>
    </w:p>
    <w:p w14:paraId="57BC6DCC" w14:textId="77777777" w:rsidR="00B2121F" w:rsidRDefault="00B2121F" w:rsidP="00B2121F">
      <w:pPr>
        <w:pStyle w:val="a3"/>
      </w:pPr>
    </w:p>
    <w:p w14:paraId="33E8B961" w14:textId="77777777" w:rsidR="00B2121F" w:rsidRPr="00B2121F" w:rsidRDefault="00B2121F" w:rsidP="00B2121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2121F">
        <w:rPr>
          <w:lang w:val="en-US"/>
        </w:rPr>
        <w:t>ws</w:t>
      </w:r>
      <w:proofErr w:type="spellEnd"/>
      <w:r w:rsidRPr="00B2121F">
        <w:rPr>
          <w:lang w:val="en-US"/>
        </w:rPr>
        <w:t>-discovery     3702/udp                           #WS-Discovery</w:t>
      </w:r>
    </w:p>
    <w:p w14:paraId="7B05E197" w14:textId="021C966F" w:rsidR="00B2121F" w:rsidRDefault="00B2121F" w:rsidP="00B2121F">
      <w:pPr>
        <w:pStyle w:val="a3"/>
        <w:rPr>
          <w:lang w:val="en-US"/>
        </w:rPr>
      </w:pPr>
      <w:proofErr w:type="spellStart"/>
      <w:r w:rsidRPr="00B2121F">
        <w:rPr>
          <w:lang w:val="en-US"/>
        </w:rPr>
        <w:t>ws</w:t>
      </w:r>
      <w:proofErr w:type="spellEnd"/>
      <w:r w:rsidRPr="00B2121F">
        <w:rPr>
          <w:lang w:val="en-US"/>
        </w:rPr>
        <w:t>-discovery     3702/</w:t>
      </w:r>
      <w:proofErr w:type="spellStart"/>
      <w:r w:rsidRPr="00B2121F">
        <w:rPr>
          <w:lang w:val="en-US"/>
        </w:rPr>
        <w:t>tcp</w:t>
      </w:r>
      <w:proofErr w:type="spellEnd"/>
      <w:r w:rsidRPr="00B2121F">
        <w:rPr>
          <w:lang w:val="en-US"/>
        </w:rPr>
        <w:t xml:space="preserve">                           #WS-Discovery</w:t>
      </w:r>
      <w:r>
        <w:rPr>
          <w:lang w:val="en-US"/>
        </w:rPr>
        <w:t>/</w:t>
      </w:r>
    </w:p>
    <w:p w14:paraId="3DDBC1AA" w14:textId="77777777" w:rsidR="00B2121F" w:rsidRDefault="00B2121F" w:rsidP="00B2121F">
      <w:pPr>
        <w:pStyle w:val="a3"/>
        <w:rPr>
          <w:lang w:val="en-US"/>
        </w:rPr>
      </w:pPr>
    </w:p>
    <w:p w14:paraId="48C58BE2" w14:textId="3F07DA41" w:rsidR="00B2121F" w:rsidRDefault="00B2121F" w:rsidP="00B2121F">
      <w:pPr>
        <w:pStyle w:val="a3"/>
      </w:pPr>
      <w:r w:rsidRPr="00B2121F">
        <w:t>WS-Discovery представляет собой многоадресный протокол, который можно использовать для обнаружения других устройств, которые обмениваются данными через определенный протокол или интерфейс. Так, он применяется для обнаружения и обмена данными посредством SOAP с использованием пакетов UDP, поэтому иногда WS-Discovery называют SOAP-</w:t>
      </w:r>
      <w:proofErr w:type="spellStart"/>
      <w:r w:rsidRPr="00B2121F">
        <w:t>over</w:t>
      </w:r>
      <w:proofErr w:type="spellEnd"/>
      <w:r w:rsidRPr="00B2121F">
        <w:t>-UDP.</w:t>
      </w:r>
    </w:p>
    <w:p w14:paraId="5034E0AF" w14:textId="47908B3D" w:rsidR="00B2121F" w:rsidRPr="00983CC5" w:rsidRDefault="00983CC5" w:rsidP="00B2121F">
      <w:pPr>
        <w:pStyle w:val="a3"/>
        <w:rPr>
          <w:lang w:val="en-US"/>
        </w:rPr>
      </w:pPr>
      <w:r>
        <w:rPr>
          <w:lang w:val="en-US"/>
        </w:rPr>
        <w:t>-</w:t>
      </w:r>
      <w:r w:rsidRPr="00983CC5">
        <w:t xml:space="preserve"> </w:t>
      </w:r>
      <w:r w:rsidRPr="00983CC5">
        <w:rPr>
          <w:lang w:val="en-US"/>
        </w:rPr>
        <w:t>[svchost.exe]</w:t>
      </w:r>
    </w:p>
    <w:p w14:paraId="67B9BE8A" w14:textId="77777777" w:rsidR="00B2121F" w:rsidRPr="00B2121F" w:rsidRDefault="00B2121F" w:rsidP="00B2121F">
      <w:pPr>
        <w:pStyle w:val="a3"/>
      </w:pPr>
    </w:p>
    <w:p w14:paraId="1D2A1A07" w14:textId="77777777" w:rsidR="00B2121F" w:rsidRPr="00B2121F" w:rsidRDefault="00B2121F" w:rsidP="00B2121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2121F">
        <w:rPr>
          <w:lang w:val="en-US"/>
        </w:rPr>
        <w:t>ipsec-msft</w:t>
      </w:r>
      <w:proofErr w:type="spellEnd"/>
      <w:r w:rsidRPr="00B2121F">
        <w:rPr>
          <w:lang w:val="en-US"/>
        </w:rPr>
        <w:t xml:space="preserve">       4500/</w:t>
      </w:r>
      <w:proofErr w:type="spellStart"/>
      <w:r w:rsidRPr="00B2121F">
        <w:rPr>
          <w:lang w:val="en-US"/>
        </w:rPr>
        <w:t>tcp</w:t>
      </w:r>
      <w:proofErr w:type="spellEnd"/>
      <w:r w:rsidRPr="00B2121F">
        <w:rPr>
          <w:lang w:val="en-US"/>
        </w:rPr>
        <w:t xml:space="preserve">                           #Microsoft IPsec NAT-T</w:t>
      </w:r>
    </w:p>
    <w:p w14:paraId="24C9CACE" w14:textId="5AFAB96B" w:rsidR="00B2121F" w:rsidRDefault="00B2121F" w:rsidP="00B2121F">
      <w:pPr>
        <w:pStyle w:val="a3"/>
        <w:rPr>
          <w:lang w:val="en-US"/>
        </w:rPr>
      </w:pPr>
      <w:proofErr w:type="spellStart"/>
      <w:r w:rsidRPr="00B2121F">
        <w:rPr>
          <w:lang w:val="en-US"/>
        </w:rPr>
        <w:t>ipsec-msft</w:t>
      </w:r>
      <w:proofErr w:type="spellEnd"/>
      <w:r w:rsidRPr="00B2121F">
        <w:rPr>
          <w:lang w:val="en-US"/>
        </w:rPr>
        <w:t xml:space="preserve">       4500/</w:t>
      </w:r>
      <w:proofErr w:type="spellStart"/>
      <w:r w:rsidRPr="00B2121F">
        <w:rPr>
          <w:lang w:val="en-US"/>
        </w:rPr>
        <w:t>udp</w:t>
      </w:r>
      <w:proofErr w:type="spellEnd"/>
      <w:r w:rsidRPr="00B2121F">
        <w:rPr>
          <w:lang w:val="en-US"/>
        </w:rPr>
        <w:t xml:space="preserve">                           #Microsoft IPsec NAT-T </w:t>
      </w:r>
      <w:r>
        <w:rPr>
          <w:lang w:val="en-US"/>
        </w:rPr>
        <w:t>/</w:t>
      </w:r>
    </w:p>
    <w:p w14:paraId="49042766" w14:textId="780C3199" w:rsidR="00B2121F" w:rsidRPr="00071E1C" w:rsidRDefault="00983CC5" w:rsidP="00B2121F">
      <w:pPr>
        <w:pStyle w:val="a3"/>
      </w:pPr>
      <w:r w:rsidRPr="00071E1C">
        <w:t>-</w:t>
      </w:r>
      <w:r w:rsidRPr="00983CC5">
        <w:t xml:space="preserve"> </w:t>
      </w:r>
      <w:r w:rsidRPr="00071E1C">
        <w:t>[</w:t>
      </w:r>
      <w:proofErr w:type="spellStart"/>
      <w:r w:rsidRPr="00983CC5">
        <w:rPr>
          <w:lang w:val="en-US"/>
        </w:rPr>
        <w:t>svchost</w:t>
      </w:r>
      <w:proofErr w:type="spellEnd"/>
      <w:r w:rsidRPr="00071E1C">
        <w:t>.</w:t>
      </w:r>
      <w:r w:rsidRPr="00983CC5">
        <w:rPr>
          <w:lang w:val="en-US"/>
        </w:rPr>
        <w:t>exe</w:t>
      </w:r>
      <w:r w:rsidRPr="00071E1C">
        <w:t>]</w:t>
      </w:r>
    </w:p>
    <w:p w14:paraId="5F153527" w14:textId="1CEA5CDC" w:rsidR="00B2121F" w:rsidRPr="00B2121F" w:rsidRDefault="00B2121F" w:rsidP="00B2121F">
      <w:pPr>
        <w:pStyle w:val="a3"/>
      </w:pPr>
      <w:r w:rsidRPr="00B2121F">
        <w:t xml:space="preserve">NAT </w:t>
      </w:r>
      <w:proofErr w:type="spellStart"/>
      <w:r w:rsidRPr="00B2121F">
        <w:t>Traversal</w:t>
      </w:r>
      <w:proofErr w:type="spellEnd"/>
      <w:r w:rsidRPr="00B2121F">
        <w:t xml:space="preserve"> (NAT-T) — протокол, который инкапсулирует трафик VPN-соединения, работающего по таким протоколам как </w:t>
      </w:r>
      <w:proofErr w:type="spellStart"/>
      <w:r w:rsidRPr="00B2121F">
        <w:t>IPSec</w:t>
      </w:r>
      <w:proofErr w:type="spellEnd"/>
      <w:r w:rsidRPr="00B2121F">
        <w:t xml:space="preserve"> или PPTP, создавая пакеты UDP. Исходящие пакеты UDP пересылаются маршрутизатором, реализующим NAT </w:t>
      </w:r>
      <w:proofErr w:type="spellStart"/>
      <w:r w:rsidRPr="00B2121F">
        <w:t>Traversal</w:t>
      </w:r>
      <w:proofErr w:type="spellEnd"/>
      <w:r w:rsidRPr="00B2121F">
        <w:t xml:space="preserve"> через Интернет без всякого учёта их содержимого. Для этого NAT-T помещает дополнительный заголовок UDP перед пакетом </w:t>
      </w:r>
      <w:proofErr w:type="spellStart"/>
      <w:r w:rsidRPr="00B2121F">
        <w:t>IPSec</w:t>
      </w:r>
      <w:proofErr w:type="spellEnd"/>
      <w:r w:rsidRPr="00B2121F">
        <w:t>, чтобы он во всей сети обрабатывался как обычный пакет UDP и хост получателя не проводил никаких проверок целостности.</w:t>
      </w:r>
    </w:p>
    <w:p w14:paraId="1F9DDA93" w14:textId="77777777" w:rsidR="00B2121F" w:rsidRPr="00B2121F" w:rsidRDefault="00B2121F" w:rsidP="00B2121F">
      <w:pPr>
        <w:pStyle w:val="a3"/>
      </w:pPr>
    </w:p>
    <w:p w14:paraId="569515C5" w14:textId="77777777" w:rsidR="00B2121F" w:rsidRDefault="00B2121F" w:rsidP="00B2121F">
      <w:pPr>
        <w:pStyle w:val="a3"/>
      </w:pPr>
    </w:p>
    <w:p w14:paraId="7CF24760" w14:textId="77777777" w:rsidR="00B2121F" w:rsidRDefault="00B2121F" w:rsidP="00B2121F">
      <w:pPr>
        <w:pStyle w:val="a3"/>
      </w:pPr>
    </w:p>
    <w:p w14:paraId="724FCFEB" w14:textId="77777777" w:rsidR="00B2121F" w:rsidRDefault="00B2121F" w:rsidP="00B2121F">
      <w:pPr>
        <w:pStyle w:val="a3"/>
        <w:numPr>
          <w:ilvl w:val="0"/>
          <w:numId w:val="3"/>
        </w:numPr>
      </w:pPr>
      <w:proofErr w:type="spellStart"/>
      <w:r>
        <w:t>ssdp</w:t>
      </w:r>
      <w:proofErr w:type="spellEnd"/>
      <w:r>
        <w:t xml:space="preserve">             1900/</w:t>
      </w:r>
      <w:proofErr w:type="spellStart"/>
      <w:r>
        <w:t>tcp</w:t>
      </w:r>
      <w:proofErr w:type="spellEnd"/>
    </w:p>
    <w:p w14:paraId="63938437" w14:textId="77777777" w:rsidR="00B2121F" w:rsidRDefault="00B2121F" w:rsidP="00B2121F">
      <w:pPr>
        <w:pStyle w:val="a3"/>
      </w:pPr>
      <w:proofErr w:type="spellStart"/>
      <w:r>
        <w:t>ssdp</w:t>
      </w:r>
      <w:proofErr w:type="spellEnd"/>
      <w:r>
        <w:t xml:space="preserve">             1900/</w:t>
      </w:r>
      <w:proofErr w:type="spellStart"/>
      <w:r>
        <w:t>udp</w:t>
      </w:r>
      <w:proofErr w:type="spellEnd"/>
    </w:p>
    <w:p w14:paraId="6F0E17A8" w14:textId="012A33A4" w:rsidR="00B2121F" w:rsidRPr="00983CC5" w:rsidRDefault="00B2121F" w:rsidP="00B2121F">
      <w:pPr>
        <w:pStyle w:val="a3"/>
        <w:rPr>
          <w:lang w:val="en-US"/>
        </w:rPr>
      </w:pPr>
      <w:r w:rsidRPr="00B2121F">
        <w:t xml:space="preserve"> </w:t>
      </w:r>
      <w:r w:rsidR="00983CC5">
        <w:rPr>
          <w:lang w:val="en-US"/>
        </w:rPr>
        <w:t>-</w:t>
      </w:r>
      <w:r w:rsidR="00983CC5" w:rsidRPr="00983CC5">
        <w:t xml:space="preserve"> </w:t>
      </w:r>
      <w:r w:rsidR="00983CC5" w:rsidRPr="00983CC5">
        <w:rPr>
          <w:lang w:val="en-US"/>
        </w:rPr>
        <w:t>[svchost.exe]</w:t>
      </w:r>
    </w:p>
    <w:p w14:paraId="61242FB1" w14:textId="65EDCE3E" w:rsidR="00B2121F" w:rsidRDefault="00B2121F" w:rsidP="00B2121F">
      <w:pPr>
        <w:pStyle w:val="a3"/>
      </w:pPr>
      <w:r w:rsidRPr="00B2121F">
        <w:t xml:space="preserve">Simple Service Discovery Protocol (SSDP) </w:t>
      </w:r>
      <w:proofErr w:type="gramStart"/>
      <w:r w:rsidRPr="00B2121F">
        <w:t>- это</w:t>
      </w:r>
      <w:proofErr w:type="gramEnd"/>
      <w:r w:rsidRPr="00B2121F">
        <w:t xml:space="preserve"> сетевой протокол на основе пакета протоколов Интернета для рекламы и обнаружения сетевых услуг и информации о присутствии.</w:t>
      </w:r>
    </w:p>
    <w:p w14:paraId="2A887ACB" w14:textId="77777777" w:rsidR="00B2121F" w:rsidRDefault="00B2121F" w:rsidP="00B2121F">
      <w:pPr>
        <w:pStyle w:val="a3"/>
      </w:pPr>
    </w:p>
    <w:p w14:paraId="113F5F18" w14:textId="77777777" w:rsidR="00B2121F" w:rsidRPr="00B2121F" w:rsidRDefault="00B2121F" w:rsidP="00B2121F">
      <w:pPr>
        <w:pStyle w:val="a3"/>
      </w:pPr>
    </w:p>
    <w:p w14:paraId="0D80128B" w14:textId="464D31CB" w:rsidR="00B2121F" w:rsidRDefault="00B2121F" w:rsidP="00B2121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2121F">
        <w:rPr>
          <w:lang w:val="en-US"/>
        </w:rPr>
        <w:t>isakmp</w:t>
      </w:r>
      <w:proofErr w:type="spellEnd"/>
      <w:r w:rsidRPr="00B2121F">
        <w:rPr>
          <w:lang w:val="en-US"/>
        </w:rPr>
        <w:t xml:space="preserve">            500/</w:t>
      </w:r>
      <w:proofErr w:type="spellStart"/>
      <w:r w:rsidRPr="00B2121F">
        <w:rPr>
          <w:lang w:val="en-US"/>
        </w:rPr>
        <w:t>udp</w:t>
      </w:r>
      <w:proofErr w:type="spellEnd"/>
      <w:r w:rsidRPr="00B2121F">
        <w:rPr>
          <w:lang w:val="en-US"/>
        </w:rPr>
        <w:t xml:space="preserve">    </w:t>
      </w:r>
      <w:proofErr w:type="spellStart"/>
      <w:r w:rsidRPr="00B2121F">
        <w:rPr>
          <w:lang w:val="en-US"/>
        </w:rPr>
        <w:t>ike</w:t>
      </w:r>
      <w:proofErr w:type="spellEnd"/>
      <w:r w:rsidRPr="00B2121F">
        <w:rPr>
          <w:lang w:val="en-US"/>
        </w:rPr>
        <w:t xml:space="preserve">                    #Internet Key Exchange</w:t>
      </w:r>
    </w:p>
    <w:p w14:paraId="2388E5AF" w14:textId="296ABDCA" w:rsidR="00B2121F" w:rsidRPr="00656CCD" w:rsidRDefault="00983CC5" w:rsidP="00983CC5">
      <w:pPr>
        <w:pStyle w:val="a3"/>
        <w:tabs>
          <w:tab w:val="left" w:pos="1710"/>
        </w:tabs>
      </w:pPr>
      <w:r>
        <w:rPr>
          <w:lang w:val="en-US"/>
        </w:rPr>
        <w:tab/>
      </w:r>
      <w:r w:rsidRPr="00071E1C">
        <w:t>-</w:t>
      </w:r>
      <w:r w:rsidRPr="00983CC5">
        <w:t xml:space="preserve"> </w:t>
      </w:r>
      <w:r w:rsidRPr="00071E1C">
        <w:t>[</w:t>
      </w:r>
      <w:proofErr w:type="spellStart"/>
      <w:r w:rsidRPr="00983CC5">
        <w:rPr>
          <w:lang w:val="en-US"/>
        </w:rPr>
        <w:t>svchost</w:t>
      </w:r>
      <w:proofErr w:type="spellEnd"/>
      <w:r w:rsidRPr="00071E1C">
        <w:t>.</w:t>
      </w:r>
      <w:r w:rsidRPr="00983CC5">
        <w:rPr>
          <w:lang w:val="en-US"/>
        </w:rPr>
        <w:t>exe</w:t>
      </w:r>
      <w:r w:rsidRPr="00071E1C">
        <w:t>]</w:t>
      </w:r>
    </w:p>
    <w:p w14:paraId="3E9E8DAF" w14:textId="77777777" w:rsidR="00B2121F" w:rsidRDefault="00B2121F" w:rsidP="00B2121F">
      <w:pPr>
        <w:pStyle w:val="a3"/>
      </w:pPr>
      <w:r>
        <w:t>Internet Key Exchange (IKE) — безопасный протокол управления ключами, используемый для того, чтобы создать безопасный канал аутентификации связи между двумя устройствами.</w:t>
      </w:r>
    </w:p>
    <w:p w14:paraId="63AE5627" w14:textId="77777777" w:rsidR="00B2121F" w:rsidRDefault="00B2121F" w:rsidP="00B2121F">
      <w:pPr>
        <w:pStyle w:val="a3"/>
      </w:pPr>
    </w:p>
    <w:p w14:paraId="5CF093E3" w14:textId="1EF69471" w:rsidR="00B2121F" w:rsidRDefault="00B2121F" w:rsidP="00B2121F">
      <w:pPr>
        <w:pStyle w:val="a3"/>
      </w:pPr>
      <w:r>
        <w:t>IKE делает следующее:</w:t>
      </w:r>
    </w:p>
    <w:p w14:paraId="324CB535" w14:textId="5431AEDA" w:rsidR="00B2121F" w:rsidRDefault="00B2121F" w:rsidP="00B2121F">
      <w:pPr>
        <w:pStyle w:val="a3"/>
        <w:numPr>
          <w:ilvl w:val="0"/>
          <w:numId w:val="5"/>
        </w:numPr>
      </w:pPr>
      <w:r>
        <w:t xml:space="preserve">Согласование и управление IKE параметрами </w:t>
      </w:r>
      <w:proofErr w:type="spellStart"/>
      <w:r>
        <w:t>IPsec</w:t>
      </w:r>
      <w:proofErr w:type="spellEnd"/>
    </w:p>
    <w:p w14:paraId="318A32AE" w14:textId="16AA17F6" w:rsidR="00B2121F" w:rsidRDefault="00B2121F" w:rsidP="00B2121F">
      <w:pPr>
        <w:pStyle w:val="a3"/>
        <w:numPr>
          <w:ilvl w:val="0"/>
          <w:numId w:val="5"/>
        </w:numPr>
      </w:pPr>
      <w:r>
        <w:t>Аутентификация защищенного обмена ключами</w:t>
      </w:r>
    </w:p>
    <w:p w14:paraId="631812B5" w14:textId="77777777" w:rsidR="00B2121F" w:rsidRDefault="00B2121F" w:rsidP="00B2121F">
      <w:pPr>
        <w:pStyle w:val="a3"/>
        <w:numPr>
          <w:ilvl w:val="0"/>
          <w:numId w:val="5"/>
        </w:numPr>
      </w:pPr>
      <w:r>
        <w:t>Обеспечивает аутентификацию взаимного равноправного узла с помощью общих секретов (а не паролей) и открытых ключей</w:t>
      </w:r>
    </w:p>
    <w:p w14:paraId="770D9049" w14:textId="77777777" w:rsidR="00B2121F" w:rsidRDefault="00B2121F" w:rsidP="00B2121F">
      <w:pPr>
        <w:pStyle w:val="a3"/>
        <w:numPr>
          <w:ilvl w:val="0"/>
          <w:numId w:val="5"/>
        </w:numPr>
      </w:pPr>
      <w:r>
        <w:t>Обеспечивает защиту идентификации (в основном режиме)</w:t>
      </w:r>
    </w:p>
    <w:p w14:paraId="16FB3033" w14:textId="309C4B9D" w:rsidR="00B2121F" w:rsidRDefault="00B2121F" w:rsidP="00B2121F">
      <w:pPr>
        <w:pStyle w:val="a3"/>
        <w:numPr>
          <w:ilvl w:val="0"/>
          <w:numId w:val="5"/>
        </w:numPr>
      </w:pPr>
      <w:r>
        <w:t xml:space="preserve">Применяет методы </w:t>
      </w:r>
      <w:proofErr w:type="spellStart"/>
      <w:r>
        <w:t>Diffie-Hellman</w:t>
      </w:r>
      <w:proofErr w:type="spellEnd"/>
      <w:r>
        <w:t xml:space="preserve"> и является необязательным в </w:t>
      </w:r>
      <w:proofErr w:type="spellStart"/>
      <w:r>
        <w:t>IPsec</w:t>
      </w:r>
      <w:proofErr w:type="spellEnd"/>
      <w:r>
        <w:t xml:space="preserve"> (общие ключи можно встроить вручную в конечных точках).</w:t>
      </w:r>
    </w:p>
    <w:p w14:paraId="2916020C" w14:textId="77777777" w:rsidR="0086777B" w:rsidRPr="00B2121F" w:rsidRDefault="0086777B" w:rsidP="0086777B"/>
    <w:p w14:paraId="710C854B" w14:textId="485A31AB" w:rsidR="00B2121F" w:rsidRPr="0086777B" w:rsidRDefault="0086777B" w:rsidP="00B2121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6777B">
        <w:rPr>
          <w:lang w:val="en-US"/>
        </w:rPr>
        <w:t>netbios-ssn</w:t>
      </w:r>
      <w:proofErr w:type="spellEnd"/>
      <w:r w:rsidRPr="0086777B">
        <w:rPr>
          <w:lang w:val="en-US"/>
        </w:rPr>
        <w:t xml:space="preserve">       139/</w:t>
      </w:r>
      <w:proofErr w:type="spellStart"/>
      <w:r w:rsidRPr="0086777B">
        <w:rPr>
          <w:lang w:val="en-US"/>
        </w:rPr>
        <w:t>tcp</w:t>
      </w:r>
      <w:proofErr w:type="spellEnd"/>
      <w:r w:rsidRPr="0086777B">
        <w:rPr>
          <w:lang w:val="en-US"/>
        </w:rPr>
        <w:t xml:space="preserve">    </w:t>
      </w:r>
      <w:proofErr w:type="spellStart"/>
      <w:r w:rsidRPr="0086777B">
        <w:rPr>
          <w:lang w:val="en-US"/>
        </w:rPr>
        <w:t>nbsession</w:t>
      </w:r>
      <w:proofErr w:type="spellEnd"/>
      <w:r w:rsidRPr="0086777B">
        <w:rPr>
          <w:lang w:val="en-US"/>
        </w:rPr>
        <w:t xml:space="preserve">              #NETBIOS Session Service</w:t>
      </w:r>
    </w:p>
    <w:p w14:paraId="611447F1" w14:textId="3E0DC8D8" w:rsidR="00B2121F" w:rsidRDefault="0086777B" w:rsidP="00B2121F">
      <w:pPr>
        <w:pStyle w:val="a3"/>
      </w:pPr>
      <w:r w:rsidRPr="0086777B">
        <w:rPr>
          <w:lang w:val="en-US"/>
        </w:rPr>
        <w:t>NetBIOS</w:t>
      </w:r>
      <w:r w:rsidRPr="0086777B">
        <w:t xml:space="preserve"> </w:t>
      </w:r>
      <w:r w:rsidRPr="0086777B">
        <w:rPr>
          <w:lang w:val="en-US"/>
        </w:rPr>
        <w:t>session</w:t>
      </w:r>
      <w:r w:rsidRPr="0086777B">
        <w:t xml:space="preserve"> </w:t>
      </w:r>
      <w:r w:rsidRPr="0086777B">
        <w:rPr>
          <w:lang w:val="en-US"/>
        </w:rPr>
        <w:t>service</w:t>
      </w:r>
      <w:r w:rsidRPr="0086777B">
        <w:t xml:space="preserve"> (</w:t>
      </w:r>
      <w:r w:rsidRPr="0086777B">
        <w:rPr>
          <w:lang w:val="en-US"/>
        </w:rPr>
        <w:t>NBSS</w:t>
      </w:r>
      <w:r w:rsidRPr="0086777B">
        <w:t>)</w:t>
      </w:r>
      <w:r>
        <w:t xml:space="preserve"> </w:t>
      </w:r>
      <w:r w:rsidRPr="0086777B">
        <w:t xml:space="preserve">- это метод соединения двух компьютеров для передачи больших сообщений или интенсивного трафика данных. Служба сеансов </w:t>
      </w:r>
      <w:proofErr w:type="spellStart"/>
      <w:r w:rsidRPr="0086777B">
        <w:t>etBIOS</w:t>
      </w:r>
      <w:proofErr w:type="spellEnd"/>
      <w:r w:rsidRPr="0086777B">
        <w:t xml:space="preserve"> (NBSS) </w:t>
      </w:r>
      <w:proofErr w:type="gramStart"/>
      <w:r w:rsidRPr="0086777B">
        <w:t>- это</w:t>
      </w:r>
      <w:proofErr w:type="gramEnd"/>
      <w:r w:rsidRPr="0086777B">
        <w:t xml:space="preserve"> метод соединения двух компьютеров для передачи больших сообщений или интенсивного трафика данных. Поскольку служба сеансов </w:t>
      </w:r>
      <w:proofErr w:type="spellStart"/>
      <w:r w:rsidRPr="0086777B">
        <w:t>NetBIOS</w:t>
      </w:r>
      <w:proofErr w:type="spellEnd"/>
      <w:r w:rsidRPr="0086777B">
        <w:t xml:space="preserve"> участвует в генерации и пересылке трафика, используется порт TCP 139. Служба сеансов </w:t>
      </w:r>
      <w:proofErr w:type="spellStart"/>
      <w:r w:rsidRPr="0086777B">
        <w:t>NetBIOS</w:t>
      </w:r>
      <w:proofErr w:type="spellEnd"/>
      <w:r w:rsidRPr="0086777B">
        <w:t xml:space="preserve"> в основном используется для принтеров и файловых служб по сети</w:t>
      </w:r>
    </w:p>
    <w:p w14:paraId="5649929D" w14:textId="77777777" w:rsidR="0086777B" w:rsidRDefault="0086777B" w:rsidP="0086777B">
      <w:pPr>
        <w:pStyle w:val="a3"/>
      </w:pPr>
      <w:r>
        <w:t>Система с реализацией NBSS имеет следующие характеристики:</w:t>
      </w:r>
    </w:p>
    <w:p w14:paraId="5F8A6F5E" w14:textId="77777777" w:rsidR="0086777B" w:rsidRDefault="0086777B" w:rsidP="0086777B">
      <w:pPr>
        <w:pStyle w:val="a3"/>
      </w:pPr>
    </w:p>
    <w:p w14:paraId="5CDF5D49" w14:textId="77777777" w:rsidR="0086777B" w:rsidRDefault="0086777B" w:rsidP="0086777B">
      <w:pPr>
        <w:pStyle w:val="a3"/>
        <w:numPr>
          <w:ilvl w:val="0"/>
          <w:numId w:val="6"/>
        </w:numPr>
      </w:pPr>
      <w:r>
        <w:t>Восстановление ошибок: Приложениям разрешено управлять сетями и предоставлять функции обнаружения и восстановления ошибок.</w:t>
      </w:r>
    </w:p>
    <w:p w14:paraId="000AA831" w14:textId="77777777" w:rsidR="0086777B" w:rsidRDefault="0086777B" w:rsidP="0086777B">
      <w:pPr>
        <w:pStyle w:val="a3"/>
        <w:numPr>
          <w:ilvl w:val="0"/>
          <w:numId w:val="6"/>
        </w:numPr>
      </w:pPr>
      <w:r>
        <w:t xml:space="preserve">Службы эталонной модели OSI: Транспортные и сеансовые службы эталонной модели взаимосвязи открытых систем (OSI) очень близки к тем, которые используются в </w:t>
      </w:r>
      <w:proofErr w:type="spellStart"/>
      <w:r>
        <w:t>NetBIOS</w:t>
      </w:r>
      <w:proofErr w:type="spellEnd"/>
      <w:r>
        <w:t xml:space="preserve">. Однако </w:t>
      </w:r>
      <w:proofErr w:type="spellStart"/>
      <w:r>
        <w:t>NetBIOS</w:t>
      </w:r>
      <w:proofErr w:type="spellEnd"/>
      <w:r>
        <w:t xml:space="preserve"> не следует формату и шаблону модели OSI для передачи сообщений.</w:t>
      </w:r>
    </w:p>
    <w:p w14:paraId="12DBE258" w14:textId="169E32D6" w:rsidR="00652946" w:rsidRDefault="0086777B" w:rsidP="00652946">
      <w:pPr>
        <w:pStyle w:val="a3"/>
        <w:numPr>
          <w:ilvl w:val="0"/>
          <w:numId w:val="6"/>
        </w:numPr>
      </w:pPr>
      <w:r>
        <w:t>Именование NBSS: Имена для NBSS имеют длину 16 байт с некоторыми специфическими ограничениями на значения байтов</w:t>
      </w:r>
    </w:p>
    <w:p w14:paraId="0CDB59EB" w14:textId="3A165E08" w:rsidR="00652946" w:rsidRDefault="00652946" w:rsidP="00652946">
      <w:r>
        <w:t>Задание 2.</w:t>
      </w:r>
    </w:p>
    <w:p w14:paraId="435859B5" w14:textId="53CB8DD6" w:rsidR="00652946" w:rsidRDefault="00652946" w:rsidP="00652946">
      <w:r>
        <w:t xml:space="preserve">Входе выполнения задания были изучены способы подключения к </w:t>
      </w:r>
      <w:proofErr w:type="spellStart"/>
      <w:r>
        <w:rPr>
          <w:lang w:val="en-US"/>
        </w:rPr>
        <w:t>ssh</w:t>
      </w:r>
      <w:proofErr w:type="spellEnd"/>
      <w:r>
        <w:t xml:space="preserve"> серверу через </w:t>
      </w:r>
      <w:r>
        <w:rPr>
          <w:lang w:val="en-US"/>
        </w:rPr>
        <w:t>putty</w:t>
      </w:r>
      <w:r>
        <w:t>:</w:t>
      </w:r>
    </w:p>
    <w:p w14:paraId="1608DA37" w14:textId="77777777" w:rsidR="00212FAE" w:rsidRPr="00212FAE" w:rsidRDefault="00652946" w:rsidP="00212FAE">
      <w:pPr>
        <w:pStyle w:val="a3"/>
        <w:numPr>
          <w:ilvl w:val="0"/>
          <w:numId w:val="7"/>
        </w:numPr>
        <w:rPr>
          <w:color w:val="000000"/>
        </w:rPr>
      </w:pPr>
      <w:r>
        <w:t>С основной машины на виртуальную</w:t>
      </w:r>
    </w:p>
    <w:p w14:paraId="6CD91565" w14:textId="6CE8E894" w:rsidR="00212FAE" w:rsidRDefault="00212FAE" w:rsidP="00212FAE">
      <w:pPr>
        <w:ind w:left="360"/>
        <w:rPr>
          <w:color w:val="000000"/>
        </w:rPr>
      </w:pPr>
      <w:r w:rsidRPr="00212FAE">
        <w:rPr>
          <w:color w:val="000000"/>
        </w:rPr>
        <w:drawing>
          <wp:inline distT="0" distB="0" distL="0" distR="0" wp14:anchorId="3E2F6629" wp14:editId="01F8E350">
            <wp:extent cx="5940425" cy="1350010"/>
            <wp:effectExtent l="0" t="0" r="3175" b="2540"/>
            <wp:docPr id="11827803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803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ACE0" w14:textId="1608C084" w:rsidR="00212FAE" w:rsidRDefault="00212FAE" w:rsidP="00212FAE">
      <w:pPr>
        <w:ind w:left="360"/>
        <w:rPr>
          <w:color w:val="000000"/>
        </w:rPr>
      </w:pPr>
      <w:r>
        <w:rPr>
          <w:color w:val="000000"/>
        </w:rPr>
        <w:t>Начальные слушатели.</w:t>
      </w:r>
    </w:p>
    <w:p w14:paraId="37BFA671" w14:textId="3CBF8BC5" w:rsidR="006C63B9" w:rsidRDefault="006C63B9" w:rsidP="00212FAE">
      <w:pPr>
        <w:ind w:left="360"/>
        <w:rPr>
          <w:color w:val="000000"/>
        </w:rPr>
      </w:pPr>
      <w:r>
        <w:rPr>
          <w:color w:val="000000"/>
        </w:rPr>
        <w:lastRenderedPageBreak/>
        <w:t>Установив необходимые инструменты (</w:t>
      </w:r>
      <w:proofErr w:type="spellStart"/>
      <w:r>
        <w:rPr>
          <w:color w:val="000000"/>
          <w:lang w:val="en-US"/>
        </w:rPr>
        <w:t>sudo</w:t>
      </w:r>
      <w:proofErr w:type="spellEnd"/>
      <w:r w:rsidRPr="006C63B9">
        <w:rPr>
          <w:color w:val="000000"/>
        </w:rPr>
        <w:t xml:space="preserve"> </w:t>
      </w:r>
      <w:r>
        <w:rPr>
          <w:color w:val="000000"/>
          <w:lang w:val="en-US"/>
        </w:rPr>
        <w:t>apt</w:t>
      </w:r>
      <w:r w:rsidRPr="006C63B9">
        <w:rPr>
          <w:color w:val="000000"/>
        </w:rPr>
        <w:t xml:space="preserve"> </w:t>
      </w:r>
      <w:r>
        <w:rPr>
          <w:color w:val="000000"/>
          <w:lang w:val="en-US"/>
        </w:rPr>
        <w:t>install</w:t>
      </w:r>
      <w:r w:rsidRPr="006C63B9">
        <w:rPr>
          <w:color w:val="000000"/>
        </w:rPr>
        <w:t xml:space="preserve"> </w:t>
      </w:r>
      <w:r>
        <w:rPr>
          <w:color w:val="000000"/>
          <w:lang w:val="en-US"/>
        </w:rPr>
        <w:t>net</w:t>
      </w:r>
      <w:r w:rsidRPr="006C63B9">
        <w:rPr>
          <w:color w:val="000000"/>
        </w:rPr>
        <w:t>-</w:t>
      </w:r>
      <w:r>
        <w:rPr>
          <w:color w:val="000000"/>
          <w:lang w:val="en-US"/>
        </w:rPr>
        <w:t>tools</w:t>
      </w:r>
      <w:r w:rsidRPr="006C63B9">
        <w:rPr>
          <w:color w:val="000000"/>
        </w:rPr>
        <w:t xml:space="preserve">), </w:t>
      </w:r>
      <w:r>
        <w:rPr>
          <w:color w:val="000000"/>
        </w:rPr>
        <w:t xml:space="preserve">и введя команду </w:t>
      </w:r>
      <w:proofErr w:type="spellStart"/>
      <w:r>
        <w:rPr>
          <w:color w:val="000000"/>
          <w:lang w:val="en-US"/>
        </w:rPr>
        <w:t>ifconfig</w:t>
      </w:r>
      <w:proofErr w:type="spellEnd"/>
      <w:r w:rsidRPr="006C63B9">
        <w:rPr>
          <w:color w:val="000000"/>
        </w:rPr>
        <w:t xml:space="preserve"> </w:t>
      </w:r>
      <w:r>
        <w:rPr>
          <w:color w:val="000000"/>
        </w:rPr>
        <w:t xml:space="preserve">узнаем </w:t>
      </w:r>
      <w:proofErr w:type="spellStart"/>
      <w:r>
        <w:rPr>
          <w:color w:val="000000"/>
          <w:lang w:val="en-US"/>
        </w:rPr>
        <w:t>ip</w:t>
      </w:r>
      <w:proofErr w:type="spellEnd"/>
      <w:r w:rsidRPr="006C63B9">
        <w:rPr>
          <w:color w:val="000000"/>
        </w:rPr>
        <w:t xml:space="preserve"> </w:t>
      </w:r>
      <w:r>
        <w:rPr>
          <w:color w:val="000000"/>
        </w:rPr>
        <w:t>виртуальной машины</w:t>
      </w:r>
    </w:p>
    <w:p w14:paraId="120BCB12" w14:textId="19CFC497" w:rsidR="006C63B9" w:rsidRDefault="006C63B9" w:rsidP="00212FAE">
      <w:pPr>
        <w:ind w:left="360"/>
        <w:rPr>
          <w:color w:val="000000"/>
        </w:rPr>
      </w:pPr>
      <w:r w:rsidRPr="006C63B9">
        <w:rPr>
          <w:color w:val="000000"/>
        </w:rPr>
        <w:drawing>
          <wp:inline distT="0" distB="0" distL="0" distR="0" wp14:anchorId="52B59D16" wp14:editId="1C5832BB">
            <wp:extent cx="5273497" cy="548688"/>
            <wp:effectExtent l="0" t="0" r="3810" b="3810"/>
            <wp:docPr id="663884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84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156E" w14:textId="1595D2C9" w:rsidR="006C63B9" w:rsidRPr="006C63B9" w:rsidRDefault="006C63B9" w:rsidP="00212FAE">
      <w:pPr>
        <w:ind w:left="360"/>
        <w:rPr>
          <w:color w:val="000000"/>
        </w:rPr>
      </w:pPr>
      <w:r>
        <w:rPr>
          <w:color w:val="000000"/>
        </w:rPr>
        <w:t xml:space="preserve">Подключившись с помощью </w:t>
      </w:r>
      <w:r>
        <w:rPr>
          <w:color w:val="000000"/>
          <w:lang w:val="en-US"/>
        </w:rPr>
        <w:t>Putty</w:t>
      </w:r>
      <w:r>
        <w:rPr>
          <w:color w:val="000000"/>
        </w:rPr>
        <w:t xml:space="preserve"> на виртуальную машину</w:t>
      </w:r>
    </w:p>
    <w:p w14:paraId="56CD8EE9" w14:textId="35252CB1" w:rsidR="00652946" w:rsidRDefault="00652946" w:rsidP="00212FAE">
      <w:pPr>
        <w:ind w:left="360"/>
        <w:rPr>
          <w:color w:val="000000"/>
        </w:rPr>
      </w:pPr>
      <w:r w:rsidRPr="00212FAE">
        <w:rPr>
          <w:color w:val="000000"/>
        </w:rPr>
        <w:t>В результате выполнения задания</w:t>
      </w:r>
      <w:r w:rsidR="00AC2F52" w:rsidRPr="00212FAE">
        <w:rPr>
          <w:color w:val="000000"/>
        </w:rPr>
        <w:t xml:space="preserve"> </w:t>
      </w:r>
      <w:r w:rsidR="00212FAE">
        <w:rPr>
          <w:color w:val="000000"/>
        </w:rPr>
        <w:t xml:space="preserve">было произведено подключение к виртуальной машине через </w:t>
      </w:r>
      <w:r w:rsidR="00212FAE">
        <w:rPr>
          <w:color w:val="000000"/>
          <w:lang w:val="en-US"/>
        </w:rPr>
        <w:t>Putty</w:t>
      </w:r>
      <w:r w:rsidR="006C63B9">
        <w:rPr>
          <w:color w:val="000000"/>
        </w:rPr>
        <w:t>, войдём в терминал</w:t>
      </w:r>
    </w:p>
    <w:p w14:paraId="4D494569" w14:textId="5D4EF9D3" w:rsidR="006C63B9" w:rsidRDefault="006C63B9" w:rsidP="00212FAE">
      <w:pPr>
        <w:ind w:left="360"/>
        <w:rPr>
          <w:color w:val="000000"/>
        </w:rPr>
      </w:pPr>
      <w:r w:rsidRPr="006C63B9">
        <w:rPr>
          <w:color w:val="000000"/>
        </w:rPr>
        <w:drawing>
          <wp:inline distT="0" distB="0" distL="0" distR="0" wp14:anchorId="39D30B8A" wp14:editId="53CCFF46">
            <wp:extent cx="5940425" cy="3978275"/>
            <wp:effectExtent l="0" t="0" r="3175" b="3175"/>
            <wp:docPr id="2472302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302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C614" w14:textId="24A0A37E" w:rsidR="00212FAE" w:rsidRPr="00212FAE" w:rsidRDefault="006C63B9" w:rsidP="006C63B9">
      <w:pPr>
        <w:ind w:left="360"/>
        <w:rPr>
          <w:color w:val="000000"/>
        </w:rPr>
      </w:pPr>
      <w:r>
        <w:rPr>
          <w:color w:val="000000"/>
        </w:rPr>
        <w:t xml:space="preserve">Проверим подключение командой </w:t>
      </w:r>
      <w:r>
        <w:rPr>
          <w:color w:val="000000"/>
          <w:lang w:val="en-US"/>
        </w:rPr>
        <w:t>netstat</w:t>
      </w:r>
      <w:r w:rsidRPr="006C63B9">
        <w:rPr>
          <w:color w:val="000000"/>
        </w:rPr>
        <w:t xml:space="preserve"> -</w:t>
      </w:r>
      <w:proofErr w:type="spellStart"/>
      <w:r>
        <w:rPr>
          <w:color w:val="000000"/>
          <w:lang w:val="en-US"/>
        </w:rPr>
        <w:t>ntap</w:t>
      </w:r>
      <w:proofErr w:type="spellEnd"/>
      <w:r w:rsidRPr="006C63B9">
        <w:rPr>
          <w:color w:val="000000"/>
        </w:rPr>
        <w:t>|</w:t>
      </w:r>
      <w:r>
        <w:rPr>
          <w:color w:val="000000"/>
          <w:lang w:val="en-US"/>
        </w:rPr>
        <w:t>grep</w:t>
      </w:r>
      <w:r w:rsidRPr="006C63B9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ssh</w:t>
      </w:r>
      <w:proofErr w:type="spellEnd"/>
      <w:r w:rsidRPr="006C63B9">
        <w:rPr>
          <w:color w:val="000000"/>
        </w:rPr>
        <w:t>|</w:t>
      </w:r>
      <w:r>
        <w:rPr>
          <w:color w:val="000000"/>
          <w:lang w:val="en-US"/>
        </w:rPr>
        <w:t>grep</w:t>
      </w:r>
      <w:r w:rsidRPr="006C63B9">
        <w:rPr>
          <w:color w:val="000000"/>
        </w:rPr>
        <w:t xml:space="preserve"> -</w:t>
      </w:r>
      <w:r>
        <w:rPr>
          <w:color w:val="000000"/>
          <w:lang w:val="en-US"/>
        </w:rPr>
        <w:t>v</w:t>
      </w:r>
      <w:r w:rsidRPr="006C63B9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tcp</w:t>
      </w:r>
      <w:proofErr w:type="spellEnd"/>
      <w:r w:rsidRPr="006C63B9">
        <w:rPr>
          <w:color w:val="000000"/>
        </w:rPr>
        <w:t>6</w:t>
      </w:r>
      <w:r>
        <w:rPr>
          <w:color w:val="000000"/>
        </w:rPr>
        <w:t xml:space="preserve"> </w:t>
      </w:r>
      <w:r w:rsidR="00212FAE" w:rsidRPr="00212FAE">
        <w:rPr>
          <w:color w:val="000000"/>
        </w:rPr>
        <w:drawing>
          <wp:inline distT="0" distB="0" distL="0" distR="0" wp14:anchorId="62A4EC7B" wp14:editId="4B7A09D9">
            <wp:extent cx="5940425" cy="721360"/>
            <wp:effectExtent l="0" t="0" r="3175" b="2540"/>
            <wp:docPr id="60974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8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F655" w14:textId="7B107DC0" w:rsidR="00652946" w:rsidRDefault="00212FAE" w:rsidP="00652946">
      <w:pPr>
        <w:rPr>
          <w:color w:val="000000"/>
          <w:lang w:val="en-US"/>
        </w:rPr>
      </w:pPr>
      <w:r>
        <w:rPr>
          <w:color w:val="000000"/>
        </w:rPr>
        <w:t>Появился</w:t>
      </w:r>
      <w:r w:rsidRPr="00212FA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Established</w:t>
      </w:r>
    </w:p>
    <w:p w14:paraId="39F14E52" w14:textId="4D286C19" w:rsidR="00212FAE" w:rsidRDefault="00212FAE" w:rsidP="00652946">
      <w:pPr>
        <w:rPr>
          <w:color w:val="000000"/>
        </w:rPr>
      </w:pPr>
      <w:r>
        <w:rPr>
          <w:color w:val="000000"/>
        </w:rPr>
        <w:t>В процессах появились процессы, один для входящего соединения, второй для сокета</w:t>
      </w:r>
    </w:p>
    <w:p w14:paraId="2E243B69" w14:textId="1CBB3756" w:rsidR="00212FAE" w:rsidRDefault="00212FAE" w:rsidP="00652946">
      <w:pPr>
        <w:rPr>
          <w:color w:val="000000"/>
        </w:rPr>
      </w:pPr>
      <w:r w:rsidRPr="00212FAE">
        <w:rPr>
          <w:color w:val="000000"/>
        </w:rPr>
        <w:drawing>
          <wp:inline distT="0" distB="0" distL="0" distR="0" wp14:anchorId="55468F03" wp14:editId="2EACA8AF">
            <wp:extent cx="5940425" cy="691515"/>
            <wp:effectExtent l="0" t="0" r="3175" b="0"/>
            <wp:docPr id="102651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18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6425" w14:textId="646E6EA1" w:rsidR="00212FAE" w:rsidRDefault="00212FAE" w:rsidP="00652946">
      <w:pPr>
        <w:rPr>
          <w:color w:val="000000"/>
        </w:rPr>
      </w:pPr>
      <w:r>
        <w:rPr>
          <w:color w:val="000000"/>
        </w:rPr>
        <w:t>Ещё один процесс используется для связи с терминалом</w:t>
      </w:r>
    </w:p>
    <w:p w14:paraId="68BF75FD" w14:textId="60C94C45" w:rsidR="00212FAE" w:rsidRDefault="00212FAE" w:rsidP="00652946">
      <w:pPr>
        <w:rPr>
          <w:color w:val="000000"/>
        </w:rPr>
      </w:pPr>
      <w:r>
        <w:rPr>
          <w:color w:val="000000"/>
        </w:rPr>
        <w:t xml:space="preserve">Продублируем </w:t>
      </w:r>
      <w:proofErr w:type="gramStart"/>
      <w:r>
        <w:rPr>
          <w:color w:val="000000"/>
        </w:rPr>
        <w:t>сессию :</w:t>
      </w:r>
      <w:proofErr w:type="gramEnd"/>
    </w:p>
    <w:p w14:paraId="334C2D4C" w14:textId="12871238" w:rsidR="00212FAE" w:rsidRDefault="00212FAE" w:rsidP="00652946">
      <w:pPr>
        <w:rPr>
          <w:color w:val="000000"/>
        </w:rPr>
      </w:pPr>
      <w:r w:rsidRPr="00212FAE">
        <w:rPr>
          <w:color w:val="000000"/>
        </w:rPr>
        <w:lastRenderedPageBreak/>
        <w:drawing>
          <wp:inline distT="0" distB="0" distL="0" distR="0" wp14:anchorId="62D2984D" wp14:editId="16DB1149">
            <wp:extent cx="5940425" cy="1020445"/>
            <wp:effectExtent l="0" t="0" r="3175" b="8255"/>
            <wp:docPr id="12720963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963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A935" w14:textId="74DEDF6F" w:rsidR="00212FAE" w:rsidRPr="00212FAE" w:rsidRDefault="00212FAE" w:rsidP="00652946">
      <w:pPr>
        <w:rPr>
          <w:color w:val="000000"/>
        </w:rPr>
      </w:pPr>
      <w:proofErr w:type="gramStart"/>
      <w:r>
        <w:rPr>
          <w:color w:val="000000"/>
        </w:rPr>
        <w:t>По прежнему</w:t>
      </w:r>
      <w:proofErr w:type="gramEnd"/>
      <w:r>
        <w:rPr>
          <w:color w:val="000000"/>
        </w:rPr>
        <w:t xml:space="preserve"> один прослушивающий сокет</w:t>
      </w:r>
    </w:p>
    <w:p w14:paraId="47C0C1BE" w14:textId="3F93A49F" w:rsidR="00AC2F52" w:rsidRDefault="00212FAE" w:rsidP="00652946">
      <w:pPr>
        <w:rPr>
          <w:color w:val="000000"/>
        </w:rPr>
      </w:pPr>
      <w:r w:rsidRPr="00212FAE">
        <w:rPr>
          <w:color w:val="000000"/>
        </w:rPr>
        <w:drawing>
          <wp:inline distT="0" distB="0" distL="0" distR="0" wp14:anchorId="1E1F2EA5" wp14:editId="2E88FB12">
            <wp:extent cx="5940425" cy="967105"/>
            <wp:effectExtent l="0" t="0" r="3175" b="4445"/>
            <wp:docPr id="9512380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380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70BB" w14:textId="33C2E205" w:rsidR="00212FAE" w:rsidRDefault="00212FAE" w:rsidP="00652946">
      <w:pPr>
        <w:rPr>
          <w:color w:val="000000"/>
        </w:rPr>
      </w:pPr>
      <w:r>
        <w:rPr>
          <w:color w:val="000000"/>
        </w:rPr>
        <w:t>На каждое входящее соединение создается по 2 процесса</w:t>
      </w:r>
    </w:p>
    <w:p w14:paraId="4FEBA8CE" w14:textId="0287D179" w:rsidR="006C63B9" w:rsidRPr="00AC2F52" w:rsidRDefault="006C63B9" w:rsidP="00652946">
      <w:pPr>
        <w:rPr>
          <w:color w:val="000000"/>
        </w:rPr>
      </w:pPr>
      <w:r>
        <w:rPr>
          <w:color w:val="000000"/>
        </w:rPr>
        <w:t xml:space="preserve">1 – использует </w:t>
      </w:r>
      <w:proofErr w:type="gramStart"/>
      <w:r>
        <w:rPr>
          <w:color w:val="000000"/>
        </w:rPr>
        <w:t>сокет ,</w:t>
      </w:r>
      <w:proofErr w:type="gramEnd"/>
      <w:r>
        <w:rPr>
          <w:color w:val="000000"/>
        </w:rPr>
        <w:t xml:space="preserve"> 2 – для связи с терминалом</w:t>
      </w:r>
    </w:p>
    <w:p w14:paraId="733CE2E7" w14:textId="67D92170" w:rsidR="00652946" w:rsidRDefault="00652946" w:rsidP="00652946">
      <w:pPr>
        <w:rPr>
          <w:color w:val="000000"/>
        </w:rPr>
      </w:pPr>
    </w:p>
    <w:p w14:paraId="1FED64DA" w14:textId="77777777" w:rsidR="006C63B9" w:rsidRDefault="006C63B9" w:rsidP="00652946">
      <w:pPr>
        <w:rPr>
          <w:color w:val="000000"/>
        </w:rPr>
      </w:pPr>
    </w:p>
    <w:p w14:paraId="2352C2A0" w14:textId="726EDDDE" w:rsidR="00652946" w:rsidRPr="00652946" w:rsidRDefault="00652946" w:rsidP="00652946"/>
    <w:sectPr w:rsidR="00652946" w:rsidRPr="0065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CA6"/>
    <w:multiLevelType w:val="hybridMultilevel"/>
    <w:tmpl w:val="D4B6C5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F46C3"/>
    <w:multiLevelType w:val="multilevel"/>
    <w:tmpl w:val="D1E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3203A"/>
    <w:multiLevelType w:val="hybridMultilevel"/>
    <w:tmpl w:val="01CA1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76034"/>
    <w:multiLevelType w:val="hybridMultilevel"/>
    <w:tmpl w:val="132AA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39A2"/>
    <w:multiLevelType w:val="hybridMultilevel"/>
    <w:tmpl w:val="911EB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448C1"/>
    <w:multiLevelType w:val="hybridMultilevel"/>
    <w:tmpl w:val="BED0CCD8"/>
    <w:lvl w:ilvl="0" w:tplc="490850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D424CA"/>
    <w:multiLevelType w:val="hybridMultilevel"/>
    <w:tmpl w:val="52367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77416">
    <w:abstractNumId w:val="6"/>
  </w:num>
  <w:num w:numId="2" w16cid:durableId="368072303">
    <w:abstractNumId w:val="5"/>
  </w:num>
  <w:num w:numId="3" w16cid:durableId="1067804298">
    <w:abstractNumId w:val="3"/>
  </w:num>
  <w:num w:numId="4" w16cid:durableId="1700475087">
    <w:abstractNumId w:val="1"/>
  </w:num>
  <w:num w:numId="5" w16cid:durableId="296188453">
    <w:abstractNumId w:val="2"/>
  </w:num>
  <w:num w:numId="6" w16cid:durableId="1018579902">
    <w:abstractNumId w:val="0"/>
  </w:num>
  <w:num w:numId="7" w16cid:durableId="1477911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1A"/>
    <w:rsid w:val="00071E1C"/>
    <w:rsid w:val="00212FAE"/>
    <w:rsid w:val="00214F95"/>
    <w:rsid w:val="003E251A"/>
    <w:rsid w:val="004D7B25"/>
    <w:rsid w:val="00513A9E"/>
    <w:rsid w:val="0052000B"/>
    <w:rsid w:val="005235BB"/>
    <w:rsid w:val="00531011"/>
    <w:rsid w:val="00620ED9"/>
    <w:rsid w:val="00652946"/>
    <w:rsid w:val="00656B2D"/>
    <w:rsid w:val="00656CCD"/>
    <w:rsid w:val="006953F2"/>
    <w:rsid w:val="006C63B9"/>
    <w:rsid w:val="007B0A2C"/>
    <w:rsid w:val="007D79C9"/>
    <w:rsid w:val="0084614C"/>
    <w:rsid w:val="00855E5C"/>
    <w:rsid w:val="0086777B"/>
    <w:rsid w:val="00983CC5"/>
    <w:rsid w:val="00AC2F52"/>
    <w:rsid w:val="00B2121F"/>
    <w:rsid w:val="00C06F40"/>
    <w:rsid w:val="00D61B92"/>
    <w:rsid w:val="00E0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984C"/>
  <w15:chartTrackingRefBased/>
  <w15:docId w15:val="{6A222F4F-D2E8-42FD-853C-A2D09C50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4F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Guseva</dc:creator>
  <cp:keywords/>
  <dc:description/>
  <cp:lastModifiedBy>Maria Guseva</cp:lastModifiedBy>
  <cp:revision>3</cp:revision>
  <dcterms:created xsi:type="dcterms:W3CDTF">2023-05-27T00:53:00Z</dcterms:created>
  <dcterms:modified xsi:type="dcterms:W3CDTF">2023-05-27T08:23:00Z</dcterms:modified>
</cp:coreProperties>
</file>