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29924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2C2DCA4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26560139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05D0A94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0F35CD7F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48FE5175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61C2C4E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7CBB35C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6B9E8986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27BECA6" w14:textId="7BAA9D03" w:rsidR="00131DAF" w:rsidRDefault="003860D7" w:rsidP="00131DA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Trebuchet MS" w:hAnsi="Trebuchet MS"/>
          <w:b/>
          <w:bCs/>
        </w:rPr>
        <w:t>Mapa de procesos del software a construir -GA1-220501092-AA1-EV03</w:t>
      </w:r>
      <w:r>
        <w:rPr>
          <w:rFonts w:ascii="Trebuchet MS" w:hAnsi="Trebuchet MS"/>
        </w:rPr>
        <w:t>.</w:t>
      </w:r>
    </w:p>
    <w:p w14:paraId="0AFBA0F1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EF3918C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3168EEC0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7632829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10391D2D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60514AA8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8402EB2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8E7427F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1F6D2797" w14:textId="6918DED2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131F8081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7EA0A6D2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17DEE357" w14:textId="5AEF0A5B" w:rsidR="00131DAF" w:rsidRP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  <w:r w:rsidRPr="00131DAF">
        <w:rPr>
          <w:rFonts w:ascii="Arial" w:hAnsi="Arial" w:cs="Arial"/>
          <w:sz w:val="24"/>
          <w:szCs w:val="24"/>
        </w:rPr>
        <w:t>Andy José Castro Fonseca</w:t>
      </w:r>
    </w:p>
    <w:p w14:paraId="5CC4355B" w14:textId="77777777" w:rsidR="00131DAF" w:rsidRP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  <w:r w:rsidRPr="00131DAF">
        <w:rPr>
          <w:rFonts w:ascii="Arial" w:hAnsi="Arial" w:cs="Arial"/>
          <w:sz w:val="24"/>
          <w:szCs w:val="24"/>
        </w:rPr>
        <w:t>2721536: Análisis y Desarrollo de Software</w:t>
      </w:r>
    </w:p>
    <w:p w14:paraId="6E3FB91A" w14:textId="77777777" w:rsidR="00131DAF" w:rsidRP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  <w:r w:rsidRPr="00131DAF">
        <w:rPr>
          <w:rFonts w:ascii="Arial" w:hAnsi="Arial" w:cs="Arial"/>
          <w:sz w:val="24"/>
          <w:szCs w:val="24"/>
        </w:rPr>
        <w:t>Instructores Sena</w:t>
      </w:r>
    </w:p>
    <w:p w14:paraId="02FB8C17" w14:textId="036DC4B1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  <w:r w:rsidRPr="00131DAF">
        <w:rPr>
          <w:rFonts w:ascii="Arial" w:hAnsi="Arial" w:cs="Arial"/>
          <w:sz w:val="24"/>
          <w:szCs w:val="24"/>
        </w:rPr>
        <w:t>15 de mayo del 2023</w:t>
      </w:r>
    </w:p>
    <w:p w14:paraId="251F6217" w14:textId="77777777" w:rsidR="00131DAF" w:rsidRDefault="00131D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E83DACD" w14:textId="542B0C5F" w:rsidR="00176765" w:rsidRPr="00131DAF" w:rsidRDefault="00131DAF" w:rsidP="00131DAF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31DA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INTROUDCCION</w:t>
      </w:r>
    </w:p>
    <w:p w14:paraId="49E3A39E" w14:textId="77777777" w:rsidR="00131DAF" w:rsidRDefault="00131DAF" w:rsidP="00131DAF">
      <w:pPr>
        <w:jc w:val="center"/>
        <w:rPr>
          <w:rFonts w:ascii="Arial" w:hAnsi="Arial" w:cs="Arial"/>
          <w:sz w:val="24"/>
          <w:szCs w:val="24"/>
        </w:rPr>
      </w:pPr>
    </w:p>
    <w:p w14:paraId="156285B8" w14:textId="156CD389" w:rsidR="003860D7" w:rsidRDefault="00131DAF" w:rsidP="00131DA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busca mediante esta actividad el inicio de la construcción de un mapa de procesos de un software sobre reporte de novedades de maquinaria amarilla en embarcaciones fluviales. Buscando relaciones y responsables de los subprocesos a realizar. Aplicando conceptos y metodologías expuesto en clase, así como también explotar conocimientos adquiridos en clases anteriores.</w:t>
      </w:r>
    </w:p>
    <w:p w14:paraId="0AFBE865" w14:textId="77777777" w:rsidR="003860D7" w:rsidRDefault="003860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C4385B3" w14:textId="6CED3DAE" w:rsidR="00131DAF" w:rsidRDefault="003860D7" w:rsidP="003860D7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860D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OBJETIVO</w:t>
      </w:r>
    </w:p>
    <w:p w14:paraId="12A0BB53" w14:textId="77777777" w:rsidR="003860D7" w:rsidRPr="003860D7" w:rsidRDefault="003860D7" w:rsidP="003860D7">
      <w:pPr>
        <w:jc w:val="center"/>
        <w:rPr>
          <w:rFonts w:ascii="Arial" w:hAnsi="Arial" w:cs="Arial"/>
          <w:sz w:val="24"/>
          <w:szCs w:val="24"/>
          <w:u w:val="single"/>
        </w:rPr>
      </w:pPr>
    </w:p>
    <w:p w14:paraId="0177B119" w14:textId="2F4E6108" w:rsidR="003860D7" w:rsidRPr="003860D7" w:rsidRDefault="003860D7" w:rsidP="003860D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860D7">
        <w:rPr>
          <w:rFonts w:ascii="Arial" w:hAnsi="Arial" w:cs="Arial"/>
          <w:sz w:val="24"/>
          <w:szCs w:val="24"/>
        </w:rPr>
        <w:t xml:space="preserve">Crear un software donde se puedan reportar novedades de </w:t>
      </w:r>
      <w:r w:rsidRPr="003860D7">
        <w:rPr>
          <w:rFonts w:ascii="Arial" w:hAnsi="Arial" w:cs="Arial"/>
          <w:sz w:val="24"/>
          <w:szCs w:val="24"/>
        </w:rPr>
        <w:t>maquinaria amarilla en embarcaciones fluviales</w:t>
      </w:r>
      <w:r w:rsidRPr="003860D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y llevar inventario de repuestos a bordo de las embarcaciones.</w:t>
      </w:r>
    </w:p>
    <w:p w14:paraId="7393CEF8" w14:textId="77777777" w:rsidR="003860D7" w:rsidRDefault="003860D7" w:rsidP="00131DAF">
      <w:pPr>
        <w:jc w:val="both"/>
        <w:rPr>
          <w:rFonts w:ascii="Arial" w:hAnsi="Arial" w:cs="Arial"/>
          <w:sz w:val="24"/>
          <w:szCs w:val="24"/>
        </w:rPr>
      </w:pPr>
    </w:p>
    <w:p w14:paraId="7C7FAE7F" w14:textId="77777777" w:rsidR="003860D7" w:rsidRDefault="003860D7" w:rsidP="00131DAF">
      <w:pPr>
        <w:jc w:val="both"/>
        <w:rPr>
          <w:rFonts w:ascii="Arial" w:hAnsi="Arial" w:cs="Arial"/>
          <w:sz w:val="24"/>
          <w:szCs w:val="24"/>
        </w:rPr>
      </w:pPr>
    </w:p>
    <w:p w14:paraId="151DF854" w14:textId="7929F98D" w:rsidR="00131DAF" w:rsidRPr="003860D7" w:rsidRDefault="00131DAF" w:rsidP="003860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3860D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MAPA DE PROCESOS</w:t>
      </w:r>
    </w:p>
    <w:p w14:paraId="58F4AB83" w14:textId="77777777" w:rsidR="003860D7" w:rsidRPr="00131DAF" w:rsidRDefault="003860D7" w:rsidP="00131DAF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3402A" w14:textId="7D530943" w:rsidR="00131DAF" w:rsidRPr="003860D7" w:rsidRDefault="003860D7" w:rsidP="003860D7">
      <w:pPr>
        <w:jc w:val="center"/>
        <w:rPr>
          <w:rFonts w:ascii="Arial" w:hAnsi="Arial" w:cs="Arial"/>
          <w:sz w:val="24"/>
          <w:szCs w:val="24"/>
        </w:rPr>
      </w:pPr>
      <w:r w:rsidRPr="003860D7">
        <w:rPr>
          <w:rFonts w:ascii="Arial" w:hAnsi="Arial" w:cs="Arial"/>
          <w:sz w:val="24"/>
          <w:szCs w:val="24"/>
        </w:rPr>
        <w:drawing>
          <wp:inline distT="0" distB="0" distL="0" distR="0" wp14:anchorId="75975DA0" wp14:editId="26B3472C">
            <wp:extent cx="6243851" cy="3479480"/>
            <wp:effectExtent l="0" t="0" r="5080" b="6985"/>
            <wp:docPr id="1407854720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54720" name="Imagen 1" descr="Imagen que contiene 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1270" cy="34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DAF" w:rsidRPr="003860D7" w:rsidSect="00131DA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0A6B"/>
    <w:multiLevelType w:val="hybridMultilevel"/>
    <w:tmpl w:val="B47ED8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C11"/>
    <w:multiLevelType w:val="hybridMultilevel"/>
    <w:tmpl w:val="41E678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46767"/>
    <w:multiLevelType w:val="hybridMultilevel"/>
    <w:tmpl w:val="471C89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93087">
    <w:abstractNumId w:val="1"/>
  </w:num>
  <w:num w:numId="2" w16cid:durableId="851381116">
    <w:abstractNumId w:val="2"/>
  </w:num>
  <w:num w:numId="3" w16cid:durableId="19569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AF"/>
    <w:rsid w:val="00131DAF"/>
    <w:rsid w:val="00176765"/>
    <w:rsid w:val="002544C5"/>
    <w:rsid w:val="0038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BC826"/>
  <w15:chartTrackingRefBased/>
  <w15:docId w15:val="{00C55323-B2AF-47E8-A8FA-1AFAC563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1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E0EC8-1719-42E6-A0FF-FF2BD1C4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Jose Castro Fonseca</dc:creator>
  <cp:keywords/>
  <dc:description/>
  <cp:lastModifiedBy>Andy Jose Castro Fonseca</cp:lastModifiedBy>
  <cp:revision>2</cp:revision>
  <dcterms:created xsi:type="dcterms:W3CDTF">2023-05-16T03:36:00Z</dcterms:created>
  <dcterms:modified xsi:type="dcterms:W3CDTF">2023-05-16T03:36:00Z</dcterms:modified>
</cp:coreProperties>
</file>