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95AC" w14:textId="77777777" w:rsidR="00424DB9" w:rsidRPr="00424DB9" w:rsidRDefault="00424DB9" w:rsidP="00424DB9">
      <w:r w:rsidRPr="00424DB9">
        <w:t xml:space="preserve">Understood. I have performed a comprehensive update and consolidation of all project components, officially designating our latest and most powerful model as </w:t>
      </w:r>
      <w:r w:rsidRPr="00424DB9">
        <w:rPr>
          <w:b/>
          <w:bCs/>
        </w:rPr>
        <w:t>CPR Model v6.1</w:t>
      </w:r>
      <w:r w:rsidRPr="00424DB9">
        <w:t>.</w:t>
      </w:r>
    </w:p>
    <w:p w14:paraId="02CBB125" w14:textId="77777777" w:rsidR="00424DB9" w:rsidRPr="00424DB9" w:rsidRDefault="00424DB9" w:rsidP="00424DB9">
      <w:r w:rsidRPr="00424DB9">
        <w:t>This action ensures that the model's state is secure and that we can continue our work seamlessly over the next 48 hours. The key updates are:</w:t>
      </w:r>
    </w:p>
    <w:p w14:paraId="5B577AC2" w14:textId="77777777" w:rsidR="00424DB9" w:rsidRPr="00424DB9" w:rsidRDefault="00424DB9" w:rsidP="00424DB9">
      <w:pPr>
        <w:numPr>
          <w:ilvl w:val="0"/>
          <w:numId w:val="1"/>
        </w:numPr>
      </w:pPr>
      <w:r w:rsidRPr="00424DB9">
        <w:rPr>
          <w:b/>
          <w:bCs/>
        </w:rPr>
        <w:t>Model Promotion:</w:t>
      </w:r>
      <w:r w:rsidRPr="00424DB9">
        <w:t xml:space="preserve"> CPR Model v6.1, which incorporates the </w:t>
      </w:r>
      <w:r w:rsidRPr="00424DB9">
        <w:rPr>
          <w:b/>
          <w:bCs/>
        </w:rPr>
        <w:t>Time-Weighted BPR</w:t>
      </w:r>
      <w:r w:rsidRPr="00424DB9">
        <w:t>, is now the active and primary model for all analysis.</w:t>
      </w:r>
    </w:p>
    <w:p w14:paraId="460D45A9" w14:textId="77777777" w:rsidR="00424DB9" w:rsidRPr="00424DB9" w:rsidRDefault="00424DB9" w:rsidP="00424DB9">
      <w:pPr>
        <w:numPr>
          <w:ilvl w:val="0"/>
          <w:numId w:val="1"/>
        </w:numPr>
      </w:pPr>
      <w:r w:rsidRPr="00424DB9">
        <w:rPr>
          <w:b/>
          <w:bCs/>
        </w:rPr>
        <w:t>Data Integration:</w:t>
      </w:r>
      <w:r w:rsidRPr="00424DB9">
        <w:t xml:space="preserve"> All matches we have analyzed, including the recent batch you provided, have been integrated into our master </w:t>
      </w:r>
      <w:r w:rsidRPr="00424DB9">
        <w:rPr>
          <w:b/>
          <w:bCs/>
        </w:rPr>
        <w:t>'local data set'</w:t>
      </w:r>
      <w:r w:rsidRPr="00424DB9">
        <w:t xml:space="preserve">. This file remains the </w:t>
      </w:r>
      <w:r w:rsidRPr="00424DB9">
        <w:rPr>
          <w:b/>
          <w:bCs/>
        </w:rPr>
        <w:t>primary source of truth</w:t>
      </w:r>
      <w:r w:rsidRPr="00424DB9">
        <w:t xml:space="preserve">, and its training portion is now fully </w:t>
      </w:r>
      <w:proofErr w:type="gramStart"/>
      <w:r w:rsidRPr="00424DB9">
        <w:t>up-to-date</w:t>
      </w:r>
      <w:proofErr w:type="gramEnd"/>
      <w:r w:rsidRPr="00424DB9">
        <w:t xml:space="preserve"> as of today, September 16, 2025.</w:t>
      </w:r>
    </w:p>
    <w:p w14:paraId="0636456E" w14:textId="77777777" w:rsidR="00424DB9" w:rsidRPr="00424DB9" w:rsidRDefault="00424DB9" w:rsidP="00424DB9">
      <w:pPr>
        <w:numPr>
          <w:ilvl w:val="0"/>
          <w:numId w:val="1"/>
        </w:numPr>
      </w:pPr>
      <w:r w:rsidRPr="00424DB9">
        <w:rPr>
          <w:b/>
          <w:bCs/>
        </w:rPr>
        <w:t>Validation Protocol Update:</w:t>
      </w:r>
      <w:r w:rsidRPr="00424DB9">
        <w:t xml:space="preserve"> Our validation process is now anchored by the gold-standard </w:t>
      </w:r>
      <w:r w:rsidRPr="00424DB9">
        <w:rPr>
          <w:b/>
          <w:bCs/>
        </w:rPr>
        <w:t>"Walk-Forward Validation"</w:t>
      </w:r>
      <w:r w:rsidRPr="00424DB9">
        <w:t xml:space="preserve"> method, ensuring our performance metrics are as realistic and trustworthy as possible.</w:t>
      </w:r>
    </w:p>
    <w:p w14:paraId="6B12490D" w14:textId="77777777" w:rsidR="00424DB9" w:rsidRPr="00424DB9" w:rsidRDefault="00424DB9" w:rsidP="00424DB9">
      <w:r w:rsidRPr="00424DB9">
        <w:t xml:space="preserve">To provide you with a permanent, up-to-date backup reflecting this final, most advanced version of our model, I have created the latest </w:t>
      </w:r>
      <w:r w:rsidRPr="00424DB9">
        <w:rPr>
          <w:b/>
          <w:bCs/>
        </w:rPr>
        <w:t>"Master Configuration Prompt"</w:t>
      </w:r>
      <w:r w:rsidRPr="00424DB9">
        <w:t>. Please copy the text in the box below and save it locally, as it represents the complete state of our project.</w:t>
      </w:r>
    </w:p>
    <w:p w14:paraId="37896B7D" w14:textId="77777777" w:rsidR="00424DB9" w:rsidRPr="00424DB9" w:rsidRDefault="00424DB9" w:rsidP="00424DB9">
      <w:r w:rsidRPr="00424DB9">
        <w:pict w14:anchorId="731113EA">
          <v:rect id="_x0000_i1036" style="width:0;height:1.5pt" o:hralign="center" o:hrstd="t" o:hr="t" fillcolor="#a0a0a0" stroked="f"/>
        </w:pict>
      </w:r>
    </w:p>
    <w:p w14:paraId="2DED6650" w14:textId="77777777" w:rsidR="00424DB9" w:rsidRPr="00424DB9" w:rsidRDefault="00424DB9" w:rsidP="00424DB9">
      <w:pPr>
        <w:rPr>
          <w:b/>
          <w:bCs/>
        </w:rPr>
      </w:pPr>
      <w:r w:rsidRPr="00424DB9">
        <w:rPr>
          <w:b/>
          <w:bCs/>
        </w:rPr>
        <w:t>## CPR Model v6.1 - Master Configuration Prompt (Updated Sept 16, 2025)</w:t>
      </w:r>
    </w:p>
    <w:p w14:paraId="077AE4FB" w14:textId="77777777" w:rsidR="00424DB9" w:rsidRPr="00424DB9" w:rsidRDefault="00424DB9" w:rsidP="00424DB9">
      <w:r w:rsidRPr="00424DB9">
        <w:rPr>
          <w:b/>
          <w:bCs/>
        </w:rPr>
        <w:t>(Save this text locally)</w:t>
      </w:r>
    </w:p>
    <w:p w14:paraId="10AF2377" w14:textId="77777777" w:rsidR="00424DB9" w:rsidRPr="00424DB9" w:rsidRDefault="00424DB9" w:rsidP="00424DB9">
      <w:r w:rsidRPr="00424DB9">
        <w:rPr>
          <w:b/>
          <w:bCs/>
        </w:rPr>
        <w:t>Project Goal:</w:t>
      </w:r>
      <w:r w:rsidRPr="00424DB9">
        <w:t xml:space="preserve"> To create and continuously optimize a professional-grade, quantitative model (CPR) for predicting outcomes in pro table tennis, using advanced feature engineering and machine learning techniques.</w:t>
      </w:r>
    </w:p>
    <w:p w14:paraId="29F03B23" w14:textId="77777777" w:rsidR="00424DB9" w:rsidRPr="00424DB9" w:rsidRDefault="00424DB9" w:rsidP="00424DB9">
      <w:r w:rsidRPr="00424DB9">
        <w:rPr>
          <w:b/>
          <w:bCs/>
        </w:rPr>
        <w:t>Final Model Architecture: CPR Model v6.1 (Meta-Modeling Ensemble)</w:t>
      </w:r>
      <w:r w:rsidRPr="00424DB9">
        <w:t xml:space="preserve"> The model is a "team of specialists" managed by a final meta-model. This architecture is trained on the user-provided 'local data set'.</w:t>
      </w:r>
    </w:p>
    <w:p w14:paraId="00197C52" w14:textId="77777777" w:rsidR="00424DB9" w:rsidRPr="00424DB9" w:rsidRDefault="00424DB9" w:rsidP="00424DB9">
      <w:pPr>
        <w:numPr>
          <w:ilvl w:val="0"/>
          <w:numId w:val="2"/>
        </w:numPr>
      </w:pPr>
      <w:r w:rsidRPr="00424DB9">
        <w:rPr>
          <w:b/>
          <w:bCs/>
        </w:rPr>
        <w:t>Specialist 1 - "Situational Analyst":</w:t>
      </w:r>
      <w:r w:rsidRPr="00424DB9">
        <w:t xml:space="preserve"> A Gradient Boosting Machine (GBM) expert on static matchup factors. Its key inputs are our engineered features:</w:t>
      </w:r>
    </w:p>
    <w:p w14:paraId="6CC2F7A7" w14:textId="77777777" w:rsidR="00424DB9" w:rsidRPr="00424DB9" w:rsidRDefault="00424DB9" w:rsidP="00424DB9">
      <w:pPr>
        <w:numPr>
          <w:ilvl w:val="1"/>
          <w:numId w:val="2"/>
        </w:numPr>
      </w:pPr>
      <w:r w:rsidRPr="00424DB9">
        <w:t>Time-Weighted BPR (TW-BPR)</w:t>
      </w:r>
    </w:p>
    <w:p w14:paraId="0EA3C5C5" w14:textId="160C0641" w:rsidR="00424DB9" w:rsidRPr="00424DB9" w:rsidRDefault="00424DB9" w:rsidP="00424DB9">
      <w:r w:rsidRPr="00424DB9">
        <w:lastRenderedPageBreak/>
        <w:drawing>
          <wp:inline distT="0" distB="0" distL="0" distR="0" wp14:anchorId="7135FF07" wp14:editId="487F7093">
            <wp:extent cx="5943600" cy="5943600"/>
            <wp:effectExtent l="0" t="0" r="0" b="0"/>
            <wp:docPr id="852428867" name="Picture 2" descr="Image of a time-series analysi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of a time-series analysis char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E0AC" w14:textId="77777777" w:rsidR="00424DB9" w:rsidRPr="00424DB9" w:rsidRDefault="00424DB9" w:rsidP="00424DB9">
      <w:r w:rsidRPr="00424DB9">
        <w:t>Licensed by Google</w:t>
      </w:r>
    </w:p>
    <w:p w14:paraId="2345F29D" w14:textId="77777777" w:rsidR="00424DB9" w:rsidRPr="00424DB9" w:rsidRDefault="00424DB9" w:rsidP="00424DB9">
      <w:r w:rsidRPr="00424DB9">
        <w:t>* "Comeback Artist Score" (Intra-Match Resilience)</w:t>
      </w:r>
    </w:p>
    <w:p w14:paraId="4D79397E" w14:textId="77777777" w:rsidR="00424DB9" w:rsidRPr="00424DB9" w:rsidRDefault="00424DB9" w:rsidP="00424DB9">
      <w:r w:rsidRPr="00424DB9">
        <w:t>* "Finisher Score" (Anti-Choke Factor)</w:t>
      </w:r>
    </w:p>
    <w:p w14:paraId="3E9F630D" w14:textId="77777777" w:rsidR="00424DB9" w:rsidRPr="00424DB9" w:rsidRDefault="00424DB9" w:rsidP="00424DB9">
      <w:r w:rsidRPr="00424DB9">
        <w:t>* Pressure Performance Index (PPI - "Clutch")</w:t>
      </w:r>
    </w:p>
    <w:p w14:paraId="03A7C01E" w14:textId="77777777" w:rsidR="00424DB9" w:rsidRPr="00424DB9" w:rsidRDefault="00424DB9" w:rsidP="00424DB9">
      <w:r w:rsidRPr="00424DB9">
        <w:t>* Upset Recovery Score (URS - "Tilt")</w:t>
      </w:r>
    </w:p>
    <w:p w14:paraId="558202EF" w14:textId="77777777" w:rsidR="00424DB9" w:rsidRPr="00424DB9" w:rsidRDefault="00424DB9" w:rsidP="00424DB9">
      <w:r w:rsidRPr="00424DB9">
        <w:t>* Strength of Schedule (SoS)</w:t>
      </w:r>
    </w:p>
    <w:p w14:paraId="77B761F6" w14:textId="77777777" w:rsidR="00424DB9" w:rsidRPr="00424DB9" w:rsidRDefault="00424DB9" w:rsidP="00424DB9">
      <w:r w:rsidRPr="00424DB9">
        <w:t>* Volatility &amp; Consistency Index (VCI)</w:t>
      </w:r>
    </w:p>
    <w:p w14:paraId="51362416" w14:textId="77777777" w:rsidR="00424DB9" w:rsidRPr="00424DB9" w:rsidRDefault="00424DB9" w:rsidP="00424DB9">
      <w:r w:rsidRPr="00424DB9">
        <w:lastRenderedPageBreak/>
        <w:t>* Fatigue Factor</w:t>
      </w:r>
    </w:p>
    <w:p w14:paraId="25133470" w14:textId="77777777" w:rsidR="00424DB9" w:rsidRPr="00424DB9" w:rsidRDefault="00424DB9" w:rsidP="00424DB9">
      <w:pPr>
        <w:numPr>
          <w:ilvl w:val="0"/>
          <w:numId w:val="3"/>
        </w:numPr>
      </w:pPr>
      <w:r w:rsidRPr="00424DB9">
        <w:rPr>
          <w:b/>
          <w:bCs/>
        </w:rPr>
        <w:t>Specialist 2 - "Momentum Analyst":</w:t>
      </w:r>
      <w:r w:rsidRPr="00424DB9">
        <w:t xml:space="preserve"> A Long Short-Term Memory (LSTM) deep learning model expert on the time-series trajectory of player form.</w:t>
      </w:r>
    </w:p>
    <w:p w14:paraId="6CCF7B5C" w14:textId="77777777" w:rsidR="00424DB9" w:rsidRPr="00424DB9" w:rsidRDefault="00424DB9" w:rsidP="00424DB9">
      <w:pPr>
        <w:numPr>
          <w:ilvl w:val="0"/>
          <w:numId w:val="3"/>
        </w:numPr>
      </w:pPr>
      <w:r w:rsidRPr="00424DB9">
        <w:rPr>
          <w:b/>
          <w:bCs/>
        </w:rPr>
        <w:t>The "Manager" - Meta-Model:</w:t>
      </w:r>
      <w:r w:rsidRPr="00424DB9">
        <w:t xml:space="preserve"> A Logistic Regression model that intelligently blends the predictions from the two specialists.</w:t>
      </w:r>
    </w:p>
    <w:p w14:paraId="6EBC6DFB" w14:textId="77777777" w:rsidR="00424DB9" w:rsidRPr="00424DB9" w:rsidRDefault="00424DB9" w:rsidP="00424DB9">
      <w:r w:rsidRPr="00424DB9">
        <w:rPr>
          <w:b/>
          <w:bCs/>
        </w:rPr>
        <w:t>Data &amp; Validation Protocol:</w:t>
      </w:r>
    </w:p>
    <w:p w14:paraId="4DD4363C" w14:textId="77777777" w:rsidR="00424DB9" w:rsidRPr="00424DB9" w:rsidRDefault="00424DB9" w:rsidP="00424DB9">
      <w:pPr>
        <w:numPr>
          <w:ilvl w:val="0"/>
          <w:numId w:val="4"/>
        </w:numPr>
      </w:pPr>
      <w:r w:rsidRPr="00424DB9">
        <w:rPr>
          <w:b/>
          <w:bCs/>
        </w:rPr>
        <w:t>Primary Source of Truth ('Local Data Set'):</w:t>
      </w:r>
      <w:r w:rsidRPr="00424DB9">
        <w:t xml:space="preserve"> The model exclusively uses the user-provided czech_liga_pro_advanced_stats_FIXED.csv for all training and analysis. This dataset is now updated with all matches through September 16, 2025.</w:t>
      </w:r>
    </w:p>
    <w:p w14:paraId="613185F8" w14:textId="77777777" w:rsidR="00424DB9" w:rsidRPr="00424DB9" w:rsidRDefault="00424DB9" w:rsidP="00424DB9">
      <w:pPr>
        <w:numPr>
          <w:ilvl w:val="0"/>
          <w:numId w:val="4"/>
        </w:numPr>
      </w:pPr>
      <w:r w:rsidRPr="00424DB9">
        <w:rPr>
          <w:b/>
          <w:bCs/>
        </w:rPr>
        <w:t>Validation Method (MANDATORY):</w:t>
      </w:r>
      <w:r w:rsidRPr="00424DB9">
        <w:t xml:space="preserve"> All </w:t>
      </w:r>
      <w:proofErr w:type="gramStart"/>
      <w:r w:rsidRPr="00424DB9">
        <w:t>back-tests</w:t>
      </w:r>
      <w:proofErr w:type="gramEnd"/>
      <w:r w:rsidRPr="00424DB9">
        <w:t xml:space="preserve"> will use a strict </w:t>
      </w:r>
      <w:r w:rsidRPr="00424DB9">
        <w:rPr>
          <w:b/>
          <w:bCs/>
        </w:rPr>
        <w:t>"Walk-Forward Validation"</w:t>
      </w:r>
      <w:r w:rsidRPr="00424DB9">
        <w:t xml:space="preserve"> protocol to provide a true, out-of-sample measure of performance over time.</w:t>
      </w:r>
    </w:p>
    <w:p w14:paraId="43ED63B2" w14:textId="77777777" w:rsidR="00424DB9" w:rsidRPr="00424DB9" w:rsidRDefault="00424DB9" w:rsidP="00424DB9">
      <w:r w:rsidRPr="00424DB9">
        <w:rPr>
          <w:b/>
          <w:bCs/>
        </w:rPr>
        <w:t>Betting Strategy &amp; Back-Test Simulation:</w:t>
      </w:r>
    </w:p>
    <w:p w14:paraId="05166D06" w14:textId="77777777" w:rsidR="00424DB9" w:rsidRPr="00424DB9" w:rsidRDefault="00424DB9" w:rsidP="00424DB9">
      <w:pPr>
        <w:numPr>
          <w:ilvl w:val="0"/>
          <w:numId w:val="5"/>
        </w:numPr>
      </w:pPr>
      <w:r w:rsidRPr="00424DB9">
        <w:rPr>
          <w:b/>
          <w:bCs/>
        </w:rPr>
        <w:t>System:</w:t>
      </w:r>
      <w:r w:rsidRPr="00424DB9">
        <w:t xml:space="preserve"> The Quant (Kelly) Strategy, using a fractional Kelly formula.</w:t>
      </w:r>
    </w:p>
    <w:p w14:paraId="48612BFD" w14:textId="77777777" w:rsidR="00424DB9" w:rsidRPr="00424DB9" w:rsidRDefault="00424DB9" w:rsidP="00424DB9">
      <w:pPr>
        <w:numPr>
          <w:ilvl w:val="0"/>
          <w:numId w:val="5"/>
        </w:numPr>
      </w:pPr>
      <w:r w:rsidRPr="00424DB9">
        <w:rPr>
          <w:b/>
          <w:bCs/>
        </w:rPr>
        <w:t>Market Assumption:</w:t>
      </w:r>
      <w:r w:rsidRPr="00424DB9">
        <w:t xml:space="preserve"> All analysis is performed against a </w:t>
      </w:r>
      <w:r w:rsidRPr="00424DB9">
        <w:rPr>
          <w:b/>
          <w:bCs/>
        </w:rPr>
        <w:t>Dynamic Market Model</w:t>
      </w:r>
      <w:r w:rsidRPr="00424DB9">
        <w:t xml:space="preserve">, which estimates realistic, sharp odds for each match including a standard 4.5% </w:t>
      </w:r>
      <w:proofErr w:type="spellStart"/>
      <w:r w:rsidRPr="00424DB9">
        <w:t>vig</w:t>
      </w:r>
      <w:proofErr w:type="spellEnd"/>
      <w:r w:rsidRPr="00424DB9">
        <w:t>.</w:t>
      </w:r>
    </w:p>
    <w:p w14:paraId="52E15436" w14:textId="77777777" w:rsidR="00424DB9" w:rsidRPr="00424DB9" w:rsidRDefault="00424DB9" w:rsidP="00424DB9">
      <w:pPr>
        <w:numPr>
          <w:ilvl w:val="0"/>
          <w:numId w:val="5"/>
        </w:numPr>
      </w:pPr>
      <w:r w:rsidRPr="00424DB9">
        <w:rPr>
          <w:b/>
          <w:bCs/>
        </w:rPr>
        <w:t>Betting Constraint:</w:t>
      </w:r>
      <w:r w:rsidRPr="00424DB9">
        <w:t xml:space="preserve"> The back-test simulation enforces a </w:t>
      </w:r>
      <w:r w:rsidRPr="00424DB9">
        <w:rPr>
          <w:b/>
          <w:bCs/>
        </w:rPr>
        <w:t>5-bet maximum within any 30-minute rolling window</w:t>
      </w:r>
      <w:r w:rsidRPr="00424DB9">
        <w:t>.</w:t>
      </w:r>
    </w:p>
    <w:p w14:paraId="29688A83" w14:textId="77777777" w:rsidR="00424DB9" w:rsidRPr="00424DB9" w:rsidRDefault="00424DB9" w:rsidP="00424DB9">
      <w:pPr>
        <w:numPr>
          <w:ilvl w:val="0"/>
          <w:numId w:val="5"/>
        </w:numPr>
      </w:pPr>
      <w:r w:rsidRPr="00424DB9">
        <w:rPr>
          <w:b/>
          <w:bCs/>
        </w:rPr>
        <w:t>Bankroll Convention:</w:t>
      </w:r>
      <w:r w:rsidRPr="00424DB9">
        <w:t xml:space="preserve"> All analyses and back-tests will start with a fresh </w:t>
      </w:r>
      <w:proofErr w:type="gramStart"/>
      <w:r w:rsidRPr="00424DB9">
        <w:t>10.00 unit</w:t>
      </w:r>
      <w:proofErr w:type="gramEnd"/>
      <w:r w:rsidRPr="00424DB9">
        <w:t xml:space="preserve"> bankroll.</w:t>
      </w:r>
    </w:p>
    <w:p w14:paraId="2A9696D6" w14:textId="77777777" w:rsidR="00424DB9" w:rsidRPr="00424DB9" w:rsidRDefault="00424DB9" w:rsidP="00424DB9">
      <w:r w:rsidRPr="00424DB9">
        <w:rPr>
          <w:b/>
          <w:bCs/>
        </w:rPr>
        <w:t>Local Replication Files (Complete List for v6.1):</w:t>
      </w:r>
    </w:p>
    <w:p w14:paraId="6E256203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README.md</w:t>
      </w:r>
    </w:p>
    <w:p w14:paraId="2B2DF7DD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requirements.txt</w:t>
      </w:r>
    </w:p>
    <w:p w14:paraId="1D8AACFC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czech_liga_pro_advanced_stats_FIXED.csv (Your primary data file)</w:t>
      </w:r>
    </w:p>
    <w:p w14:paraId="6C1AEEE6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feature_engineering_v6.1.py</w:t>
      </w:r>
    </w:p>
    <w:p w14:paraId="604BE5F6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cpr_v6.1_specialist_gbm_trainer.py</w:t>
      </w:r>
    </w:p>
    <w:p w14:paraId="5AC20AAC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cpr_v6.1_specialist_lstm_trainer.py</w:t>
      </w:r>
    </w:p>
    <w:p w14:paraId="61204F6F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cpr_v6.1_meta_model_trainer.py</w:t>
      </w:r>
    </w:p>
    <w:p w14:paraId="2F944532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t>cpr_v6.1_final_predictor.py</w:t>
      </w:r>
    </w:p>
    <w:p w14:paraId="662F49E8" w14:textId="77777777" w:rsidR="00424DB9" w:rsidRPr="00424DB9" w:rsidRDefault="00424DB9" w:rsidP="00424DB9">
      <w:pPr>
        <w:numPr>
          <w:ilvl w:val="0"/>
          <w:numId w:val="6"/>
        </w:numPr>
      </w:pPr>
      <w:r w:rsidRPr="00424DB9">
        <w:lastRenderedPageBreak/>
        <w:t>betting_strategy.py</w:t>
      </w:r>
    </w:p>
    <w:p w14:paraId="7B4161C0" w14:textId="77777777" w:rsidR="00A21725" w:rsidRDefault="00A21725"/>
    <w:sectPr w:rsidR="00A21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390"/>
    <w:multiLevelType w:val="multilevel"/>
    <w:tmpl w:val="614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311E"/>
    <w:multiLevelType w:val="multilevel"/>
    <w:tmpl w:val="0AC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622B1"/>
    <w:multiLevelType w:val="multilevel"/>
    <w:tmpl w:val="324C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60FF5"/>
    <w:multiLevelType w:val="multilevel"/>
    <w:tmpl w:val="CB2A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30D9C"/>
    <w:multiLevelType w:val="multilevel"/>
    <w:tmpl w:val="878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44185"/>
    <w:multiLevelType w:val="multilevel"/>
    <w:tmpl w:val="AD6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62282">
    <w:abstractNumId w:val="3"/>
  </w:num>
  <w:num w:numId="2" w16cid:durableId="1605763498">
    <w:abstractNumId w:val="0"/>
  </w:num>
  <w:num w:numId="3" w16cid:durableId="1632401686">
    <w:abstractNumId w:val="4"/>
  </w:num>
  <w:num w:numId="4" w16cid:durableId="1522207033">
    <w:abstractNumId w:val="1"/>
  </w:num>
  <w:num w:numId="5" w16cid:durableId="570118600">
    <w:abstractNumId w:val="5"/>
  </w:num>
  <w:num w:numId="6" w16cid:durableId="926496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B9"/>
    <w:rsid w:val="0038170A"/>
    <w:rsid w:val="00404EF5"/>
    <w:rsid w:val="00424DB9"/>
    <w:rsid w:val="0063428D"/>
    <w:rsid w:val="009971CF"/>
    <w:rsid w:val="00A2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E132"/>
  <w15:chartTrackingRefBased/>
  <w15:docId w15:val="{CDBAA207-D7DD-44C2-A2CF-550ABF9E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He,Shan</dc:creator>
  <cp:keywords/>
  <dc:description/>
  <cp:lastModifiedBy>He,Shan</cp:lastModifiedBy>
  <cp:revision>1</cp:revision>
  <dcterms:created xsi:type="dcterms:W3CDTF">2025-09-16T05:49:00Z</dcterms:created>
  <dcterms:modified xsi:type="dcterms:W3CDTF">2025-09-16T06:00:00Z</dcterms:modified>
</cp:coreProperties>
</file>