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6DEE" w14:textId="77777777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MIPS16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19FE2219" w14:textId="77777777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introduce în paranteză </w:t>
      </w:r>
      <w:r w:rsidR="00E46A7E">
        <w:rPr>
          <w:noProof/>
          <w:sz w:val="24"/>
          <w:szCs w:val="24"/>
          <w:lang w:val="ro-RO"/>
        </w:rPr>
        <w:t>poziția bitului cel mai semnificativ (</w:t>
      </w:r>
      <w:r w:rsidR="00E46A7E">
        <w:rPr>
          <w:noProof/>
          <w:sz w:val="24"/>
          <w:szCs w:val="24"/>
        </w:rPr>
        <w:t>&lt;msb&gt;</w:t>
      </w:r>
      <w:r w:rsidR="00E46A7E">
        <w:rPr>
          <w:noProof/>
          <w:sz w:val="24"/>
          <w:szCs w:val="24"/>
          <w:lang w:val="ro-RO"/>
        </w:rPr>
        <w:t xml:space="preserve">) din care reiese </w:t>
      </w:r>
      <w:r>
        <w:rPr>
          <w:noProof/>
          <w:sz w:val="24"/>
          <w:szCs w:val="24"/>
          <w:lang w:val="ro-RO"/>
        </w:rPr>
        <w:t>dimensiunea totală alocată registrului.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1C085B61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EDC5E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08E055" w14:textId="08775A4C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B06541">
              <w:rPr>
                <w:b/>
                <w:noProof/>
              </w:rPr>
              <w:t>67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74930314" w14:textId="5E0EFF2B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B06541">
              <w:rPr>
                <w:b/>
                <w:noProof/>
                <w:lang w:val="ro-RO"/>
              </w:rPr>
              <w:t>(59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46EA0D2D" w14:textId="1FB0B035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 w:rsidR="00F26B11">
              <w:rPr>
                <w:b/>
                <w:noProof/>
                <w:lang w:val="ro-RO"/>
              </w:rPr>
              <w:t>MEM_WB_out</w:t>
            </w:r>
            <w:r>
              <w:rPr>
                <w:b/>
                <w:noProof/>
                <w:lang w:val="ro-RO"/>
              </w:rPr>
              <w:t>(</w:t>
            </w:r>
            <w:r w:rsidR="00B06541">
              <w:rPr>
                <w:b/>
                <w:noProof/>
              </w:rPr>
              <w:t>36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125442" w:rsidRPr="008C0CC7" w14:paraId="41A1E9B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A65E86" w14:textId="77777777" w:rsidR="00125442" w:rsidRPr="00CD396B" w:rsidRDefault="00125442" w:rsidP="00125442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Instruction(31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4FCB2" w14:textId="36157F28" w:rsidR="00125442" w:rsidRPr="00666BAD" w:rsidRDefault="00125442" w:rsidP="00125442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0)</w:t>
            </w:r>
          </w:p>
        </w:tc>
        <w:tc>
          <w:tcPr>
            <w:tcW w:w="3620" w:type="dxa"/>
            <w:vAlign w:val="center"/>
          </w:tcPr>
          <w:p w14:paraId="4CDEED1D" w14:textId="52678619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MemToReg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0)</w:t>
            </w:r>
          </w:p>
        </w:tc>
        <w:tc>
          <w:tcPr>
            <w:tcW w:w="3620" w:type="dxa"/>
            <w:vAlign w:val="center"/>
          </w:tcPr>
          <w:p w14:paraId="1F3B5112" w14:textId="01ED4B3F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MemToReg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0)</w:t>
            </w:r>
          </w:p>
        </w:tc>
      </w:tr>
      <w:tr w:rsidR="00125442" w:rsidRPr="008C0CC7" w14:paraId="18E4705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00AF0" w14:textId="77777777" w:rsidR="00125442" w:rsidRPr="00194169" w:rsidRDefault="00125442" w:rsidP="00125442">
            <w:pPr>
              <w:pStyle w:val="NoSpacing"/>
              <w:jc w:val="center"/>
            </w:pPr>
            <w:r>
              <w:t>PC + 1(15 – 0)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083E2" w14:textId="2B7ABDAD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RegWrite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1)</w:t>
            </w:r>
          </w:p>
        </w:tc>
        <w:tc>
          <w:tcPr>
            <w:tcW w:w="3620" w:type="dxa"/>
            <w:vAlign w:val="center"/>
          </w:tcPr>
          <w:p w14:paraId="0ED0681F" w14:textId="68904558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RegWrite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1)</w:t>
            </w:r>
          </w:p>
        </w:tc>
        <w:tc>
          <w:tcPr>
            <w:tcW w:w="3620" w:type="dxa"/>
            <w:vAlign w:val="center"/>
          </w:tcPr>
          <w:p w14:paraId="6C3719C4" w14:textId="076C5C40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RegWrite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1)</w:t>
            </w:r>
          </w:p>
        </w:tc>
      </w:tr>
      <w:tr w:rsidR="00125442" w:rsidRPr="008C0CC7" w14:paraId="7616D3B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75284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5444E" w14:textId="7B499E79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MemWrite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2)</w:t>
            </w:r>
          </w:p>
        </w:tc>
        <w:tc>
          <w:tcPr>
            <w:tcW w:w="3620" w:type="dxa"/>
            <w:vAlign w:val="center"/>
          </w:tcPr>
          <w:p w14:paraId="5B7A4092" w14:textId="4A67A9C2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MemWrite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2)</w:t>
            </w:r>
          </w:p>
        </w:tc>
        <w:tc>
          <w:tcPr>
            <w:tcW w:w="3620" w:type="dxa"/>
            <w:vAlign w:val="center"/>
          </w:tcPr>
          <w:p w14:paraId="7C0C11E1" w14:textId="56792F75" w:rsidR="00125442" w:rsidRPr="00666BAD" w:rsidRDefault="00125442" w:rsidP="00125442">
            <w:pPr>
              <w:pStyle w:val="NoSpacing"/>
              <w:jc w:val="center"/>
            </w:pPr>
            <w:proofErr w:type="spellStart"/>
            <w:proofErr w:type="gramStart"/>
            <w:r>
              <w:t>ALUResOut</w:t>
            </w:r>
            <w:proofErr w:type="spellEnd"/>
            <w:r>
              <w:t>(</w:t>
            </w:r>
            <w:proofErr w:type="gramEnd"/>
            <w:r>
              <w:t>2 – 17)</w:t>
            </w:r>
          </w:p>
        </w:tc>
      </w:tr>
      <w:tr w:rsidR="00125442" w:rsidRPr="008C0CC7" w14:paraId="4B89EF4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4A10A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2F830" w14:textId="19D94190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Branch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3)</w:t>
            </w:r>
          </w:p>
        </w:tc>
        <w:tc>
          <w:tcPr>
            <w:tcW w:w="3620" w:type="dxa"/>
            <w:vAlign w:val="center"/>
          </w:tcPr>
          <w:p w14:paraId="7DD8376E" w14:textId="05E8428F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Branch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3)</w:t>
            </w:r>
          </w:p>
        </w:tc>
        <w:tc>
          <w:tcPr>
            <w:tcW w:w="3620" w:type="dxa"/>
            <w:vAlign w:val="center"/>
          </w:tcPr>
          <w:p w14:paraId="6AD369AD" w14:textId="487B7F18" w:rsidR="00125442" w:rsidRPr="00666BAD" w:rsidRDefault="00125442" w:rsidP="00125442">
            <w:pPr>
              <w:pStyle w:val="NoSpacing"/>
              <w:jc w:val="center"/>
            </w:pPr>
            <w:proofErr w:type="spellStart"/>
            <w:proofErr w:type="gramStart"/>
            <w:r>
              <w:t>MemData</w:t>
            </w:r>
            <w:proofErr w:type="spellEnd"/>
            <w:r>
              <w:t>(</w:t>
            </w:r>
            <w:proofErr w:type="gramEnd"/>
            <w:r>
              <w:t>18 - 33)</w:t>
            </w:r>
          </w:p>
        </w:tc>
      </w:tr>
      <w:tr w:rsidR="00125442" w:rsidRPr="008C0CC7" w14:paraId="1090A9B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D8A7B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A644AE" w14:textId="12796598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BrGTZ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4)</w:t>
            </w:r>
          </w:p>
        </w:tc>
        <w:tc>
          <w:tcPr>
            <w:tcW w:w="3620" w:type="dxa"/>
            <w:vAlign w:val="center"/>
          </w:tcPr>
          <w:p w14:paraId="1EA5C9AA" w14:textId="3A4E1B93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BrGTZ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4)</w:t>
            </w:r>
          </w:p>
        </w:tc>
        <w:tc>
          <w:tcPr>
            <w:tcW w:w="3620" w:type="dxa"/>
            <w:vAlign w:val="center"/>
          </w:tcPr>
          <w:p w14:paraId="59363B60" w14:textId="35AB3EF2" w:rsidR="00125442" w:rsidRPr="00666BAD" w:rsidRDefault="00125442" w:rsidP="00125442">
            <w:pPr>
              <w:pStyle w:val="NoSpacing"/>
              <w:jc w:val="center"/>
            </w:pPr>
            <w:proofErr w:type="gramStart"/>
            <w:r>
              <w:t>Rd(</w:t>
            </w:r>
            <w:proofErr w:type="gramEnd"/>
            <w:r>
              <w:t>34 – 36)</w:t>
            </w:r>
          </w:p>
        </w:tc>
      </w:tr>
      <w:tr w:rsidR="00125442" w:rsidRPr="008C0CC7" w14:paraId="7BFE42F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AC0A6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D4F83" w14:textId="39B15EB0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BrGEZ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5)</w:t>
            </w:r>
          </w:p>
        </w:tc>
        <w:tc>
          <w:tcPr>
            <w:tcW w:w="3620" w:type="dxa"/>
            <w:vAlign w:val="center"/>
          </w:tcPr>
          <w:p w14:paraId="71F018B2" w14:textId="6184B602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BrGEZ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5)</w:t>
            </w:r>
          </w:p>
        </w:tc>
        <w:tc>
          <w:tcPr>
            <w:tcW w:w="3620" w:type="dxa"/>
            <w:vAlign w:val="center"/>
          </w:tcPr>
          <w:p w14:paraId="22F06924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24CEAB2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B38F2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47FA5" w14:textId="75B7CF92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ALUOp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6 - 7)</w:t>
            </w:r>
          </w:p>
        </w:tc>
        <w:tc>
          <w:tcPr>
            <w:tcW w:w="3620" w:type="dxa"/>
            <w:vAlign w:val="center"/>
          </w:tcPr>
          <w:p w14:paraId="33C1ADB7" w14:textId="6CECC791" w:rsidR="00125442" w:rsidRPr="00666BAD" w:rsidRDefault="00125442" w:rsidP="00125442">
            <w:pPr>
              <w:pStyle w:val="NoSpacing"/>
              <w:jc w:val="center"/>
            </w:pPr>
            <w:proofErr w:type="gramStart"/>
            <w:r>
              <w:t>Zero(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283217FA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51D3281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824F9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F3455" w14:textId="345DF684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ALUSrc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8)</w:t>
            </w:r>
          </w:p>
        </w:tc>
        <w:tc>
          <w:tcPr>
            <w:tcW w:w="3620" w:type="dxa"/>
            <w:vAlign w:val="center"/>
          </w:tcPr>
          <w:p w14:paraId="55876C7B" w14:textId="1075A212" w:rsidR="00125442" w:rsidRPr="00666BAD" w:rsidRDefault="00125442" w:rsidP="00125442">
            <w:pPr>
              <w:pStyle w:val="NoSpacing"/>
              <w:jc w:val="center"/>
            </w:pPr>
            <w:proofErr w:type="gramStart"/>
            <w:r>
              <w:t>GT(</w:t>
            </w:r>
            <w:proofErr w:type="gramEnd"/>
            <w:r>
              <w:t>7)</w:t>
            </w:r>
          </w:p>
        </w:tc>
        <w:tc>
          <w:tcPr>
            <w:tcW w:w="3620" w:type="dxa"/>
            <w:vAlign w:val="center"/>
          </w:tcPr>
          <w:p w14:paraId="47598F16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4B49AF2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6DAAB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EFAECE" w14:textId="1F98640E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RegDst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9)</w:t>
            </w:r>
          </w:p>
        </w:tc>
        <w:tc>
          <w:tcPr>
            <w:tcW w:w="3620" w:type="dxa"/>
            <w:vAlign w:val="center"/>
          </w:tcPr>
          <w:p w14:paraId="6F12091F" w14:textId="075B267C" w:rsidR="00125442" w:rsidRPr="00666BAD" w:rsidRDefault="00125442" w:rsidP="00125442">
            <w:pPr>
              <w:pStyle w:val="NoSpacing"/>
              <w:jc w:val="center"/>
            </w:pPr>
            <w:proofErr w:type="gramStart"/>
            <w:r>
              <w:t>GZ(</w:t>
            </w:r>
            <w:proofErr w:type="gramEnd"/>
            <w:r>
              <w:t>8)</w:t>
            </w:r>
          </w:p>
        </w:tc>
        <w:tc>
          <w:tcPr>
            <w:tcW w:w="3620" w:type="dxa"/>
            <w:vAlign w:val="center"/>
          </w:tcPr>
          <w:p w14:paraId="21F4E6DF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5393D95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2846D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2F2814" w14:textId="6CE2171C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RD1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10 - 25)</w:t>
            </w:r>
          </w:p>
        </w:tc>
        <w:tc>
          <w:tcPr>
            <w:tcW w:w="3620" w:type="dxa"/>
            <w:vAlign w:val="center"/>
          </w:tcPr>
          <w:p w14:paraId="5B218957" w14:textId="17A01A66" w:rsidR="00125442" w:rsidRPr="00666BAD" w:rsidRDefault="00125442" w:rsidP="00125442">
            <w:pPr>
              <w:pStyle w:val="NoSpacing"/>
              <w:jc w:val="center"/>
            </w:pPr>
            <w:proofErr w:type="spellStart"/>
            <w:proofErr w:type="gramStart"/>
            <w:r>
              <w:t>BranchAddress</w:t>
            </w:r>
            <w:proofErr w:type="spellEnd"/>
            <w:r>
              <w:t>(</w:t>
            </w:r>
            <w:proofErr w:type="gramEnd"/>
            <w:r>
              <w:t>9 - 24)</w:t>
            </w:r>
          </w:p>
        </w:tc>
        <w:tc>
          <w:tcPr>
            <w:tcW w:w="3620" w:type="dxa"/>
            <w:vAlign w:val="center"/>
          </w:tcPr>
          <w:p w14:paraId="309EB509" w14:textId="77777777" w:rsidR="00125442" w:rsidRPr="00666BAD" w:rsidRDefault="00125442" w:rsidP="00125442">
            <w:pPr>
              <w:pStyle w:val="NoSpacing"/>
              <w:jc w:val="center"/>
            </w:pPr>
            <w:bookmarkStart w:id="0" w:name="_GoBack"/>
            <w:bookmarkEnd w:id="0"/>
          </w:p>
        </w:tc>
      </w:tr>
      <w:tr w:rsidR="00125442" w:rsidRPr="008C0CC7" w14:paraId="75063579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67603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A37E5" w14:textId="129061E1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RD2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26 - 41)</w:t>
            </w:r>
          </w:p>
        </w:tc>
        <w:tc>
          <w:tcPr>
            <w:tcW w:w="3620" w:type="dxa"/>
            <w:vAlign w:val="center"/>
          </w:tcPr>
          <w:p w14:paraId="786F07C2" w14:textId="685687ED" w:rsidR="00125442" w:rsidRPr="00666BAD" w:rsidRDefault="00125442" w:rsidP="00125442">
            <w:pPr>
              <w:pStyle w:val="NoSpacing"/>
              <w:jc w:val="center"/>
            </w:pPr>
            <w:proofErr w:type="spellStart"/>
            <w:proofErr w:type="gramStart"/>
            <w:r>
              <w:t>ALURes</w:t>
            </w:r>
            <w:proofErr w:type="spellEnd"/>
            <w:r>
              <w:t>(</w:t>
            </w:r>
            <w:proofErr w:type="gramEnd"/>
            <w:r>
              <w:t>25 - 40)</w:t>
            </w:r>
          </w:p>
        </w:tc>
        <w:tc>
          <w:tcPr>
            <w:tcW w:w="3620" w:type="dxa"/>
            <w:vAlign w:val="center"/>
          </w:tcPr>
          <w:p w14:paraId="568986D3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7673055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E6795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88617" w14:textId="469C890C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Ext_Imm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42 - 57)</w:t>
            </w:r>
          </w:p>
        </w:tc>
        <w:tc>
          <w:tcPr>
            <w:tcW w:w="3620" w:type="dxa"/>
            <w:vAlign w:val="center"/>
          </w:tcPr>
          <w:p w14:paraId="22DCD45C" w14:textId="4AFF6560" w:rsidR="00125442" w:rsidRPr="00666BAD" w:rsidRDefault="00125442" w:rsidP="00125442">
            <w:pPr>
              <w:pStyle w:val="NoSpacing"/>
              <w:jc w:val="center"/>
            </w:pPr>
            <w:proofErr w:type="spellStart"/>
            <w:proofErr w:type="gramStart"/>
            <w:r>
              <w:t>rWA</w:t>
            </w:r>
            <w:proofErr w:type="spellEnd"/>
            <w:r>
              <w:t>(</w:t>
            </w:r>
            <w:proofErr w:type="gramEnd"/>
            <w:r>
              <w:t>41 - 43)</w:t>
            </w:r>
          </w:p>
        </w:tc>
        <w:tc>
          <w:tcPr>
            <w:tcW w:w="3620" w:type="dxa"/>
            <w:vAlign w:val="center"/>
          </w:tcPr>
          <w:p w14:paraId="0CCB8326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73AC134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0F82E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DD63F" w14:textId="2C6E1FB0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func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58 - 60)</w:t>
            </w:r>
          </w:p>
        </w:tc>
        <w:tc>
          <w:tcPr>
            <w:tcW w:w="3620" w:type="dxa"/>
            <w:vAlign w:val="center"/>
          </w:tcPr>
          <w:p w14:paraId="59F13169" w14:textId="583A92F6" w:rsidR="00125442" w:rsidRPr="00666BAD" w:rsidRDefault="00125442" w:rsidP="00125442">
            <w:pPr>
              <w:pStyle w:val="NoSpacing"/>
              <w:jc w:val="center"/>
            </w:pPr>
            <w:r>
              <w:t>RD2(44 - 59)</w:t>
            </w:r>
          </w:p>
        </w:tc>
        <w:tc>
          <w:tcPr>
            <w:tcW w:w="3620" w:type="dxa"/>
            <w:vAlign w:val="center"/>
          </w:tcPr>
          <w:p w14:paraId="1501732C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731CFB6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CA91E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0B666" w14:textId="1BCF293E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sa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61)</w:t>
            </w:r>
          </w:p>
        </w:tc>
        <w:tc>
          <w:tcPr>
            <w:tcW w:w="3620" w:type="dxa"/>
            <w:vAlign w:val="center"/>
          </w:tcPr>
          <w:p w14:paraId="6A821A01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C2C85FD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0E00D46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E64722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3C894" w14:textId="484DB4FE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rd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62 - 64)</w:t>
            </w:r>
          </w:p>
        </w:tc>
        <w:tc>
          <w:tcPr>
            <w:tcW w:w="3620" w:type="dxa"/>
            <w:vAlign w:val="center"/>
          </w:tcPr>
          <w:p w14:paraId="0D72BED2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60F24BB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7E77898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05ACA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7D126" w14:textId="197EFFDA" w:rsidR="00125442" w:rsidRPr="00666BAD" w:rsidRDefault="00125442" w:rsidP="00125442">
            <w:pPr>
              <w:pStyle w:val="NoSpacing"/>
              <w:jc w:val="center"/>
            </w:pPr>
            <w:r>
              <w:rPr>
                <w:noProof/>
              </w:rPr>
              <w:t>rt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65 - 67)</w:t>
            </w:r>
          </w:p>
        </w:tc>
        <w:tc>
          <w:tcPr>
            <w:tcW w:w="3620" w:type="dxa"/>
            <w:vAlign w:val="center"/>
          </w:tcPr>
          <w:p w14:paraId="28EF6983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AF7DBE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278A2BE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335DD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64005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422C666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2214F1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  <w:tr w:rsidR="00125442" w:rsidRPr="008C0CC7" w14:paraId="0FC71AB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C237C4" w14:textId="77777777" w:rsidR="00125442" w:rsidRPr="00194169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26307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2FDAABC" w14:textId="77777777" w:rsidR="00125442" w:rsidRPr="00666BAD" w:rsidRDefault="00125442" w:rsidP="00125442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8BA1B3" w14:textId="77777777" w:rsidR="00125442" w:rsidRPr="00666BAD" w:rsidRDefault="00125442" w:rsidP="00125442">
            <w:pPr>
              <w:pStyle w:val="NoSpacing"/>
              <w:jc w:val="center"/>
            </w:pPr>
          </w:p>
        </w:tc>
      </w:tr>
    </w:tbl>
    <w:p w14:paraId="64595571" w14:textId="77777777" w:rsidR="0042271F" w:rsidRDefault="00001268" w:rsidP="008A386B">
      <w:pPr>
        <w:ind w:left="-117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42271F" w:rsidRPr="00B53B68">
          <w:rPr>
            <w:rStyle w:val="Hyperlink"/>
          </w:rPr>
          <w:t>https://drive.google.com/open?id=1Yw18tfjFjo-v897vVpd8KNGnpx5U8i9n</w:t>
        </w:r>
      </w:hyperlink>
    </w:p>
    <w:p w14:paraId="522FC444" w14:textId="77777777" w:rsidR="004E1216" w:rsidRDefault="004E1216" w:rsidP="00C16A7D">
      <w:pPr>
        <w:jc w:val="center"/>
        <w:rPr>
          <w:b/>
          <w:noProof/>
          <w:sz w:val="28"/>
          <w:szCs w:val="28"/>
        </w:rPr>
      </w:pPr>
    </w:p>
    <w:p w14:paraId="0D8933FB" w14:textId="77777777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14:paraId="639BDE67" w14:textId="77777777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671AA7EE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AFF46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0DFB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DD3AC39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1C82F5C1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13BEE160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945DB" w14:textId="77777777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9A7B7" w14:textId="77777777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5AD40A6B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3A09D4A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</w:t>
            </w:r>
            <w:proofErr w:type="gramStart"/>
            <w:r>
              <w:rPr>
                <w:noProof/>
              </w:rPr>
              <w:t>WB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2F7810A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8C9EA" w14:textId="77777777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2C135E">
              <w:t>_</w:t>
            </w:r>
            <w:r>
              <w:t>1_IF_</w:t>
            </w:r>
            <w:proofErr w:type="gramStart"/>
            <w:r>
              <w:t>ID(</w:t>
            </w:r>
            <w:proofErr w:type="gramEnd"/>
            <w: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6C5AA" w14:textId="77777777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3B99D251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172632D0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7DAA53B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4C91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4389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463B2D7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4C857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B2544C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A99F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1E77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FA952F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DE090F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695A70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BFD8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9F44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ADA95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E45CB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0B589A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6D2F9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8834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8E13F6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44AB2AD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8BB8FC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E168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3B4A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516429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204444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7505A2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7FCD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CAB3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5420DC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17D4E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6CBE02D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F135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4B4B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C84887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37551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A9DB19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3CE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5425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ACFF0C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655F4D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848CA0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1F7F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3AFD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2FD28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50FC01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3430E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B7E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ECCA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61EE58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A5886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EC0C0EB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10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A0286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93B006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78AB1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46D508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5F16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BDEC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A9D6B3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26829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C8D933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7D55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0333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C3978D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3DD518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5A18A9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48EE6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AEE1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18BB3D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77F9C7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07C66F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BAF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59C2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A057ED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FE071D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170C56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65F4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0303D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BB604A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0DD361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7E51F155" w14:textId="77777777" w:rsidR="00C16A7D" w:rsidRPr="00C16A7D" w:rsidRDefault="00C16A7D" w:rsidP="00C16A7D">
      <w:pPr>
        <w:ind w:left="-117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lastRenderedPageBreak/>
        <w:t xml:space="preserve">URL: </w:t>
      </w:r>
      <w:hyperlink r:id="rId7" w:history="1">
        <w:r w:rsidRPr="00B53B68">
          <w:rPr>
            <w:rStyle w:val="Hyperlink"/>
          </w:rPr>
          <w:t>https://drive.google.com/open?id=1Yw18tfjFjo-v897vVpd8KNGnpx5U8i9n</w:t>
        </w:r>
      </w:hyperlink>
    </w:p>
    <w:sectPr w:rsidR="00C16A7D" w:rsidRPr="00C16A7D" w:rsidSect="00C16A7D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605F4" w14:textId="77777777" w:rsidR="00792144" w:rsidRDefault="00792144" w:rsidP="00C16A7D">
      <w:pPr>
        <w:spacing w:after="0" w:line="240" w:lineRule="auto"/>
      </w:pPr>
      <w:r>
        <w:separator/>
      </w:r>
    </w:p>
  </w:endnote>
  <w:endnote w:type="continuationSeparator" w:id="0">
    <w:p w14:paraId="0EA25B47" w14:textId="77777777" w:rsidR="00792144" w:rsidRDefault="00792144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732C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709B1" w14:textId="77777777" w:rsidR="00792144" w:rsidRDefault="00792144" w:rsidP="00C16A7D">
      <w:pPr>
        <w:spacing w:after="0" w:line="240" w:lineRule="auto"/>
      </w:pPr>
      <w:r>
        <w:separator/>
      </w:r>
    </w:p>
  </w:footnote>
  <w:footnote w:type="continuationSeparator" w:id="0">
    <w:p w14:paraId="2F09F2EE" w14:textId="77777777" w:rsidR="00792144" w:rsidRDefault="00792144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6DA4"/>
    <w:rsid w:val="00107460"/>
    <w:rsid w:val="00125442"/>
    <w:rsid w:val="0014224E"/>
    <w:rsid w:val="00191807"/>
    <w:rsid w:val="00194169"/>
    <w:rsid w:val="001C3CC5"/>
    <w:rsid w:val="001E549D"/>
    <w:rsid w:val="002640FA"/>
    <w:rsid w:val="00265CF1"/>
    <w:rsid w:val="002B57D6"/>
    <w:rsid w:val="002C135E"/>
    <w:rsid w:val="002F0742"/>
    <w:rsid w:val="00306138"/>
    <w:rsid w:val="00375D7B"/>
    <w:rsid w:val="003B296B"/>
    <w:rsid w:val="003B3624"/>
    <w:rsid w:val="003C5F72"/>
    <w:rsid w:val="003C7F0D"/>
    <w:rsid w:val="003E120A"/>
    <w:rsid w:val="003F674A"/>
    <w:rsid w:val="0042271F"/>
    <w:rsid w:val="004341FC"/>
    <w:rsid w:val="00444D68"/>
    <w:rsid w:val="00466B34"/>
    <w:rsid w:val="004A2A84"/>
    <w:rsid w:val="004E1216"/>
    <w:rsid w:val="00525465"/>
    <w:rsid w:val="005630F8"/>
    <w:rsid w:val="005A4A03"/>
    <w:rsid w:val="005C055B"/>
    <w:rsid w:val="005D6078"/>
    <w:rsid w:val="005D700C"/>
    <w:rsid w:val="00666BAD"/>
    <w:rsid w:val="00700208"/>
    <w:rsid w:val="00792144"/>
    <w:rsid w:val="007E00C5"/>
    <w:rsid w:val="007F1159"/>
    <w:rsid w:val="008267F6"/>
    <w:rsid w:val="0085262A"/>
    <w:rsid w:val="008A386B"/>
    <w:rsid w:val="008C0CC7"/>
    <w:rsid w:val="00906488"/>
    <w:rsid w:val="00944F96"/>
    <w:rsid w:val="00975C70"/>
    <w:rsid w:val="009A1EBE"/>
    <w:rsid w:val="009B0179"/>
    <w:rsid w:val="009E6CE6"/>
    <w:rsid w:val="009F0502"/>
    <w:rsid w:val="00A10F58"/>
    <w:rsid w:val="00A80AF2"/>
    <w:rsid w:val="00AC7506"/>
    <w:rsid w:val="00B06541"/>
    <w:rsid w:val="00B30759"/>
    <w:rsid w:val="00BD7E87"/>
    <w:rsid w:val="00C16A7D"/>
    <w:rsid w:val="00C37178"/>
    <w:rsid w:val="00C44C83"/>
    <w:rsid w:val="00C50273"/>
    <w:rsid w:val="00CD396B"/>
    <w:rsid w:val="00D3225F"/>
    <w:rsid w:val="00D717EC"/>
    <w:rsid w:val="00DA3B5B"/>
    <w:rsid w:val="00DC7BC6"/>
    <w:rsid w:val="00DD1D79"/>
    <w:rsid w:val="00DF3ECC"/>
    <w:rsid w:val="00DF6106"/>
    <w:rsid w:val="00E44C44"/>
    <w:rsid w:val="00E46A7E"/>
    <w:rsid w:val="00ED167E"/>
    <w:rsid w:val="00EF1BE0"/>
    <w:rsid w:val="00F14194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4C36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Yw18tfjFjo-v897vVpd8KNGnpx5U8i9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Yw18tfjFjo-v897vVpd8KNGnpx5U8i9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270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Andrei Dorofte</cp:lastModifiedBy>
  <cp:revision>46</cp:revision>
  <dcterms:created xsi:type="dcterms:W3CDTF">2020-04-01T09:49:00Z</dcterms:created>
  <dcterms:modified xsi:type="dcterms:W3CDTF">2020-04-29T15:53:00Z</dcterms:modified>
</cp:coreProperties>
</file>