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A85" w:rsidRPr="00A12A85" w:rsidRDefault="00A12A85" w:rsidP="00A12A85">
      <w:pPr>
        <w:pStyle w:val="Paragraphedeliste"/>
        <w:numPr>
          <w:ilvl w:val="0"/>
          <w:numId w:val="1"/>
        </w:numPr>
        <w:rPr>
          <w:lang w:val="fr-LU"/>
        </w:rPr>
      </w:pPr>
      <w:r w:rsidRPr="00A12A85">
        <w:rPr>
          <w:lang w:val="fr-LU"/>
        </w:rPr>
        <w:t xml:space="preserve">Quelle est la différence entre les deux boutons ? Car on a l’impression qu’on fait un </w:t>
      </w:r>
      <w:proofErr w:type="spellStart"/>
      <w:r w:rsidRPr="00A12A85">
        <w:rPr>
          <w:lang w:val="fr-LU"/>
        </w:rPr>
        <w:t>delete</w:t>
      </w:r>
      <w:proofErr w:type="spellEnd"/>
      <w:r w:rsidRPr="00A12A85">
        <w:rPr>
          <w:lang w:val="fr-LU"/>
        </w:rPr>
        <w:t xml:space="preserve"> dans les deux cas ?</w:t>
      </w:r>
    </w:p>
    <w:p w:rsidR="00A12A85" w:rsidRDefault="00A12A85">
      <w:r w:rsidRPr="00A12A85">
        <w:drawing>
          <wp:inline distT="0" distB="0" distL="0" distR="0" wp14:anchorId="529CBE22" wp14:editId="4B73FD9C">
            <wp:extent cx="5611008" cy="1247949"/>
            <wp:effectExtent l="0" t="0" r="889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5" w:rsidRDefault="00A12A85"/>
    <w:p w:rsidR="00A12A85" w:rsidRPr="00A12A85" w:rsidRDefault="00A12A85" w:rsidP="00A12A85">
      <w:pPr>
        <w:pStyle w:val="Paragraphedeliste"/>
        <w:numPr>
          <w:ilvl w:val="0"/>
          <w:numId w:val="1"/>
        </w:numPr>
        <w:rPr>
          <w:lang w:val="fr-LU"/>
        </w:rPr>
      </w:pPr>
      <w:proofErr w:type="spellStart"/>
      <w:r w:rsidRPr="00A12A85">
        <w:rPr>
          <w:lang w:val="fr-LU"/>
        </w:rPr>
        <w:t>Est ce</w:t>
      </w:r>
      <w:proofErr w:type="spellEnd"/>
      <w:r w:rsidRPr="00A12A85">
        <w:rPr>
          <w:lang w:val="fr-LU"/>
        </w:rPr>
        <w:t xml:space="preserve"> possible d’avoir un dictionnaire qui corrige l’orthographe ?</w:t>
      </w:r>
    </w:p>
    <w:p w:rsidR="00A12A85" w:rsidRDefault="00A12A85">
      <w:pPr>
        <w:rPr>
          <w:lang w:val="fr-LU"/>
        </w:rPr>
      </w:pPr>
    </w:p>
    <w:p w:rsidR="00A12A85" w:rsidRPr="00A12A85" w:rsidRDefault="00A12A85" w:rsidP="00A12A85">
      <w:pPr>
        <w:pStyle w:val="Paragraphedeliste"/>
        <w:numPr>
          <w:ilvl w:val="0"/>
          <w:numId w:val="1"/>
        </w:numPr>
        <w:rPr>
          <w:lang w:val="fr-LU"/>
        </w:rPr>
      </w:pPr>
      <w:r w:rsidRPr="00A12A85">
        <w:rPr>
          <w:lang w:val="fr-LU"/>
        </w:rPr>
        <w:t xml:space="preserve">Laisser </w:t>
      </w:r>
      <w:proofErr w:type="gramStart"/>
      <w:r w:rsidRPr="00A12A85">
        <w:rPr>
          <w:lang w:val="fr-LU"/>
        </w:rPr>
        <w:t>le champs libre</w:t>
      </w:r>
      <w:proofErr w:type="gramEnd"/>
      <w:r w:rsidRPr="00A12A85">
        <w:rPr>
          <w:lang w:val="fr-LU"/>
        </w:rPr>
        <w:t xml:space="preserve"> pour du texte</w:t>
      </w:r>
    </w:p>
    <w:p w:rsidR="00A12A85" w:rsidRDefault="00A12A85">
      <w:pPr>
        <w:rPr>
          <w:lang w:val="fr-LU"/>
        </w:rPr>
      </w:pPr>
      <w:r w:rsidRPr="00A12A85">
        <w:rPr>
          <w:lang w:val="fr-LU"/>
        </w:rPr>
        <w:drawing>
          <wp:inline distT="0" distB="0" distL="0" distR="0" wp14:anchorId="33604F7E" wp14:editId="1166BACF">
            <wp:extent cx="5943600" cy="3446145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A12A85" w:rsidRPr="0094679E" w:rsidRDefault="00A12A85" w:rsidP="0094679E">
      <w:pPr>
        <w:pStyle w:val="Paragraphedeliste"/>
        <w:numPr>
          <w:ilvl w:val="0"/>
          <w:numId w:val="2"/>
        </w:numPr>
        <w:rPr>
          <w:lang w:val="fr-LU"/>
        </w:rPr>
      </w:pPr>
      <w:r w:rsidRPr="0094679E">
        <w:rPr>
          <w:lang w:val="fr-LU"/>
        </w:rPr>
        <w:lastRenderedPageBreak/>
        <w:t xml:space="preserve">Dans les 3 cas entourés </w:t>
      </w:r>
      <w:r w:rsidR="0094679E" w:rsidRPr="0094679E">
        <w:rPr>
          <w:lang w:val="fr-LU"/>
        </w:rPr>
        <w:t xml:space="preserve">envoyer un mail aux responsable investissement : </w:t>
      </w:r>
      <w:hyperlink r:id="rId8" w:history="1">
        <w:r w:rsidR="0094679E" w:rsidRPr="0094679E">
          <w:rPr>
            <w:rStyle w:val="Lienhypertexte"/>
            <w:lang w:val="fr-LU"/>
          </w:rPr>
          <w:t>invest@chdn.lu</w:t>
        </w:r>
      </w:hyperlink>
    </w:p>
    <w:p w:rsidR="0094679E" w:rsidRDefault="0094679E">
      <w:pPr>
        <w:rPr>
          <w:lang w:val="fr-LU"/>
        </w:rPr>
      </w:pPr>
    </w:p>
    <w:p w:rsidR="00A12A85" w:rsidRDefault="00A12A85">
      <w:pPr>
        <w:rPr>
          <w:lang w:val="fr-LU"/>
        </w:rPr>
      </w:pPr>
      <w:r w:rsidRPr="00A12A85">
        <w:rPr>
          <w:lang w:val="fr-LU"/>
        </w:rPr>
        <w:drawing>
          <wp:inline distT="0" distB="0" distL="0" distR="0" wp14:anchorId="7D662814" wp14:editId="140F1492">
            <wp:extent cx="5943600" cy="53689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Default="0094679E">
      <w:pPr>
        <w:rPr>
          <w:lang w:val="fr-LU"/>
        </w:rPr>
      </w:pPr>
    </w:p>
    <w:p w:rsidR="0094679E" w:rsidRPr="0094679E" w:rsidRDefault="0094679E" w:rsidP="0094679E">
      <w:pPr>
        <w:pStyle w:val="Paragraphedeliste"/>
        <w:numPr>
          <w:ilvl w:val="0"/>
          <w:numId w:val="2"/>
        </w:numPr>
        <w:rPr>
          <w:lang w:val="fr-LU"/>
        </w:rPr>
      </w:pPr>
      <w:r w:rsidRPr="0094679E">
        <w:rPr>
          <w:lang w:val="fr-LU"/>
        </w:rPr>
        <w:lastRenderedPageBreak/>
        <w:t xml:space="preserve">Mettre </w:t>
      </w:r>
      <w:proofErr w:type="gramStart"/>
      <w:r w:rsidRPr="0094679E">
        <w:rPr>
          <w:lang w:val="fr-LU"/>
        </w:rPr>
        <w:t>le champs</w:t>
      </w:r>
      <w:proofErr w:type="gramEnd"/>
      <w:r w:rsidRPr="0094679E">
        <w:rPr>
          <w:lang w:val="fr-LU"/>
        </w:rPr>
        <w:t xml:space="preserve"> du nom libre. Pas de liste déroulante. Et ne pas mettre obligatoire la personne de contact.</w:t>
      </w:r>
    </w:p>
    <w:p w:rsidR="0094679E" w:rsidRDefault="0094679E">
      <w:pPr>
        <w:rPr>
          <w:lang w:val="fr-LU"/>
        </w:rPr>
      </w:pPr>
      <w:r w:rsidRPr="0094679E">
        <w:rPr>
          <w:lang w:val="fr-LU"/>
        </w:rPr>
        <w:drawing>
          <wp:inline distT="0" distB="0" distL="0" distR="0" wp14:anchorId="235DF272" wp14:editId="3439A3CA">
            <wp:extent cx="5943600" cy="31508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9E" w:rsidRDefault="0094679E">
      <w:pPr>
        <w:rPr>
          <w:lang w:val="fr-LU"/>
        </w:rPr>
      </w:pPr>
    </w:p>
    <w:p w:rsidR="0094679E" w:rsidRPr="00BD3FC6" w:rsidRDefault="0094679E" w:rsidP="00BD3FC6">
      <w:pPr>
        <w:pStyle w:val="Paragraphedeliste"/>
        <w:numPr>
          <w:ilvl w:val="0"/>
          <w:numId w:val="2"/>
        </w:numPr>
        <w:rPr>
          <w:lang w:val="fr-LU"/>
        </w:rPr>
      </w:pPr>
      <w:r w:rsidRPr="00BD3FC6">
        <w:rPr>
          <w:lang w:val="fr-LU"/>
        </w:rPr>
        <w:t>Si oui contrat de maintenance, envoyer un mail à invest@chdn.lu</w:t>
      </w:r>
    </w:p>
    <w:p w:rsidR="0094679E" w:rsidRDefault="0094679E">
      <w:pPr>
        <w:rPr>
          <w:lang w:val="fr-LU"/>
        </w:rPr>
      </w:pPr>
      <w:r w:rsidRPr="0094679E">
        <w:rPr>
          <w:lang w:val="fr-LU"/>
        </w:rPr>
        <w:drawing>
          <wp:inline distT="0" distB="0" distL="0" distR="0" wp14:anchorId="753E70F2" wp14:editId="6678B508">
            <wp:extent cx="4353636" cy="3168480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615" cy="31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5" w:rsidRPr="00A12A85" w:rsidRDefault="00A12A85">
      <w:pPr>
        <w:rPr>
          <w:lang w:val="fr-LU"/>
        </w:rPr>
      </w:pPr>
    </w:p>
    <w:p w:rsidR="00A12A85" w:rsidRDefault="00A12A85">
      <w:pPr>
        <w:rPr>
          <w:lang w:val="fr-LU"/>
        </w:rPr>
      </w:pPr>
    </w:p>
    <w:p w:rsidR="0094679E" w:rsidRPr="00BD3FC6" w:rsidRDefault="00BD3FC6" w:rsidP="00BD3FC6">
      <w:pPr>
        <w:pStyle w:val="Paragraphedeliste"/>
        <w:numPr>
          <w:ilvl w:val="0"/>
          <w:numId w:val="2"/>
        </w:numPr>
        <w:rPr>
          <w:lang w:val="fr-LU"/>
        </w:rPr>
      </w:pPr>
      <w:r w:rsidRPr="00BD3FC6">
        <w:rPr>
          <w:lang w:val="fr-LU"/>
        </w:rPr>
        <w:lastRenderedPageBreak/>
        <w:t xml:space="preserve">Ne pas mettre la </w:t>
      </w:r>
      <w:proofErr w:type="spellStart"/>
      <w:r w:rsidRPr="00BD3FC6">
        <w:rPr>
          <w:lang w:val="fr-LU"/>
        </w:rPr>
        <w:t>dte</w:t>
      </w:r>
      <w:proofErr w:type="spellEnd"/>
      <w:r w:rsidRPr="00BD3FC6">
        <w:rPr>
          <w:lang w:val="fr-LU"/>
        </w:rPr>
        <w:t xml:space="preserve"> de mise en service comme obligatoire.</w:t>
      </w:r>
    </w:p>
    <w:p w:rsidR="00BD3FC6" w:rsidRPr="00BD3FC6" w:rsidRDefault="00BD3FC6" w:rsidP="00BD3FC6">
      <w:pPr>
        <w:pStyle w:val="Paragraphedeliste"/>
        <w:numPr>
          <w:ilvl w:val="0"/>
          <w:numId w:val="2"/>
        </w:numPr>
        <w:rPr>
          <w:lang w:val="fr-LU"/>
        </w:rPr>
      </w:pPr>
      <w:r w:rsidRPr="00BD3FC6">
        <w:rPr>
          <w:lang w:val="fr-LU"/>
        </w:rPr>
        <w:t>Mettre un icone (un « i » entouré par ex) pour avoir un lien vers une explication de ce que c’est chaque document</w:t>
      </w:r>
    </w:p>
    <w:p w:rsidR="0094679E" w:rsidRDefault="0094679E">
      <w:pPr>
        <w:rPr>
          <w:lang w:val="fr-LU"/>
        </w:rPr>
      </w:pPr>
      <w:r w:rsidRPr="0094679E">
        <w:rPr>
          <w:lang w:val="fr-LU"/>
        </w:rPr>
        <w:drawing>
          <wp:inline distT="0" distB="0" distL="0" distR="0" wp14:anchorId="29632570" wp14:editId="2544069A">
            <wp:extent cx="4913194" cy="3760483"/>
            <wp:effectExtent l="0" t="0" r="190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941" cy="376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C6" w:rsidRPr="00BD3FC6" w:rsidRDefault="00BD3FC6" w:rsidP="00BD3FC6">
      <w:pPr>
        <w:pStyle w:val="Paragraphedeliste"/>
        <w:numPr>
          <w:ilvl w:val="0"/>
          <w:numId w:val="3"/>
        </w:numPr>
        <w:rPr>
          <w:lang w:val="fr-LU"/>
        </w:rPr>
      </w:pPr>
      <w:r w:rsidRPr="00BD3FC6">
        <w:rPr>
          <w:lang w:val="fr-LU"/>
        </w:rPr>
        <w:t>Est-ce possible de faire glisser le fichier directement ?</w:t>
      </w:r>
    </w:p>
    <w:p w:rsidR="0094679E" w:rsidRDefault="00BD3FC6">
      <w:pPr>
        <w:rPr>
          <w:lang w:val="fr-LU"/>
        </w:rPr>
      </w:pPr>
      <w:r w:rsidRPr="00BD3FC6">
        <w:rPr>
          <w:lang w:val="fr-LU"/>
        </w:rPr>
        <w:drawing>
          <wp:inline distT="0" distB="0" distL="0" distR="0" wp14:anchorId="6BADD16C" wp14:editId="578BF4A8">
            <wp:extent cx="3541594" cy="3248731"/>
            <wp:effectExtent l="0" t="0" r="1905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9875" cy="325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98" w:rsidRDefault="00FC0A98" w:rsidP="00FC0A98">
      <w:pPr>
        <w:pStyle w:val="Paragraphedeliste"/>
        <w:numPr>
          <w:ilvl w:val="0"/>
          <w:numId w:val="3"/>
        </w:numPr>
        <w:rPr>
          <w:lang w:val="fr-LU"/>
        </w:rPr>
      </w:pPr>
      <w:r w:rsidRPr="00FC0A98">
        <w:rPr>
          <w:lang w:val="fr-LU"/>
        </w:rPr>
        <w:lastRenderedPageBreak/>
        <w:t>Si possible, mettre ce tableau dans la partie précédente « création » au point 5 Fournisseur et appeler ce point 5. Offres et fournisseurs. On peut ajouter le contact pour chaque offre.</w:t>
      </w:r>
    </w:p>
    <w:p w:rsidR="00FC0A98" w:rsidRPr="00FC0A98" w:rsidRDefault="00FC0A98" w:rsidP="00FC0A98">
      <w:pPr>
        <w:pStyle w:val="Paragraphedeliste"/>
        <w:numPr>
          <w:ilvl w:val="0"/>
          <w:numId w:val="3"/>
        </w:numPr>
        <w:rPr>
          <w:lang w:val="fr-LU"/>
        </w:rPr>
      </w:pPr>
      <w:r>
        <w:rPr>
          <w:lang w:val="fr-LU"/>
        </w:rPr>
        <w:t>Mettre aussi que le montant c’est HTVA</w:t>
      </w:r>
    </w:p>
    <w:p w:rsidR="00BD3FC6" w:rsidRDefault="00FC0A98">
      <w:pPr>
        <w:rPr>
          <w:lang w:val="fr-LU"/>
        </w:rPr>
      </w:pPr>
      <w:r w:rsidRPr="00FC0A98">
        <w:rPr>
          <w:lang w:val="fr-LU"/>
        </w:rPr>
        <w:drawing>
          <wp:inline distT="0" distB="0" distL="0" distR="0" wp14:anchorId="6957BB94" wp14:editId="6277CA02">
            <wp:extent cx="5943600" cy="298196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98" w:rsidRDefault="00FC0A98">
      <w:pPr>
        <w:rPr>
          <w:lang w:val="fr-LU"/>
        </w:rPr>
      </w:pPr>
    </w:p>
    <w:p w:rsidR="00FC0A98" w:rsidRPr="00FC0A98" w:rsidRDefault="00FC0A98" w:rsidP="00FC0A98">
      <w:pPr>
        <w:pStyle w:val="Paragraphedeliste"/>
        <w:numPr>
          <w:ilvl w:val="0"/>
          <w:numId w:val="4"/>
        </w:numPr>
        <w:rPr>
          <w:lang w:val="fr-LU"/>
        </w:rPr>
      </w:pPr>
      <w:r w:rsidRPr="00FC0A98">
        <w:rPr>
          <w:lang w:val="fr-LU"/>
        </w:rPr>
        <w:t>Donner la possibilité de retourner dans la création pour corriger qq chose.</w:t>
      </w:r>
    </w:p>
    <w:p w:rsidR="00FC0A98" w:rsidRPr="00A12A85" w:rsidRDefault="00FC0A98">
      <w:pPr>
        <w:rPr>
          <w:lang w:val="fr-LU"/>
        </w:rPr>
      </w:pPr>
      <w:r w:rsidRPr="00FC0A98">
        <w:rPr>
          <w:lang w:val="fr-LU"/>
        </w:rPr>
        <w:drawing>
          <wp:inline distT="0" distB="0" distL="0" distR="0" wp14:anchorId="27D4AB9F" wp14:editId="506ED43F">
            <wp:extent cx="3807725" cy="2521397"/>
            <wp:effectExtent l="0" t="0" r="254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645" cy="25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5" w:rsidRDefault="00A12A85">
      <w:pPr>
        <w:rPr>
          <w:lang w:val="fr-LU"/>
        </w:rPr>
      </w:pPr>
    </w:p>
    <w:p w:rsidR="00FC0A98" w:rsidRDefault="00FC0A98">
      <w:pPr>
        <w:rPr>
          <w:lang w:val="fr-LU"/>
        </w:rPr>
      </w:pPr>
    </w:p>
    <w:p w:rsidR="00FC0A98" w:rsidRDefault="00FC0A98">
      <w:pPr>
        <w:rPr>
          <w:lang w:val="fr-LU"/>
        </w:rPr>
      </w:pPr>
    </w:p>
    <w:p w:rsidR="00FC0A98" w:rsidRDefault="00FC0A98">
      <w:pPr>
        <w:rPr>
          <w:lang w:val="fr-LU"/>
        </w:rPr>
      </w:pPr>
    </w:p>
    <w:p w:rsidR="00FC0A98" w:rsidRPr="000F2F7F" w:rsidRDefault="00FC0A98" w:rsidP="000F2F7F">
      <w:pPr>
        <w:pStyle w:val="Paragraphedeliste"/>
        <w:numPr>
          <w:ilvl w:val="0"/>
          <w:numId w:val="4"/>
        </w:numPr>
        <w:rPr>
          <w:lang w:val="fr-LU"/>
        </w:rPr>
      </w:pPr>
      <w:r w:rsidRPr="000F2F7F">
        <w:rPr>
          <w:lang w:val="fr-LU"/>
        </w:rPr>
        <w:lastRenderedPageBreak/>
        <w:t>Avoir comme dans « </w:t>
      </w:r>
      <w:proofErr w:type="spellStart"/>
      <w:r w:rsidRPr="000F2F7F">
        <w:rPr>
          <w:lang w:val="fr-LU"/>
        </w:rPr>
        <w:t>Change-it</w:t>
      </w:r>
      <w:proofErr w:type="spellEnd"/>
      <w:r w:rsidRPr="000F2F7F">
        <w:rPr>
          <w:lang w:val="fr-LU"/>
        </w:rPr>
        <w:t> », un bouton « discussion » (à tous les étapes) qui permet d’ajouter un commentaire et de le poster.</w:t>
      </w:r>
    </w:p>
    <w:p w:rsidR="00FC0A98" w:rsidRDefault="00FC0A98">
      <w:pPr>
        <w:rPr>
          <w:lang w:val="fr-LU"/>
        </w:rPr>
      </w:pPr>
      <w:r w:rsidRPr="00FC0A98">
        <w:rPr>
          <w:lang w:val="fr-LU"/>
        </w:rPr>
        <w:drawing>
          <wp:inline distT="0" distB="0" distL="0" distR="0" wp14:anchorId="64FF3697" wp14:editId="2685C486">
            <wp:extent cx="5943600" cy="303149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98" w:rsidRDefault="00FC0A98">
      <w:pPr>
        <w:rPr>
          <w:lang w:val="fr-LU"/>
        </w:rPr>
      </w:pPr>
    </w:p>
    <w:p w:rsidR="00FC0A98" w:rsidRDefault="00FC0A98">
      <w:pPr>
        <w:rPr>
          <w:lang w:val="fr-LU"/>
        </w:rPr>
      </w:pPr>
    </w:p>
    <w:p w:rsidR="00FC0A98" w:rsidRPr="000F2F7F" w:rsidRDefault="00FC0A98" w:rsidP="000F2F7F">
      <w:pPr>
        <w:pStyle w:val="Paragraphedeliste"/>
        <w:numPr>
          <w:ilvl w:val="0"/>
          <w:numId w:val="4"/>
        </w:numPr>
        <w:rPr>
          <w:lang w:val="fr-LU"/>
        </w:rPr>
      </w:pPr>
      <w:r w:rsidRPr="000F2F7F">
        <w:rPr>
          <w:lang w:val="fr-LU"/>
        </w:rPr>
        <w:t>Appeler cet étape « Validation Flux</w:t>
      </w:r>
      <w:r w:rsidR="000F2F7F" w:rsidRPr="000F2F7F">
        <w:rPr>
          <w:lang w:val="fr-LU"/>
        </w:rPr>
        <w:t> »</w:t>
      </w:r>
    </w:p>
    <w:p w:rsidR="00FC0A98" w:rsidRPr="00A12A85" w:rsidRDefault="00FC0A98">
      <w:pPr>
        <w:rPr>
          <w:lang w:val="fr-LU"/>
        </w:rPr>
      </w:pPr>
      <w:r w:rsidRPr="00FC0A98">
        <w:rPr>
          <w:lang w:val="fr-LU"/>
        </w:rPr>
        <w:drawing>
          <wp:inline distT="0" distB="0" distL="0" distR="0" wp14:anchorId="4222D1C8" wp14:editId="4D3BE011">
            <wp:extent cx="3957851" cy="3301169"/>
            <wp:effectExtent l="0" t="0" r="508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643" cy="330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5" w:rsidRDefault="00A12A85">
      <w:pPr>
        <w:rPr>
          <w:lang w:val="fr-LU"/>
        </w:rPr>
      </w:pPr>
    </w:p>
    <w:p w:rsidR="000F2F7F" w:rsidRDefault="000F2F7F" w:rsidP="000F2F7F">
      <w:pPr>
        <w:pStyle w:val="Paragraphedeliste"/>
        <w:numPr>
          <w:ilvl w:val="0"/>
          <w:numId w:val="4"/>
        </w:numPr>
      </w:pPr>
      <w:proofErr w:type="gramStart"/>
      <w:r w:rsidRPr="000F2F7F">
        <w:lastRenderedPageBreak/>
        <w:t>Changer  </w:t>
      </w:r>
      <w:r>
        <w:t>“</w:t>
      </w:r>
      <w:proofErr w:type="gramEnd"/>
      <w:r w:rsidRPr="000F2F7F">
        <w:t xml:space="preserve">Accord de </w:t>
      </w:r>
      <w:proofErr w:type="spellStart"/>
      <w:r w:rsidRPr="000F2F7F">
        <w:t>principe</w:t>
      </w:r>
      <w:proofErr w:type="spellEnd"/>
      <w:r w:rsidRPr="000F2F7F">
        <w:t>- Approve &amp; move to order</w:t>
      </w:r>
      <w:r>
        <w:t>ing + CR “</w:t>
      </w:r>
    </w:p>
    <w:p w:rsidR="000F2F7F" w:rsidRPr="000F2F7F" w:rsidRDefault="000F2F7F" w:rsidP="000F2F7F">
      <w:pPr>
        <w:pStyle w:val="Paragraphedeliste"/>
        <w:numPr>
          <w:ilvl w:val="0"/>
          <w:numId w:val="4"/>
        </w:numPr>
        <w:rPr>
          <w:lang w:val="fr-LU"/>
        </w:rPr>
      </w:pPr>
      <w:r w:rsidRPr="000F2F7F">
        <w:rPr>
          <w:lang w:val="fr-LU"/>
        </w:rPr>
        <w:t xml:space="preserve">Mettre en </w:t>
      </w:r>
      <w:proofErr w:type="spellStart"/>
      <w:r w:rsidRPr="000F2F7F">
        <w:rPr>
          <w:lang w:val="fr-LU"/>
        </w:rPr>
        <w:t>stand by</w:t>
      </w:r>
      <w:proofErr w:type="spellEnd"/>
      <w:r w:rsidRPr="000F2F7F">
        <w:rPr>
          <w:lang w:val="fr-LU"/>
        </w:rPr>
        <w:t xml:space="preserve"> les étapes suivantes qui </w:t>
      </w:r>
      <w:proofErr w:type="spellStart"/>
      <w:r w:rsidRPr="000F2F7F">
        <w:rPr>
          <w:lang w:val="fr-LU"/>
        </w:rPr>
        <w:t>seontr</w:t>
      </w:r>
      <w:proofErr w:type="spellEnd"/>
      <w:r w:rsidRPr="000F2F7F">
        <w:rPr>
          <w:lang w:val="fr-LU"/>
        </w:rPr>
        <w:t xml:space="preserve"> modifiées et testées plus tard.</w:t>
      </w:r>
    </w:p>
    <w:p w:rsidR="000F2F7F" w:rsidRPr="00A12A85" w:rsidRDefault="000F2F7F">
      <w:pPr>
        <w:rPr>
          <w:lang w:val="fr-LU"/>
        </w:rPr>
      </w:pPr>
      <w:r w:rsidRPr="000F2F7F">
        <w:rPr>
          <w:lang w:val="fr-LU"/>
        </w:rPr>
        <w:drawing>
          <wp:inline distT="0" distB="0" distL="0" distR="0" wp14:anchorId="14203BD3" wp14:editId="57A37602">
            <wp:extent cx="5943600" cy="27101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81" w:rsidRDefault="000F2F7F"/>
    <w:p w:rsidR="00A12A85" w:rsidRDefault="00A12A85"/>
    <w:p w:rsidR="00A12A85" w:rsidRDefault="00A12A85"/>
    <w:p w:rsidR="00A12A85" w:rsidRDefault="00A12A85">
      <w:bookmarkStart w:id="0" w:name="_GoBack"/>
      <w:bookmarkEnd w:id="0"/>
    </w:p>
    <w:p w:rsidR="0063497C" w:rsidRDefault="0063497C"/>
    <w:p w:rsidR="0063497C" w:rsidRDefault="0063497C"/>
    <w:p w:rsidR="0063497C" w:rsidRDefault="0063497C"/>
    <w:p w:rsidR="0063497C" w:rsidRDefault="0063497C"/>
    <w:sectPr w:rsidR="00634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96B8C"/>
    <w:multiLevelType w:val="hybridMultilevel"/>
    <w:tmpl w:val="5A307C36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D0D22"/>
    <w:multiLevelType w:val="hybridMultilevel"/>
    <w:tmpl w:val="7820E5A4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22A42"/>
    <w:multiLevelType w:val="hybridMultilevel"/>
    <w:tmpl w:val="511AB9E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06990"/>
    <w:multiLevelType w:val="hybridMultilevel"/>
    <w:tmpl w:val="CFF2FFB2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7C"/>
    <w:rsid w:val="000F2F7F"/>
    <w:rsid w:val="0063497C"/>
    <w:rsid w:val="00677C48"/>
    <w:rsid w:val="0094679E"/>
    <w:rsid w:val="00A12A85"/>
    <w:rsid w:val="00BD3FC6"/>
    <w:rsid w:val="00D54EA8"/>
    <w:rsid w:val="00F536FB"/>
    <w:rsid w:val="00FC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635AC"/>
  <w15:chartTrackingRefBased/>
  <w15:docId w15:val="{24BE56C3-88D8-45C2-97FB-0357389E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2A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4679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46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est@chdn.l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3E61-A062-42B7-AD2C-BB2CD4F3F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Hospitalier du Nord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Bairin</dc:creator>
  <cp:keywords/>
  <dc:description/>
  <cp:lastModifiedBy>Pascal Bairin</cp:lastModifiedBy>
  <cp:revision>2</cp:revision>
  <dcterms:created xsi:type="dcterms:W3CDTF">2026-09-01T07:51:00Z</dcterms:created>
  <dcterms:modified xsi:type="dcterms:W3CDTF">2026-09-01T12:47:00Z</dcterms:modified>
</cp:coreProperties>
</file>