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519C" w14:textId="542CF7E4" w:rsidR="00B51E08" w:rsidRPr="00B60CAA" w:rsidRDefault="00B60CAA" w:rsidP="00B60CAA">
      <w:pPr>
        <w:pStyle w:val="Prrafodelista"/>
        <w:jc w:val="center"/>
        <w:rPr>
          <w:rFonts w:ascii="Century Gothic" w:hAnsi="Century Gothic"/>
          <w:b/>
          <w:bCs/>
          <w:color w:val="000000" w:themeColor="text1"/>
          <w:sz w:val="36"/>
          <w:szCs w:val="36"/>
          <w:lang w:val="en-US"/>
        </w:rPr>
      </w:pPr>
      <w:r w:rsidRPr="00B60CAA">
        <w:rPr>
          <w:rFonts w:ascii="Century Gothic" w:hAnsi="Century Gothic"/>
          <w:b/>
          <w:bCs/>
          <w:color w:val="000000" w:themeColor="text1"/>
          <w:sz w:val="36"/>
          <w:szCs w:val="36"/>
          <w:lang w:val="en-US"/>
        </w:rPr>
        <w:t>--- My Glossary ---</w:t>
      </w:r>
    </w:p>
    <w:p w14:paraId="5C2EC06A" w14:textId="08989381" w:rsidR="00B60CAA" w:rsidRPr="00B60CAA" w:rsidRDefault="00B60CAA" w:rsidP="00B60CAA">
      <w:pPr>
        <w:pStyle w:val="Prrafodelista"/>
        <w:jc w:val="center"/>
        <w:rPr>
          <w:rFonts w:ascii="Century Gothic" w:hAnsi="Century Gothic"/>
          <w:b/>
          <w:bCs/>
          <w:color w:val="000000" w:themeColor="text1"/>
          <w:sz w:val="36"/>
          <w:szCs w:val="36"/>
          <w:lang w:val="en-US"/>
        </w:rPr>
      </w:pPr>
    </w:p>
    <w:p w14:paraId="605F6C0A" w14:textId="6884BAC1" w:rsidR="00B60CAA" w:rsidRDefault="00B60CAA" w:rsidP="00B60CAA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B60CAA">
        <w:rPr>
          <w:rFonts w:ascii="Century Gothic" w:hAnsi="Century Gothic"/>
          <w:b/>
          <w:bCs/>
          <w:sz w:val="28"/>
          <w:szCs w:val="28"/>
          <w:lang w:val="en-US"/>
        </w:rPr>
        <w:t>Abundant:</w:t>
      </w:r>
      <w:r>
        <w:rPr>
          <w:rFonts w:ascii="Century Gothic" w:hAnsi="Century Gothic"/>
          <w:sz w:val="28"/>
          <w:szCs w:val="28"/>
          <w:lang w:val="en-US"/>
        </w:rPr>
        <w:t xml:space="preserve"> Existing in large quantities.</w:t>
      </w:r>
    </w:p>
    <w:p w14:paraId="46FD6883" w14:textId="64A781BA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Plentiful</w:t>
      </w:r>
    </w:p>
    <w:p w14:paraId="0928AFBE" w14:textId="635A6975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The garden was abundant with colorful flowers.</w:t>
      </w:r>
    </w:p>
    <w:p w14:paraId="6F511103" w14:textId="3B58AC3C" w:rsidR="00B60CAA" w:rsidRDefault="00B60CAA" w:rsidP="00B60CAA">
      <w:pPr>
        <w:rPr>
          <w:rFonts w:ascii="Century Gothic" w:hAnsi="Century Gothic"/>
          <w:sz w:val="28"/>
          <w:szCs w:val="28"/>
          <w:lang w:val="en-US"/>
        </w:rPr>
      </w:pPr>
    </w:p>
    <w:p w14:paraId="53D44792" w14:textId="56C26A8C" w:rsidR="00B60CAA" w:rsidRDefault="00B60CAA" w:rsidP="00B60CAA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Benevolent: </w:t>
      </w:r>
      <w:r>
        <w:rPr>
          <w:rFonts w:ascii="Century Gothic" w:hAnsi="Century Gothic"/>
          <w:sz w:val="28"/>
          <w:szCs w:val="28"/>
          <w:lang w:val="en-US"/>
        </w:rPr>
        <w:t>Someone or something kind and generous.</w:t>
      </w:r>
    </w:p>
    <w:p w14:paraId="7B7E6322" w14:textId="428B65F5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Compassionate</w:t>
      </w:r>
    </w:p>
    <w:p w14:paraId="78D33BFF" w14:textId="74646327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The benevolent woman donated food to the homeless shelter.</w:t>
      </w:r>
    </w:p>
    <w:p w14:paraId="4A3CCD46" w14:textId="16BCB71C" w:rsidR="00B60CAA" w:rsidRDefault="00B60CAA" w:rsidP="00B60CAA">
      <w:pPr>
        <w:rPr>
          <w:rFonts w:ascii="Century Gothic" w:hAnsi="Century Gothic"/>
          <w:sz w:val="28"/>
          <w:szCs w:val="28"/>
          <w:lang w:val="en-US"/>
        </w:rPr>
      </w:pPr>
    </w:p>
    <w:p w14:paraId="60C9630B" w14:textId="2251C4B7" w:rsidR="00B60CAA" w:rsidRDefault="00B60CAA" w:rsidP="00B60CAA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Cautious: </w:t>
      </w:r>
      <w:r>
        <w:rPr>
          <w:rFonts w:ascii="Century Gothic" w:hAnsi="Century Gothic"/>
          <w:sz w:val="28"/>
          <w:szCs w:val="28"/>
          <w:lang w:val="en-US"/>
        </w:rPr>
        <w:t>Careful to avoid danger or mistakes.</w:t>
      </w:r>
    </w:p>
    <w:p w14:paraId="35F460FF" w14:textId="63987E7D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Wary</w:t>
      </w:r>
    </w:p>
    <w:p w14:paraId="611F61F4" w14:textId="3745C886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She was cautious when crossing the busy street.</w:t>
      </w:r>
    </w:p>
    <w:p w14:paraId="0B2A7D32" w14:textId="77777777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</w:p>
    <w:p w14:paraId="10083A94" w14:textId="0B38F0E3" w:rsidR="00B60CAA" w:rsidRPr="00B60CAA" w:rsidRDefault="00B60CAA" w:rsidP="00B60CAA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B60CAA">
        <w:rPr>
          <w:rFonts w:ascii="Century Gothic" w:hAnsi="Century Gothic"/>
          <w:b/>
          <w:bCs/>
          <w:sz w:val="28"/>
          <w:szCs w:val="28"/>
          <w:lang w:val="en-US"/>
        </w:rPr>
        <w:t>Diligent: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Hardworking and careful in one’s duties.</w:t>
      </w:r>
    </w:p>
    <w:p w14:paraId="227DFB20" w14:textId="6B14DB62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Industrious</w:t>
      </w:r>
    </w:p>
    <w:p w14:paraId="1A3129C0" w14:textId="6E2C61A5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The diligent student finished her homework early.</w:t>
      </w:r>
    </w:p>
    <w:p w14:paraId="37AAF19A" w14:textId="340361C2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</w:p>
    <w:p w14:paraId="00CA2DE4" w14:textId="713E6F0F" w:rsidR="00B60CAA" w:rsidRPr="00B60CAA" w:rsidRDefault="00B60CAA" w:rsidP="00B60CAA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B60CAA">
        <w:rPr>
          <w:rFonts w:ascii="Century Gothic" w:hAnsi="Century Gothic"/>
          <w:b/>
          <w:bCs/>
          <w:sz w:val="28"/>
          <w:szCs w:val="28"/>
          <w:lang w:val="en-US"/>
        </w:rPr>
        <w:t>Eager: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Enthusiastic and impatient to do something.</w:t>
      </w:r>
    </w:p>
    <w:p w14:paraId="03377AFA" w14:textId="2DD91E96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Keen</w:t>
      </w:r>
    </w:p>
    <w:p w14:paraId="7D77195C" w14:textId="701CB4F2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He was eager to start his new job.</w:t>
      </w:r>
    </w:p>
    <w:p w14:paraId="1856A2E0" w14:textId="4EB321B3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</w:p>
    <w:p w14:paraId="49209DF4" w14:textId="5E1D753A" w:rsidR="00B60CAA" w:rsidRPr="00B60CAA" w:rsidRDefault="00B60CAA" w:rsidP="00B60CAA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B60CAA">
        <w:rPr>
          <w:rFonts w:ascii="Century Gothic" w:hAnsi="Century Gothic"/>
          <w:b/>
          <w:bCs/>
          <w:sz w:val="28"/>
          <w:szCs w:val="28"/>
          <w:lang w:val="en-US"/>
        </w:rPr>
        <w:t>Fragile:</w:t>
      </w:r>
      <w:r>
        <w:rPr>
          <w:rFonts w:ascii="Century Gothic" w:hAnsi="Century Gothic"/>
          <w:sz w:val="28"/>
          <w:szCs w:val="28"/>
          <w:lang w:val="en-US"/>
        </w:rPr>
        <w:t xml:space="preserve"> Easily broken or damaged.</w:t>
      </w:r>
    </w:p>
    <w:p w14:paraId="2B27228A" w14:textId="621A7D1B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 w:rsidRPr="00B60CAA"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Delicate</w:t>
      </w:r>
    </w:p>
    <w:p w14:paraId="2D3E69A0" w14:textId="29F6528C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 w:rsidRPr="00B60CAA"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The glass vase was fragile, so she handled it carefully.</w:t>
      </w:r>
    </w:p>
    <w:p w14:paraId="69C9A12B" w14:textId="7738E66E" w:rsidR="00B60CAA" w:rsidRDefault="00B60CAA" w:rsidP="00B60CAA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</w:p>
    <w:p w14:paraId="5CECF4CF" w14:textId="6B47727E" w:rsidR="00B60CAA" w:rsidRPr="00867BA1" w:rsidRDefault="00867BA1" w:rsidP="00B60CAA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Generous:</w:t>
      </w:r>
      <w:r>
        <w:rPr>
          <w:rFonts w:ascii="Century Gothic" w:hAnsi="Century Gothic"/>
          <w:sz w:val="28"/>
          <w:szCs w:val="28"/>
          <w:lang w:val="en-US"/>
        </w:rPr>
        <w:t xml:space="preserve"> Willing to give more than expected.</w:t>
      </w:r>
    </w:p>
    <w:p w14:paraId="19984B3C" w14:textId="77777777" w:rsid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Charitable</w:t>
      </w:r>
    </w:p>
    <w:p w14:paraId="563E9C4E" w14:textId="0197049A" w:rsidR="00867BA1" w:rsidRP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Sentence:</w:t>
      </w:r>
      <w:r w:rsidRPr="00867BA1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67BA1">
        <w:rPr>
          <w:rFonts w:ascii="Century Gothic" w:hAnsi="Century Gothic"/>
          <w:sz w:val="28"/>
          <w:szCs w:val="28"/>
          <w:lang w:val="en-US"/>
        </w:rPr>
        <w:t>She was generous with her time, always helping others</w:t>
      </w:r>
      <w:r w:rsidRPr="00867BA1">
        <w:rPr>
          <w:rFonts w:ascii="Century Gothic" w:hAnsi="Century Gothic"/>
          <w:sz w:val="28"/>
          <w:szCs w:val="28"/>
          <w:lang w:val="en-US"/>
        </w:rPr>
        <w:t>.</w:t>
      </w:r>
    </w:p>
    <w:p w14:paraId="08361BA6" w14:textId="77777777" w:rsidR="00867BA1" w:rsidRDefault="00867BA1" w:rsidP="00867BA1">
      <w:pPr>
        <w:pStyle w:val="Prrafodelista"/>
        <w:ind w:left="1080"/>
        <w:rPr>
          <w:lang w:val="en-US"/>
        </w:rPr>
      </w:pPr>
    </w:p>
    <w:p w14:paraId="2C496D4E" w14:textId="2B84346E" w:rsidR="00867BA1" w:rsidRPr="00867BA1" w:rsidRDefault="00867BA1" w:rsidP="00867BA1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Honest: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Someone truthful and sincere.</w:t>
      </w:r>
    </w:p>
    <w:p w14:paraId="140050D1" w14:textId="0F1F7002" w:rsid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Trustworthy</w:t>
      </w:r>
    </w:p>
    <w:p w14:paraId="430E0778" w14:textId="09DC28B8" w:rsid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He gave an honest answer to the question.</w:t>
      </w:r>
    </w:p>
    <w:p w14:paraId="5E12DCA1" w14:textId="14A6F8C3" w:rsid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</w:p>
    <w:p w14:paraId="64A2165F" w14:textId="23C3A245" w:rsidR="00867BA1" w:rsidRPr="00867BA1" w:rsidRDefault="00867BA1" w:rsidP="00867BA1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 xml:space="preserve">Joyful: </w:t>
      </w:r>
      <w:r>
        <w:rPr>
          <w:rFonts w:ascii="Century Gothic" w:hAnsi="Century Gothic"/>
          <w:sz w:val="28"/>
          <w:szCs w:val="28"/>
          <w:lang w:val="en-US"/>
        </w:rPr>
        <w:t>Full of happiness and delight.</w:t>
      </w:r>
    </w:p>
    <w:p w14:paraId="44B4860D" w14:textId="2334F8C6" w:rsid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Synonym: </w:t>
      </w:r>
      <w:r w:rsidRPr="00867BA1">
        <w:rPr>
          <w:rFonts w:ascii="Century Gothic" w:hAnsi="Century Gothic"/>
          <w:sz w:val="28"/>
          <w:szCs w:val="28"/>
          <w:lang w:val="en-US"/>
        </w:rPr>
        <w:t>Cheerful</w:t>
      </w:r>
    </w:p>
    <w:p w14:paraId="42389740" w14:textId="35ABD1C2" w:rsidR="00867BA1" w:rsidRDefault="00867BA1" w:rsidP="00867BA1">
      <w:pPr>
        <w:pStyle w:val="Prrafodelista"/>
        <w:ind w:left="1080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Sentence: </w:t>
      </w:r>
      <w:r w:rsidRPr="00867BA1">
        <w:rPr>
          <w:rFonts w:ascii="Century Gothic" w:hAnsi="Century Gothic"/>
          <w:sz w:val="28"/>
          <w:szCs w:val="28"/>
          <w:lang w:val="en-US"/>
        </w:rPr>
        <w:t>The children were joyful on their trip to the amusement park.</w:t>
      </w:r>
    </w:p>
    <w:p w14:paraId="1B9AC53D" w14:textId="1B8D6CC2" w:rsidR="00867BA1" w:rsidRDefault="00867BA1" w:rsidP="00867BA1">
      <w:pPr>
        <w:pStyle w:val="Prrafodelista"/>
        <w:ind w:left="108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B921FC7" w14:textId="73FA95BD" w:rsidR="00867BA1" w:rsidRPr="00867BA1" w:rsidRDefault="00867BA1" w:rsidP="00867BA1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 xml:space="preserve">Kind: </w:t>
      </w:r>
      <w:r w:rsidRPr="00867BA1">
        <w:rPr>
          <w:rFonts w:ascii="Century Gothic" w:hAnsi="Century Gothic"/>
          <w:sz w:val="28"/>
          <w:szCs w:val="28"/>
          <w:lang w:val="en-US"/>
        </w:rPr>
        <w:t>Friendly and considerate.</w:t>
      </w:r>
    </w:p>
    <w:p w14:paraId="6EDF20A1" w14:textId="6A398AE3" w:rsidR="00867BA1" w:rsidRDefault="00867BA1" w:rsidP="00867BA1">
      <w:pPr>
        <w:pStyle w:val="Prrafodelista"/>
        <w:ind w:left="1080" w:firstLine="336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Synonym: </w:t>
      </w:r>
      <w:r>
        <w:rPr>
          <w:rFonts w:ascii="Century Gothic" w:hAnsi="Century Gothic"/>
          <w:sz w:val="28"/>
          <w:szCs w:val="28"/>
          <w:lang w:val="en-US"/>
        </w:rPr>
        <w:t>Compassionate</w:t>
      </w:r>
    </w:p>
    <w:p w14:paraId="2CAC0BE8" w14:textId="30850C26" w:rsidR="00867BA1" w:rsidRDefault="00867BA1" w:rsidP="00867BA1">
      <w:pPr>
        <w:pStyle w:val="Prrafodelista"/>
        <w:ind w:left="1080" w:firstLine="336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Sentence: </w:t>
      </w:r>
      <w:r>
        <w:rPr>
          <w:rFonts w:ascii="Century Gothic" w:hAnsi="Century Gothic"/>
          <w:sz w:val="28"/>
          <w:szCs w:val="28"/>
          <w:lang w:val="en-US"/>
        </w:rPr>
        <w:t>He was always kind to animals.</w:t>
      </w:r>
    </w:p>
    <w:p w14:paraId="7B2FD090" w14:textId="77777777" w:rsidR="00867BA1" w:rsidRDefault="00867BA1" w:rsidP="00867BA1">
      <w:pPr>
        <w:pStyle w:val="Prrafodelista"/>
        <w:ind w:left="1080" w:firstLine="336"/>
        <w:rPr>
          <w:rFonts w:ascii="Century Gothic" w:hAnsi="Century Gothic"/>
          <w:sz w:val="28"/>
          <w:szCs w:val="28"/>
          <w:lang w:val="en-US"/>
        </w:rPr>
      </w:pPr>
    </w:p>
    <w:p w14:paraId="358A1863" w14:textId="34C2A211" w:rsidR="00867BA1" w:rsidRDefault="00867BA1" w:rsidP="00867BA1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Loyal: </w:t>
      </w:r>
      <w:r>
        <w:rPr>
          <w:rFonts w:ascii="Century Gothic" w:hAnsi="Century Gothic"/>
          <w:sz w:val="28"/>
          <w:szCs w:val="28"/>
          <w:lang w:val="en-US"/>
        </w:rPr>
        <w:t>Faithful to a person, cause or belief.</w:t>
      </w:r>
    </w:p>
    <w:p w14:paraId="4418C7E1" w14:textId="1E31DCCF" w:rsidR="00867BA1" w:rsidRDefault="00867BA1" w:rsidP="00867BA1">
      <w:pPr>
        <w:pStyle w:val="Prrafodelista"/>
        <w:ind w:left="1416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Devoted.</w:t>
      </w:r>
    </w:p>
    <w:p w14:paraId="79F0A63F" w14:textId="4F3091D2" w:rsidR="00867BA1" w:rsidRDefault="00867BA1" w:rsidP="00867BA1">
      <w:pPr>
        <w:pStyle w:val="Prrafodelista"/>
        <w:ind w:left="1416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The dog was loyal to its owner for many years.</w:t>
      </w:r>
    </w:p>
    <w:p w14:paraId="1557154F" w14:textId="18BFF031" w:rsidR="00867BA1" w:rsidRDefault="00867BA1" w:rsidP="00867BA1">
      <w:pPr>
        <w:rPr>
          <w:rFonts w:ascii="Century Gothic" w:hAnsi="Century Gothic"/>
          <w:sz w:val="28"/>
          <w:szCs w:val="28"/>
          <w:lang w:val="en-US"/>
        </w:rPr>
      </w:pPr>
    </w:p>
    <w:p w14:paraId="166E3B5B" w14:textId="085B8A60" w:rsidR="00867BA1" w:rsidRDefault="00867BA1" w:rsidP="00867BA1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Modest:</w:t>
      </w:r>
      <w:r>
        <w:rPr>
          <w:rFonts w:ascii="Century Gothic" w:hAnsi="Century Gothic"/>
          <w:sz w:val="28"/>
          <w:szCs w:val="28"/>
          <w:lang w:val="en-US"/>
        </w:rPr>
        <w:t xml:space="preserve"> Humble and not boastful.</w:t>
      </w:r>
    </w:p>
    <w:p w14:paraId="3AD82877" w14:textId="6C68ECFF" w:rsidR="00867BA1" w:rsidRDefault="00867BA1" w:rsidP="00867BA1">
      <w:pPr>
        <w:pStyle w:val="Prrafodelista"/>
        <w:ind w:left="1416"/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Synonym:</w:t>
      </w:r>
      <w:r>
        <w:rPr>
          <w:rFonts w:ascii="Century Gothic" w:hAnsi="Century Gothic"/>
          <w:sz w:val="28"/>
          <w:szCs w:val="28"/>
          <w:lang w:val="en-US"/>
        </w:rPr>
        <w:t xml:space="preserve"> Unassuming.</w:t>
      </w:r>
    </w:p>
    <w:p w14:paraId="1058DACA" w14:textId="3654A3A1" w:rsidR="00867BA1" w:rsidRPr="00867BA1" w:rsidRDefault="00867BA1" w:rsidP="00867BA1">
      <w:pPr>
        <w:pStyle w:val="Prrafodelista"/>
        <w:ind w:left="1416"/>
        <w:rPr>
          <w:rFonts w:ascii="Century Gothic" w:hAnsi="Century Gothic"/>
          <w:sz w:val="28"/>
          <w:szCs w:val="28"/>
          <w:lang w:val="en-US"/>
        </w:rPr>
      </w:pPr>
      <w:r w:rsidRPr="00867BA1">
        <w:rPr>
          <w:rFonts w:ascii="Century Gothic" w:hAnsi="Century Gothic"/>
          <w:b/>
          <w:bCs/>
          <w:sz w:val="28"/>
          <w:szCs w:val="28"/>
          <w:lang w:val="en-US"/>
        </w:rPr>
        <w:t>Sentence:</w:t>
      </w:r>
      <w:r>
        <w:rPr>
          <w:rFonts w:ascii="Century Gothic" w:hAnsi="Century Gothic"/>
          <w:sz w:val="28"/>
          <w:szCs w:val="28"/>
          <w:lang w:val="en-US"/>
        </w:rPr>
        <w:t xml:space="preserve"> Despite his success, he remained modest about his achievements.</w:t>
      </w:r>
    </w:p>
    <w:sectPr w:rsidR="00867BA1" w:rsidRPr="00867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611"/>
    <w:multiLevelType w:val="hybridMultilevel"/>
    <w:tmpl w:val="98F0D36E"/>
    <w:lvl w:ilvl="0" w:tplc="1D244F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0D98"/>
    <w:multiLevelType w:val="hybridMultilevel"/>
    <w:tmpl w:val="14428458"/>
    <w:lvl w:ilvl="0" w:tplc="8C58AF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AA"/>
    <w:rsid w:val="00867BA1"/>
    <w:rsid w:val="00B51E08"/>
    <w:rsid w:val="00B6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A8E1D"/>
  <w15:chartTrackingRefBased/>
  <w15:docId w15:val="{FBD1AF8F-E47A-410E-8D10-FA94406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Milgian</dc:creator>
  <cp:keywords/>
  <dc:description/>
  <cp:lastModifiedBy>Milgian</cp:lastModifiedBy>
  <cp:revision>1</cp:revision>
  <dcterms:created xsi:type="dcterms:W3CDTF">2025-08-10T02:19:00Z</dcterms:created>
  <dcterms:modified xsi:type="dcterms:W3CDTF">2025-08-10T02:40:00Z</dcterms:modified>
</cp:coreProperties>
</file>