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1627350</wp:posOffset>
            </wp:positionH>
            <wp:positionV relativeFrom="paragraph">
              <wp:posOffset>114300</wp:posOffset>
            </wp:positionV>
            <wp:extent cx="2475832" cy="2119313"/>
            <wp:effectExtent b="0" l="0" r="0" t="0"/>
            <wp:wrapNone/>
            <wp:docPr id="1" name="image1.png"/>
            <a:graphic>
              <a:graphicData uri="http://schemas.openxmlformats.org/drawingml/2006/picture">
                <pic:pic>
                  <pic:nvPicPr>
                    <pic:cNvPr id="0" name="image1.png"/>
                    <pic:cNvPicPr preferRelativeResize="0"/>
                  </pic:nvPicPr>
                  <pic:blipFill>
                    <a:blip r:embed="rId6"/>
                    <a:srcRect b="6224" l="0" r="0" t="8298"/>
                    <a:stretch>
                      <a:fillRect/>
                    </a:stretch>
                  </pic:blipFill>
                  <pic:spPr>
                    <a:xfrm>
                      <a:off x="0" y="0"/>
                      <a:ext cx="2475832" cy="2119313"/>
                    </a:xfrm>
                    <a:prstGeom prst="rect"/>
                    <a:ln/>
                  </pic:spPr>
                </pic:pic>
              </a:graphicData>
            </a:graphic>
          </wp:anchor>
        </w:drawing>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left"/>
        <w:rPr>
          <w:b w:val="1"/>
          <w:sz w:val="32"/>
          <w:szCs w:val="32"/>
        </w:rPr>
      </w:pPr>
      <w:r w:rsidDel="00000000" w:rsidR="00000000" w:rsidRPr="00000000">
        <w:rPr>
          <w:rtl w:val="0"/>
        </w:rPr>
      </w:r>
    </w:p>
    <w:p w:rsidR="00000000" w:rsidDel="00000000" w:rsidP="00000000" w:rsidRDefault="00000000" w:rsidRPr="00000000" w14:paraId="00000006">
      <w:pPr>
        <w:jc w:val="center"/>
        <w:rPr>
          <w:b w:val="1"/>
          <w:sz w:val="10"/>
          <w:szCs w:val="10"/>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SPRINT 1: PLANNING</w:t>
      </w:r>
    </w:p>
    <w:p w:rsidR="00000000" w:rsidDel="00000000" w:rsidP="00000000" w:rsidRDefault="00000000" w:rsidRPr="00000000" w14:paraId="00000008">
      <w:pPr>
        <w:jc w:val="center"/>
        <w:rPr/>
      </w:pPr>
      <w:hyperlink r:id="rId7">
        <w:r w:rsidDel="00000000" w:rsidR="00000000" w:rsidRPr="00000000">
          <w:rPr>
            <w:color w:val="1155cc"/>
            <w:u w:val="single"/>
            <w:rtl w:val="0"/>
          </w:rPr>
          <w:t xml:space="preserve">GitHub</w:t>
        </w:r>
      </w:hyperlink>
      <w:r w:rsidDel="00000000" w:rsidR="00000000" w:rsidRPr="00000000">
        <w:rPr>
          <w:rtl w:val="0"/>
        </w:rPr>
        <w:t xml:space="preserve"> - </w:t>
      </w:r>
      <w:hyperlink r:id="rId8">
        <w:r w:rsidDel="00000000" w:rsidR="00000000" w:rsidRPr="00000000">
          <w:rPr>
            <w:color w:val="1155cc"/>
            <w:u w:val="single"/>
            <w:rtl w:val="0"/>
          </w:rPr>
          <w:t xml:space="preserve">Taiga</w:t>
        </w:r>
      </w:hyperlink>
      <w:r w:rsidDel="00000000" w:rsidR="00000000" w:rsidRPr="00000000">
        <w:rPr>
          <w:rtl w:val="0"/>
        </w:rPr>
        <w:t xml:space="preserve"> - </w:t>
      </w:r>
      <w:hyperlink r:id="rId9">
        <w:r w:rsidDel="00000000" w:rsidR="00000000" w:rsidRPr="00000000">
          <w:rPr>
            <w:color w:val="1155cc"/>
            <w:u w:val="single"/>
            <w:rtl w:val="0"/>
          </w:rPr>
          <w:t xml:space="preserve">Drive</w:t>
        </w:r>
      </w:hyperlink>
      <w:r w:rsidDel="00000000" w:rsidR="00000000" w:rsidRPr="00000000">
        <w:rPr>
          <w:rtl w:val="0"/>
        </w:rPr>
        <w:t xml:space="preserve"> - </w:t>
      </w:r>
      <w:hyperlink r:id="rId10">
        <w:r w:rsidDel="00000000" w:rsidR="00000000" w:rsidRPr="00000000">
          <w:rPr>
            <w:color w:val="1155cc"/>
            <w:u w:val="single"/>
            <w:rtl w:val="0"/>
          </w:rPr>
          <w:t xml:space="preserve">Project record track</w:t>
        </w:r>
      </w:hyperlink>
      <w:r w:rsidDel="00000000" w:rsidR="00000000" w:rsidRPr="00000000">
        <w:rPr>
          <w:rtl w:val="0"/>
        </w:rPr>
      </w:r>
    </w:p>
    <w:tbl>
      <w:tblPr>
        <w:tblStyle w:val="Table1"/>
        <w:tblW w:w="11340.0" w:type="dxa"/>
        <w:jc w:val="left"/>
        <w:tblInd w:w="-1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050"/>
        <w:gridCol w:w="1515"/>
        <w:gridCol w:w="2625"/>
        <w:gridCol w:w="1680"/>
        <w:gridCol w:w="2085"/>
        <w:gridCol w:w="1155"/>
        <w:tblGridChange w:id="0">
          <w:tblGrid>
            <w:gridCol w:w="1230"/>
            <w:gridCol w:w="1050"/>
            <w:gridCol w:w="1515"/>
            <w:gridCol w:w="2625"/>
            <w:gridCol w:w="1680"/>
            <w:gridCol w:w="2085"/>
            <w:gridCol w:w="1155"/>
          </w:tblGrid>
        </w:tblGridChange>
      </w:tblGrid>
      <w:tr>
        <w:trPr>
          <w:cantSplit w:val="0"/>
          <w:trHeight w:val="466.6" w:hRule="atLeast"/>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Cognom</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Nom</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Responsable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UPC e-mail</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Taiga</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GDrive</w:t>
            </w:r>
          </w:p>
        </w:tc>
        <w:tc>
          <w:tcPr>
            <w:shd w:fill="93c47d"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Benali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Isslam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isslam.benali@estudiantat.upc.edu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Isslam1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isslam.benali@estudiantat.upc.edu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Isslam1</w:t>
            </w:r>
          </w:p>
        </w:tc>
      </w:tr>
      <w:tr>
        <w:trPr>
          <w:cantSplit w:val="0"/>
          <w:trHeight w:val="1104.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Giménez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Arnau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Dev-1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arnau.gimenez.bolta@estudiantat.upc.edu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arnau147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arnau.gimenez.bolta@estudiantat.upc.edu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arnau147</w:t>
            </w:r>
          </w:p>
        </w:tc>
      </w:tr>
      <w:tr>
        <w:trPr>
          <w:cantSplit w:val="0"/>
          <w:trHeight w:val="1014.8000000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Gutiérrez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Miguel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miguel.gutierrez.jariod@estudiantat.upc.edu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mikierxxv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miguel.gutierrez.jariod@estudiantat.upc.edu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MikierXXV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Migó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Cristina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Dev-2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cristina.migo@estudiantat.upc.edu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crismigo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cristinamigo01@gmail.com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crismigo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Oliveras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Daniel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daniel.oliveras@estudiantat.upc.edu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daniou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daniel.oliveras@estudiantat.upc.edu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daniou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Ollé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Àlex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Dev-3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alex.olle@estudiantat.upc.edu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aolle99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aolle99@gmail.com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aolle99</w:t>
            </w:r>
          </w:p>
        </w:tc>
      </w:tr>
      <w:tr>
        <w:trPr>
          <w:cantSplit w:val="0"/>
          <w:trHeight w:val="526.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Orensanz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Andreu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andreu.orensanz@estudiantat.upc.edu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andreuorensanz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andreu.orensanz@estudiantat.upc.edu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andyfratello</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Objectiu del sprint</w:t>
      </w:r>
    </w:p>
    <w:p w:rsidR="00000000" w:rsidDel="00000000" w:rsidP="00000000" w:rsidRDefault="00000000" w:rsidRPr="00000000" w14:paraId="00000043">
      <w:pPr>
        <w:rPr/>
      </w:pPr>
      <w:r w:rsidDel="00000000" w:rsidR="00000000" w:rsidRPr="00000000">
        <w:rPr>
          <w:rtl w:val="0"/>
        </w:rPr>
        <w:t xml:space="preserve">L’objectiu principal d’aquest primer sprint és crear totes les eines per començar a programar i desenvolupar les funcionalitats principals relacionades amb el mapa per tal localitzar, afegir i editar els carregadors elèctrics, tant privats com públics. També dedicarem part del sprint al desenvolupament de gestió de reserves i el traçat de rutes.</w:t>
      </w:r>
    </w:p>
    <w:p w:rsidR="00000000" w:rsidDel="00000000" w:rsidP="00000000" w:rsidRDefault="00000000" w:rsidRPr="00000000" w14:paraId="00000044">
      <w:pPr>
        <w:rPr/>
      </w:pPr>
      <w:r w:rsidDel="00000000" w:rsidR="00000000" w:rsidRPr="00000000">
        <w:rPr>
          <w:rtl w:val="0"/>
        </w:rPr>
        <w:t xml:space="preserve">Amb aquest primer sprint, esperem aprendre i millorar en les tecnologies amb les que desenvoluparem, agafant agilitat de cara als pròxims sprints.</w:t>
      </w:r>
    </w:p>
    <w:p w:rsidR="00000000" w:rsidDel="00000000" w:rsidP="00000000" w:rsidRDefault="00000000" w:rsidRPr="00000000" w14:paraId="00000045">
      <w:pPr>
        <w:rPr/>
      </w:pPr>
      <w:r w:rsidDel="00000000" w:rsidR="00000000" w:rsidRPr="00000000">
        <w:rPr>
          <w:rtl w:val="0"/>
        </w:rPr>
        <w:t xml:space="preserve">Per tal d’anotar totes les funcionalitats hem creat èpiques, històries d’usuari i per cada una d’aquestes en surten múltiples tasques. Cada història d’usuari té una puntuació que representa la càrrega de treball que suposa. Les tasques s’aniran assignant dinàmicament al llarg de l’sprint, per a que cadascú pugui adaptar-se als seus temps.</w:t>
      </w:r>
    </w:p>
    <w:p w:rsidR="00000000" w:rsidDel="00000000" w:rsidP="00000000" w:rsidRDefault="00000000" w:rsidRPr="00000000" w14:paraId="00000046">
      <w:pPr>
        <w:rPr/>
        <w:sectPr>
          <w:headerReference r:id="rId11" w:type="default"/>
          <w:headerReference r:id="rId12" w:type="first"/>
          <w:footerReference r:id="rId13" w:type="first"/>
          <w:pgSz w:h="16834" w:w="11909" w:orient="portrait"/>
          <w:pgMar w:bottom="1440" w:top="1440" w:left="1440"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2"/>
        <w:tblW w:w="13968.440995641056"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915"/>
        <w:gridCol w:w="825"/>
        <w:gridCol w:w="825"/>
        <w:gridCol w:w="5700"/>
        <w:gridCol w:w="1248.4409956410568"/>
        <w:tblGridChange w:id="0">
          <w:tblGrid>
            <w:gridCol w:w="1455"/>
            <w:gridCol w:w="3915"/>
            <w:gridCol w:w="825"/>
            <w:gridCol w:w="825"/>
            <w:gridCol w:w="5700"/>
            <w:gridCol w:w="1248.4409956410568"/>
          </w:tblGrid>
        </w:tblGridChange>
      </w:tblGrid>
      <w:tr>
        <w:trPr>
          <w:cantSplit w:val="0"/>
          <w:trHeight w:val="615" w:hRule="atLeast"/>
          <w:tblHeader w:val="0"/>
        </w:trPr>
        <w:tc>
          <w:tcPr>
            <w:tcBorders>
              <w:top w:color="000000" w:space="0" w:sz="12" w:val="single"/>
              <w:left w:color="000000" w:space="0" w:sz="12" w:val="single"/>
              <w:bottom w:color="000000" w:space="0" w:sz="12" w:val="single"/>
              <w:right w:color="000000" w:space="0" w:sz="6" w:val="single"/>
            </w:tcBorders>
            <w:shd w:fill="6aa84f" w:val="clear"/>
            <w:tcMar>
              <w:top w:w="40.0" w:type="dxa"/>
              <w:left w:w="40.0" w:type="dxa"/>
              <w:bottom w:w="40.0" w:type="dxa"/>
              <w:right w:w="40.0" w:type="dxa"/>
            </w:tcMar>
            <w:vAlign w:val="top"/>
          </w:tcPr>
          <w:p w:rsidR="00000000" w:rsidDel="00000000" w:rsidP="00000000" w:rsidRDefault="00000000" w:rsidRPr="00000000" w14:paraId="00000048">
            <w:pPr>
              <w:widowControl w:val="0"/>
              <w:spacing w:after="0" w:lineRule="auto"/>
              <w:jc w:val="center"/>
              <w:rPr>
                <w:rFonts w:ascii="Arial" w:cs="Arial" w:eastAsia="Arial" w:hAnsi="Arial"/>
                <w:sz w:val="20"/>
                <w:szCs w:val="20"/>
              </w:rPr>
            </w:pPr>
            <w:r w:rsidDel="00000000" w:rsidR="00000000" w:rsidRPr="00000000">
              <w:rPr>
                <w:b w:val="1"/>
                <w:color w:val="ffffff"/>
                <w:rtl w:val="0"/>
              </w:rPr>
              <w:t xml:space="preserve">Èpiques</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6aa84f" w:val="clear"/>
            <w:tcMar>
              <w:top w:w="40.0" w:type="dxa"/>
              <w:left w:w="40.0" w:type="dxa"/>
              <w:bottom w:w="40.0" w:type="dxa"/>
              <w:right w:w="40.0" w:type="dxa"/>
            </w:tcMar>
            <w:vAlign w:val="top"/>
          </w:tcPr>
          <w:p w:rsidR="00000000" w:rsidDel="00000000" w:rsidP="00000000" w:rsidRDefault="00000000" w:rsidRPr="00000000" w14:paraId="00000049">
            <w:pPr>
              <w:widowControl w:val="0"/>
              <w:spacing w:after="0" w:lineRule="auto"/>
              <w:jc w:val="center"/>
              <w:rPr>
                <w:rFonts w:ascii="Arial" w:cs="Arial" w:eastAsia="Arial" w:hAnsi="Arial"/>
                <w:sz w:val="20"/>
                <w:szCs w:val="20"/>
              </w:rPr>
            </w:pPr>
            <w:r w:rsidDel="00000000" w:rsidR="00000000" w:rsidRPr="00000000">
              <w:rPr>
                <w:b w:val="1"/>
                <w:color w:val="ffffff"/>
                <w:rtl w:val="0"/>
              </w:rPr>
              <w:t xml:space="preserve">Històries d'usuari</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6aa84f" w:val="clear"/>
            <w:tcMar>
              <w:top w:w="40.0" w:type="dxa"/>
              <w:left w:w="40.0" w:type="dxa"/>
              <w:bottom w:w="40.0" w:type="dxa"/>
              <w:right w:w="40.0" w:type="dxa"/>
            </w:tcMar>
            <w:vAlign w:val="top"/>
          </w:tcPr>
          <w:p w:rsidR="00000000" w:rsidDel="00000000" w:rsidP="00000000" w:rsidRDefault="00000000" w:rsidRPr="00000000" w14:paraId="0000004A">
            <w:pPr>
              <w:widowControl w:val="0"/>
              <w:spacing w:after="0" w:lineRule="auto"/>
              <w:jc w:val="center"/>
              <w:rPr>
                <w:rFonts w:ascii="Arial" w:cs="Arial" w:eastAsia="Arial" w:hAnsi="Arial"/>
                <w:sz w:val="20"/>
                <w:szCs w:val="20"/>
              </w:rPr>
            </w:pPr>
            <w:r w:rsidDel="00000000" w:rsidR="00000000" w:rsidRPr="00000000">
              <w:rPr>
                <w:b w:val="1"/>
                <w:color w:val="ffffff"/>
                <w:rtl w:val="0"/>
              </w:rPr>
              <w:t xml:space="preserve">Points</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6aa84f" w:val="clear"/>
            <w:tcMar>
              <w:top w:w="40.0" w:type="dxa"/>
              <w:left w:w="40.0" w:type="dxa"/>
              <w:bottom w:w="40.0" w:type="dxa"/>
              <w:right w:w="40.0" w:type="dxa"/>
            </w:tcMar>
            <w:vAlign w:val="top"/>
          </w:tcPr>
          <w:p w:rsidR="00000000" w:rsidDel="00000000" w:rsidP="00000000" w:rsidRDefault="00000000" w:rsidRPr="00000000" w14:paraId="0000004B">
            <w:pPr>
              <w:widowControl w:val="0"/>
              <w:spacing w:after="0" w:lineRule="auto"/>
              <w:jc w:val="center"/>
              <w:rPr>
                <w:rFonts w:ascii="Arial" w:cs="Arial" w:eastAsia="Arial" w:hAnsi="Arial"/>
                <w:sz w:val="20"/>
                <w:szCs w:val="20"/>
              </w:rPr>
            </w:pPr>
            <w:r w:rsidDel="00000000" w:rsidR="00000000" w:rsidRPr="00000000">
              <w:rPr>
                <w:b w:val="1"/>
                <w:color w:val="ffffff"/>
                <w:rtl w:val="0"/>
              </w:rPr>
              <w:t xml:space="preserve">Front/Back</w:t>
            </w:r>
            <w:r w:rsidDel="00000000" w:rsidR="00000000" w:rsidRPr="00000000">
              <w:rPr>
                <w:rtl w:val="0"/>
              </w:rPr>
            </w:r>
          </w:p>
        </w:tc>
        <w:tc>
          <w:tcPr>
            <w:tcBorders>
              <w:top w:color="000000" w:space="0" w:sz="12" w:val="single"/>
              <w:left w:color="cccccc" w:space="0" w:sz="6" w:val="single"/>
              <w:bottom w:color="000000" w:space="0" w:sz="12" w:val="single"/>
              <w:right w:color="000000" w:space="0" w:sz="6" w:val="single"/>
            </w:tcBorders>
            <w:shd w:fill="6aa84f" w:val="clear"/>
            <w:tcMar>
              <w:top w:w="40.0" w:type="dxa"/>
              <w:left w:w="40.0" w:type="dxa"/>
              <w:bottom w:w="40.0" w:type="dxa"/>
              <w:right w:w="40.0" w:type="dxa"/>
            </w:tcMar>
            <w:vAlign w:val="top"/>
          </w:tcPr>
          <w:p w:rsidR="00000000" w:rsidDel="00000000" w:rsidP="00000000" w:rsidRDefault="00000000" w:rsidRPr="00000000" w14:paraId="0000004C">
            <w:pPr>
              <w:widowControl w:val="0"/>
              <w:spacing w:after="0" w:lineRule="auto"/>
              <w:jc w:val="center"/>
              <w:rPr>
                <w:rFonts w:ascii="Arial" w:cs="Arial" w:eastAsia="Arial" w:hAnsi="Arial"/>
                <w:sz w:val="20"/>
                <w:szCs w:val="20"/>
              </w:rPr>
            </w:pPr>
            <w:r w:rsidDel="00000000" w:rsidR="00000000" w:rsidRPr="00000000">
              <w:rPr>
                <w:b w:val="1"/>
                <w:color w:val="ffffff"/>
                <w:rtl w:val="0"/>
              </w:rPr>
              <w:t xml:space="preserve">Tasks</w:t>
            </w:r>
            <w:r w:rsidDel="00000000" w:rsidR="00000000" w:rsidRPr="00000000">
              <w:rPr>
                <w:rtl w:val="0"/>
              </w:rPr>
            </w:r>
          </w:p>
        </w:tc>
        <w:tc>
          <w:tcPr>
            <w:tcBorders>
              <w:top w:color="000000" w:space="0" w:sz="12" w:val="single"/>
              <w:left w:color="cccccc" w:space="0" w:sz="6" w:val="single"/>
              <w:bottom w:color="000000" w:space="0" w:sz="12" w:val="single"/>
              <w:right w:color="000000" w:space="0" w:sz="12" w:val="single"/>
            </w:tcBorders>
            <w:shd w:fill="6aa84f" w:val="clear"/>
            <w:tcMar>
              <w:top w:w="40.0" w:type="dxa"/>
              <w:left w:w="40.0" w:type="dxa"/>
              <w:bottom w:w="40.0" w:type="dxa"/>
              <w:right w:w="40.0" w:type="dxa"/>
            </w:tcMar>
            <w:vAlign w:val="top"/>
          </w:tcPr>
          <w:p w:rsidR="00000000" w:rsidDel="00000000" w:rsidP="00000000" w:rsidRDefault="00000000" w:rsidRPr="00000000" w14:paraId="0000004D">
            <w:pPr>
              <w:widowControl w:val="0"/>
              <w:spacing w:after="0" w:lineRule="auto"/>
              <w:jc w:val="center"/>
              <w:rPr>
                <w:rFonts w:ascii="Arial" w:cs="Arial" w:eastAsia="Arial" w:hAnsi="Arial"/>
                <w:sz w:val="20"/>
                <w:szCs w:val="20"/>
              </w:rPr>
            </w:pPr>
            <w:r w:rsidDel="00000000" w:rsidR="00000000" w:rsidRPr="00000000">
              <w:rPr>
                <w:b w:val="1"/>
                <w:color w:val="ffffff"/>
                <w:rtl w:val="0"/>
              </w:rPr>
              <w:t xml:space="preserve">Punts Tasques</w:t>
            </w:r>
            <w:r w:rsidDel="00000000" w:rsidR="00000000" w:rsidRPr="00000000">
              <w:rPr>
                <w:rtl w:val="0"/>
              </w:rPr>
            </w:r>
          </w:p>
        </w:tc>
      </w:tr>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E">
            <w:pPr>
              <w:widowControl w:val="0"/>
              <w:spacing w:after="0" w:lineRule="auto"/>
              <w:jc w:val="center"/>
              <w:rPr>
                <w:b w:val="1"/>
              </w:rPr>
            </w:pPr>
            <w:r w:rsidDel="00000000" w:rsidR="00000000" w:rsidRPr="00000000">
              <w:rPr>
                <w:b w:val="1"/>
                <w:rtl w:val="0"/>
              </w:rPr>
              <w:t xml:space="preserve">Gestió Usuaris</w:t>
            </w:r>
          </w:p>
        </w:tc>
        <w:tc>
          <w:tcPr>
            <w:vMerge w:val="restart"/>
            <w:tcBorders>
              <w:top w:color="000000" w:space="0" w:sz="12"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spacing w:after="0" w:lineRule="auto"/>
              <w:jc w:val="center"/>
              <w:rPr/>
            </w:pPr>
            <w:r w:rsidDel="00000000" w:rsidR="00000000" w:rsidRPr="00000000">
              <w:rPr>
                <w:rtl w:val="0"/>
              </w:rPr>
              <w:t xml:space="preserve">Canviar de perfil</w:t>
            </w:r>
          </w:p>
        </w:tc>
        <w:tc>
          <w:tcPr>
            <w:vMerge w:val="restart"/>
            <w:tcBorders>
              <w:top w:color="000000" w:space="0" w:sz="12" w:val="single"/>
              <w:left w:color="cccccc" w:space="0" w:sz="6" w:val="single"/>
              <w:bottom w:color="000000" w:space="0" w:sz="6" w:val="single"/>
              <w:right w:color="000000" w:space="0" w:sz="6" w:val="single"/>
            </w:tcBorders>
            <w:shd w:fill="abc878" w:val="clear"/>
            <w:tcMar>
              <w:top w:w="40.0" w:type="dxa"/>
              <w:left w:w="40.0" w:type="dxa"/>
              <w:bottom w:w="40.0" w:type="dxa"/>
              <w:right w:w="40.0" w:type="dxa"/>
            </w:tcMar>
            <w:vAlign w:val="center"/>
          </w:tcPr>
          <w:p w:rsidR="00000000" w:rsidDel="00000000" w:rsidP="00000000" w:rsidRDefault="00000000" w:rsidRPr="00000000" w14:paraId="00000050">
            <w:pPr>
              <w:widowControl w:val="0"/>
              <w:spacing w:after="0" w:lineRule="auto"/>
              <w:jc w:val="center"/>
              <w:rPr/>
            </w:pPr>
            <w:r w:rsidDel="00000000" w:rsidR="00000000" w:rsidRPr="00000000">
              <w:rPr>
                <w:rtl w:val="0"/>
              </w:rPr>
              <w:t xml:space="preserve">8</w:t>
            </w:r>
          </w:p>
        </w:tc>
        <w:tc>
          <w:tcPr>
            <w:tcBorders>
              <w:top w:color="000000" w:space="0" w:sz="12"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Pàgina principal llogater</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c7cd72" w:val="clear"/>
            <w:tcMar>
              <w:top w:w="40.0" w:type="dxa"/>
              <w:left w:w="40.0" w:type="dxa"/>
              <w:bottom w:w="40.0" w:type="dxa"/>
              <w:right w:w="40.0" w:type="dxa"/>
            </w:tcMar>
            <w:vAlign w:val="top"/>
          </w:tcPr>
          <w:p w:rsidR="00000000" w:rsidDel="00000000" w:rsidP="00000000" w:rsidRDefault="00000000" w:rsidRPr="00000000" w14:paraId="00000053">
            <w:pPr>
              <w:widowControl w:val="0"/>
              <w:spacing w:after="0"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7">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8">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Pàgina base perfil (pàgina en blanc)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8fc47e" w:val="clear"/>
            <w:tcMar>
              <w:top w:w="40.0" w:type="dxa"/>
              <w:left w:w="40.0" w:type="dxa"/>
              <w:bottom w:w="40.0" w:type="dxa"/>
              <w:right w:w="40.0" w:type="dxa"/>
            </w:tcMar>
            <w:vAlign w:val="top"/>
          </w:tcPr>
          <w:p w:rsidR="00000000" w:rsidDel="00000000" w:rsidP="00000000" w:rsidRDefault="00000000" w:rsidRPr="00000000" w14:paraId="00000059">
            <w:pPr>
              <w:widowControl w:val="0"/>
              <w:spacing w:after="0"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D">
            <w:pPr>
              <w:widowControl w:val="0"/>
              <w:spacing w:after="0" w:lineRule="auto"/>
              <w:jc w:val="center"/>
              <w:rPr>
                <w:sz w:val="20"/>
                <w:szCs w:val="20"/>
              </w:rPr>
            </w:pPr>
            <w:r w:rsidDel="00000000" w:rsidR="00000000" w:rsidRPr="00000000">
              <w:rPr>
                <w:sz w:val="20"/>
                <w:szCs w:val="20"/>
                <w:rtl w:val="0"/>
              </w:rPr>
              <w:t xml:space="preserve">F</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spacing w:after="0" w:lineRule="auto"/>
              <w:jc w:val="center"/>
              <w:rPr>
                <w:sz w:val="20"/>
                <w:szCs w:val="20"/>
              </w:rPr>
            </w:pPr>
            <w:r w:rsidDel="00000000" w:rsidR="00000000" w:rsidRPr="00000000">
              <w:rPr>
                <w:sz w:val="20"/>
                <w:szCs w:val="20"/>
                <w:rtl w:val="0"/>
              </w:rPr>
              <w:t xml:space="preserve">Afegir drawer de l'aplicació amb el seu menú.</w:t>
            </w:r>
          </w:p>
        </w:tc>
        <w:tc>
          <w:tcPr>
            <w:tcBorders>
              <w:top w:color="cccccc" w:space="0" w:sz="6" w:val="single"/>
              <w:left w:color="cccccc" w:space="0" w:sz="6" w:val="single"/>
              <w:bottom w:color="000000" w:space="0" w:sz="6" w:val="single"/>
              <w:right w:color="000000" w:space="0" w:sz="12" w:val="single"/>
            </w:tcBorders>
            <w:shd w:fill="8fc47e" w:val="clear"/>
            <w:tcMar>
              <w:top w:w="40.0" w:type="dxa"/>
              <w:left w:w="40.0" w:type="dxa"/>
              <w:bottom w:w="40.0" w:type="dxa"/>
              <w:right w:w="40.0" w:type="dxa"/>
            </w:tcMar>
            <w:vAlign w:val="top"/>
          </w:tcPr>
          <w:p w:rsidR="00000000" w:rsidDel="00000000" w:rsidP="00000000" w:rsidRDefault="00000000" w:rsidRPr="00000000" w14:paraId="0000005F">
            <w:pPr>
              <w:widowControl w:val="0"/>
              <w:spacing w:after="0"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Rule="auto"/>
              <w:jc w:val="center"/>
              <w:rPr>
                <w:sz w:val="20"/>
                <w:szCs w:val="20"/>
              </w:rPr>
            </w:pPr>
            <w:r w:rsidDel="00000000" w:rsidR="00000000" w:rsidRPr="00000000">
              <w:rPr>
                <w:sz w:val="20"/>
                <w:szCs w:val="20"/>
                <w:rtl w:val="0"/>
              </w:rPr>
              <w:t xml:space="preserve">Botó + navegació per a canviar d'un perfil a l'altre</w:t>
            </w:r>
          </w:p>
        </w:tc>
        <w:tc>
          <w:tcPr>
            <w:tcBorders>
              <w:top w:color="cccccc" w:space="0" w:sz="6" w:val="single"/>
              <w:left w:color="cccccc" w:space="0" w:sz="6" w:val="single"/>
              <w:bottom w:color="000000" w:space="0" w:sz="6" w:val="single"/>
              <w:right w:color="000000" w:space="0" w:sz="12" w:val="single"/>
            </w:tcBorders>
            <w:shd w:fill="c7cd72" w:val="clear"/>
            <w:tcMar>
              <w:top w:w="40.0" w:type="dxa"/>
              <w:left w:w="40.0" w:type="dxa"/>
              <w:bottom w:w="40.0" w:type="dxa"/>
              <w:right w:w="40.0" w:type="dxa"/>
            </w:tcMar>
            <w:vAlign w:val="top"/>
          </w:tcPr>
          <w:p w:rsidR="00000000" w:rsidDel="00000000" w:rsidP="00000000" w:rsidRDefault="00000000" w:rsidRPr="00000000" w14:paraId="00000065">
            <w:pPr>
              <w:widowControl w:val="0"/>
              <w:spacing w:after="0" w:lineRule="auto"/>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spacing w:after="0" w:lineRule="auto"/>
              <w:jc w:val="center"/>
              <w:rPr/>
            </w:pPr>
            <w:r w:rsidDel="00000000" w:rsidR="00000000" w:rsidRPr="00000000">
              <w:rPr>
                <w:rtl w:val="0"/>
              </w:rPr>
              <w:t xml:space="preserve">Seleccionar idioma</w:t>
            </w:r>
          </w:p>
        </w:tc>
        <w:tc>
          <w:tcPr>
            <w:vMerge w:val="restart"/>
            <w:tcBorders>
              <w:top w:color="cccccc" w:space="0" w:sz="6" w:val="single"/>
              <w:left w:color="cccccc" w:space="0" w:sz="6" w:val="single"/>
              <w:bottom w:color="000000" w:space="0" w:sz="6" w:val="single"/>
              <w:right w:color="000000" w:space="0" w:sz="6" w:val="single"/>
            </w:tcBorders>
            <w:shd w:fill="abc878" w:val="clear"/>
            <w:tcMar>
              <w:top w:w="40.0" w:type="dxa"/>
              <w:left w:w="40.0" w:type="dxa"/>
              <w:bottom w:w="40.0" w:type="dxa"/>
              <w:right w:w="40.0" w:type="dxa"/>
            </w:tcMar>
            <w:vAlign w:val="center"/>
          </w:tcPr>
          <w:p w:rsidR="00000000" w:rsidDel="00000000" w:rsidP="00000000" w:rsidRDefault="00000000" w:rsidRPr="00000000" w14:paraId="00000068">
            <w:pPr>
              <w:widowControl w:val="0"/>
              <w:spacing w:after="0" w:lineRule="auto"/>
              <w:jc w:val="center"/>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9">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A">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Interacció de seleccionar idioma</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57bb8a" w:val="clear"/>
            <w:tcMar>
              <w:top w:w="40.0" w:type="dxa"/>
              <w:left w:w="40.0" w:type="dxa"/>
              <w:bottom w:w="40.0" w:type="dxa"/>
              <w:right w:w="40.0" w:type="dxa"/>
            </w:tcMar>
            <w:vAlign w:val="top"/>
          </w:tcPr>
          <w:p w:rsidR="00000000" w:rsidDel="00000000" w:rsidP="00000000" w:rsidRDefault="00000000" w:rsidRPr="00000000" w14:paraId="0000006B">
            <w:pPr>
              <w:widowControl w:val="0"/>
              <w:spacing w:after="0"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6F">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0">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Creació de sistema d'internacionalització</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d666" w:val="clear"/>
            <w:tcMar>
              <w:top w:w="40.0" w:type="dxa"/>
              <w:left w:w="40.0" w:type="dxa"/>
              <w:bottom w:w="40.0" w:type="dxa"/>
              <w:right w:w="40.0" w:type="dxa"/>
            </w:tcMar>
            <w:vAlign w:val="top"/>
          </w:tcPr>
          <w:p w:rsidR="00000000" w:rsidDel="00000000" w:rsidP="00000000" w:rsidRDefault="00000000" w:rsidRPr="00000000" w14:paraId="00000071">
            <w:pPr>
              <w:widowControl w:val="0"/>
              <w:spacing w:after="0"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5">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6">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Guardar selecció usuari/dispositiu per defecte</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8fc47e" w:val="clear"/>
            <w:tcMar>
              <w:top w:w="40.0" w:type="dxa"/>
              <w:left w:w="40.0" w:type="dxa"/>
              <w:bottom w:w="40.0" w:type="dxa"/>
              <w:right w:w="40.0" w:type="dxa"/>
            </w:tcMar>
            <w:vAlign w:val="top"/>
          </w:tcPr>
          <w:p w:rsidR="00000000" w:rsidDel="00000000" w:rsidP="00000000" w:rsidRDefault="00000000" w:rsidRPr="00000000" w14:paraId="00000077">
            <w:pPr>
              <w:widowControl w:val="0"/>
              <w:spacing w:after="0"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vMerge w:val="continue"/>
            <w:tcBorders>
              <w:left w:color="000000" w:space="0" w:sz="12" w:val="single"/>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B">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C">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Obtenir idioma del usuari</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57bb8a" w:val="clear"/>
            <w:tcMar>
              <w:top w:w="40.0" w:type="dxa"/>
              <w:left w:w="40.0" w:type="dxa"/>
              <w:bottom w:w="40.0" w:type="dxa"/>
              <w:right w:w="40.0" w:type="dxa"/>
            </w:tcMar>
            <w:vAlign w:val="top"/>
          </w:tcPr>
          <w:p w:rsidR="00000000" w:rsidDel="00000000" w:rsidP="00000000" w:rsidRDefault="00000000" w:rsidRPr="00000000" w14:paraId="0000007D">
            <w:pPr>
              <w:widowControl w:val="0"/>
              <w:spacing w:after="0"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7E">
            <w:pPr>
              <w:widowControl w:val="0"/>
              <w:spacing w:after="0" w:lineRule="auto"/>
              <w:jc w:val="center"/>
              <w:rPr>
                <w:b w:val="1"/>
              </w:rPr>
            </w:pPr>
            <w:r w:rsidDel="00000000" w:rsidR="00000000" w:rsidRPr="00000000">
              <w:rPr>
                <w:b w:val="1"/>
                <w:rtl w:val="0"/>
              </w:rPr>
              <w:t xml:space="preserve">Gestió Carregadors</w:t>
            </w:r>
          </w:p>
        </w:tc>
        <w:tc>
          <w:tcPr>
            <w:vMerge w:val="restart"/>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spacing w:after="0" w:lineRule="auto"/>
              <w:jc w:val="center"/>
              <w:rPr/>
            </w:pPr>
            <w:r w:rsidDel="00000000" w:rsidR="00000000" w:rsidRPr="00000000">
              <w:rPr>
                <w:rtl w:val="0"/>
              </w:rPr>
              <w:t xml:space="preserve">Veure carregador concret</w:t>
            </w:r>
          </w:p>
        </w:tc>
        <w:tc>
          <w:tcPr>
            <w:vMerge w:val="restart"/>
            <w:tcBorders>
              <w:top w:color="000000" w:space="0" w:sz="12" w:val="single"/>
              <w:left w:color="cccccc" w:space="0" w:sz="6" w:val="single"/>
              <w:bottom w:color="000000" w:space="0" w:sz="6" w:val="single"/>
              <w:right w:color="000000" w:space="0" w:sz="6" w:val="single"/>
            </w:tcBorders>
            <w:shd w:fill="ffd666" w:val="clear"/>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Rule="auto"/>
              <w:jc w:val="center"/>
              <w:rPr/>
            </w:pPr>
            <w:r w:rsidDel="00000000" w:rsidR="00000000" w:rsidRPr="00000000">
              <w:rPr>
                <w:rtl w:val="0"/>
              </w:rPr>
              <w:t xml:space="preserve">13</w:t>
            </w:r>
          </w:p>
        </w:tc>
        <w:tc>
          <w:tcPr>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Interacció de selecció punt de carregador (fer click sobre icona)</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57bb8a"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Obtenir informació del punt</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8fc47e" w:val="clear"/>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Mostrar tarjeta amb informació bàsica (1/3 pantalla)</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ccb67"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Mostrar informació detallada (pantalla completa)</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ccb67" w:val="clear"/>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Rule="auto"/>
              <w:jc w:val="center"/>
              <w:rPr/>
            </w:pPr>
            <w:r w:rsidDel="00000000" w:rsidR="00000000" w:rsidRPr="00000000">
              <w:rPr>
                <w:rtl w:val="0"/>
              </w:rPr>
              <w:t xml:space="preserve">Afegir carregador</w:t>
            </w:r>
          </w:p>
        </w:tc>
        <w:tc>
          <w:tcPr>
            <w:vMerge w:val="restart"/>
            <w:tcBorders>
              <w:top w:color="cccccc" w:space="0" w:sz="6" w:val="single"/>
              <w:left w:color="cccccc" w:space="0" w:sz="6" w:val="single"/>
              <w:bottom w:color="000000" w:space="0" w:sz="6" w:val="single"/>
              <w:right w:color="000000" w:space="0" w:sz="6" w:val="single"/>
            </w:tcBorders>
            <w:shd w:fill="e67c73" w:val="clear"/>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Rule="auto"/>
              <w:jc w:val="center"/>
              <w:rPr/>
            </w:pPr>
            <w:r w:rsidDel="00000000" w:rsidR="00000000" w:rsidRPr="00000000">
              <w:rPr>
                <w:rtl w:val="0"/>
              </w:rPr>
              <w:t xml:space="preserve">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Interacció botó afegir publicació</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57bb8a" w:val="clear"/>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Recaptació informació punt de càrrega (formulari)</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3a96c" w:val="clear"/>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Rule="auto"/>
              <w:jc w:val="right"/>
              <w:rPr>
                <w:sz w:val="20"/>
                <w:szCs w:val="20"/>
              </w:rPr>
            </w:pPr>
            <w:r w:rsidDel="00000000" w:rsidR="00000000" w:rsidRPr="00000000">
              <w:rPr>
                <w:sz w:val="20"/>
                <w:szCs w:val="20"/>
                <w:rtl w:val="0"/>
              </w:rPr>
              <w:t xml:space="preserve">8</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Guardar imatges a storage</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ccb67" w:val="clear"/>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Guardar informació al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6b56a" w:val="clear"/>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Rule="auto"/>
              <w:jc w:val="right"/>
              <w:rPr>
                <w:sz w:val="20"/>
                <w:szCs w:val="20"/>
              </w:rPr>
            </w:pPr>
            <w:r w:rsidDel="00000000" w:rsidR="00000000" w:rsidRPr="00000000">
              <w:rPr>
                <w:sz w:val="20"/>
                <w:szCs w:val="20"/>
                <w:rtl w:val="0"/>
              </w:rPr>
              <w:t xml:space="preserve">7</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Rule="auto"/>
              <w:jc w:val="center"/>
              <w:rPr/>
            </w:pPr>
            <w:r w:rsidDel="00000000" w:rsidR="00000000" w:rsidRPr="00000000">
              <w:rPr>
                <w:rtl w:val="0"/>
              </w:rPr>
              <w:t xml:space="preserve">Eliminar carregador</w:t>
            </w:r>
          </w:p>
        </w:tc>
        <w:tc>
          <w:tcPr>
            <w:vMerge w:val="restart"/>
            <w:tcBorders>
              <w:top w:color="cccccc" w:space="0" w:sz="6" w:val="single"/>
              <w:left w:color="cccccc" w:space="0" w:sz="6" w:val="single"/>
              <w:bottom w:color="000000" w:space="0" w:sz="6" w:val="single"/>
              <w:right w:color="000000" w:space="0" w:sz="6" w:val="single"/>
            </w:tcBorders>
            <w:shd w:fill="57bb8a" w:val="clear"/>
            <w:tcMar>
              <w:top w:w="40.0" w:type="dxa"/>
              <w:left w:w="40.0" w:type="dxa"/>
              <w:bottom w:w="40.0" w:type="dxa"/>
              <w:right w:w="40.0" w:type="dxa"/>
            </w:tcMar>
            <w:vAlign w:val="center"/>
          </w:tcPr>
          <w:p w:rsidR="00000000" w:rsidDel="00000000" w:rsidP="00000000" w:rsidRDefault="00000000" w:rsidRPr="00000000" w14:paraId="000000B0">
            <w:pPr>
              <w:widowControl w:val="0"/>
              <w:spacing w:after="0" w:lineRule="auto"/>
              <w:jc w:val="center"/>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Botó + interacció d'eliminar</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8fc47e" w:val="clear"/>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Eliminar carregador de la base de dades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57bb8a"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B">
            <w:pPr>
              <w:widowControl w:val="0"/>
              <w:spacing w:after="0" w:lineRule="auto"/>
              <w:jc w:val="center"/>
              <w:rPr/>
            </w:pPr>
            <w:r w:rsidDel="00000000" w:rsidR="00000000" w:rsidRPr="00000000">
              <w:rPr>
                <w:rtl w:val="0"/>
              </w:rPr>
              <w:t xml:space="preserve">Obtenir punts de càrrega públic</w:t>
            </w:r>
          </w:p>
        </w:tc>
        <w:tc>
          <w:tcPr>
            <w:vMerge w:val="restart"/>
            <w:tcBorders>
              <w:top w:color="cccccc" w:space="0" w:sz="6" w:val="single"/>
              <w:left w:color="cccccc" w:space="0" w:sz="6" w:val="single"/>
              <w:bottom w:color="000000" w:space="0" w:sz="6" w:val="single"/>
              <w:right w:color="000000" w:space="0" w:sz="6" w:val="single"/>
            </w:tcBorders>
            <w:shd w:fill="e67c73" w:val="clear"/>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Rule="auto"/>
              <w:jc w:val="center"/>
              <w:rPr/>
            </w:pPr>
            <w:r w:rsidDel="00000000" w:rsidR="00000000" w:rsidRPr="00000000">
              <w:rPr>
                <w:rtl w:val="0"/>
              </w:rPr>
              <w:t xml:space="preserve">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Fer crida a l'API per tal d'obtenir els carregadors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3a96c"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Rule="auto"/>
              <w:jc w:val="right"/>
              <w:rPr>
                <w:sz w:val="20"/>
                <w:szCs w:val="20"/>
              </w:rPr>
            </w:pPr>
            <w:r w:rsidDel="00000000" w:rsidR="00000000" w:rsidRPr="00000000">
              <w:rPr>
                <w:sz w:val="20"/>
                <w:szCs w:val="20"/>
                <w:rtl w:val="0"/>
              </w:rPr>
              <w:t xml:space="preserve">8</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Guardar una copia local per tal d'evitar caigudes o problemes amb l'API</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9c069" w:val="clear"/>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Rule="auto"/>
              <w:jc w:val="right"/>
              <w:rPr>
                <w:sz w:val="20"/>
                <w:szCs w:val="20"/>
              </w:rPr>
            </w:pPr>
            <w:r w:rsidDel="00000000" w:rsidR="00000000" w:rsidRPr="00000000">
              <w:rPr>
                <w:sz w:val="20"/>
                <w:szCs w:val="20"/>
                <w:rtl w:val="0"/>
              </w:rPr>
              <w:t xml:space="preserve">6</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Fer sistema de sincronització entre API i còpia local</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6b56a"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Rule="auto"/>
              <w:jc w:val="right"/>
              <w:rPr>
                <w:sz w:val="20"/>
                <w:szCs w:val="20"/>
              </w:rPr>
            </w:pPr>
            <w:r w:rsidDel="00000000" w:rsidR="00000000" w:rsidRPr="00000000">
              <w:rPr>
                <w:sz w:val="20"/>
                <w:szCs w:val="20"/>
                <w:rtl w:val="0"/>
              </w:rPr>
              <w:t xml:space="preserve">7</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D">
            <w:pPr>
              <w:widowControl w:val="0"/>
              <w:spacing w:after="0" w:lineRule="auto"/>
              <w:jc w:val="center"/>
              <w:rPr/>
            </w:pPr>
            <w:r w:rsidDel="00000000" w:rsidR="00000000" w:rsidRPr="00000000">
              <w:rPr>
                <w:rtl w:val="0"/>
              </w:rPr>
              <w:t xml:space="preserve">Mostrar punts de càrrega públics</w:t>
            </w:r>
          </w:p>
        </w:tc>
        <w:tc>
          <w:tcPr>
            <w:vMerge w:val="restart"/>
            <w:tcBorders>
              <w:top w:color="cccccc" w:space="0" w:sz="6" w:val="single"/>
              <w:left w:color="cccccc" w:space="0" w:sz="6" w:val="single"/>
              <w:bottom w:color="000000" w:space="0" w:sz="6" w:val="single"/>
              <w:right w:color="000000" w:space="0" w:sz="6" w:val="single"/>
            </w:tcBorders>
            <w:shd w:fill="ffd666" w:val="clear"/>
            <w:tcMar>
              <w:top w:w="40.0" w:type="dxa"/>
              <w:left w:w="40.0" w:type="dxa"/>
              <w:bottom w:w="40.0" w:type="dxa"/>
              <w:right w:w="40.0" w:type="dxa"/>
            </w:tcMar>
            <w:vAlign w:val="center"/>
          </w:tcPr>
          <w:p w:rsidR="00000000" w:rsidDel="00000000" w:rsidP="00000000" w:rsidRDefault="00000000" w:rsidRPr="00000000" w14:paraId="000000CE">
            <w:pPr>
              <w:widowControl w:val="0"/>
              <w:spacing w:after="0" w:lineRule="auto"/>
              <w:jc w:val="center"/>
              <w:rPr/>
            </w:pPr>
            <w:r w:rsidDel="00000000" w:rsidR="00000000" w:rsidRPr="00000000">
              <w:rPr>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Mostrar mapa</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ccb67" w:val="clear"/>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Obtenir els punts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d666"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Dibuixar punts sobre el mapa (ja s'haurà fet el de privats)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d666"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spacing w:after="0" w:lineRule="auto"/>
              <w:jc w:val="center"/>
              <w:rPr/>
            </w:pPr>
            <w:r w:rsidDel="00000000" w:rsidR="00000000" w:rsidRPr="00000000">
              <w:rPr>
                <w:rtl w:val="0"/>
              </w:rPr>
              <w:t xml:space="preserve">Edició carregador</w:t>
            </w:r>
          </w:p>
        </w:tc>
        <w:tc>
          <w:tcPr>
            <w:vMerge w:val="restart"/>
            <w:tcBorders>
              <w:top w:color="cccccc" w:space="0" w:sz="6" w:val="single"/>
              <w:left w:color="cccccc" w:space="0" w:sz="6" w:val="single"/>
              <w:bottom w:color="000000" w:space="0" w:sz="6" w:val="single"/>
              <w:right w:color="000000" w:space="0" w:sz="6" w:val="single"/>
            </w:tcBorders>
            <w:shd w:fill="abc878" w:val="clear"/>
            <w:tcMar>
              <w:top w:w="40.0" w:type="dxa"/>
              <w:left w:w="40.0" w:type="dxa"/>
              <w:bottom w:w="40.0" w:type="dxa"/>
              <w:right w:w="40.0" w:type="dxa"/>
            </w:tcMar>
            <w:vAlign w:val="center"/>
          </w:tcPr>
          <w:p w:rsidR="00000000" w:rsidDel="00000000" w:rsidP="00000000" w:rsidRDefault="00000000" w:rsidRPr="00000000" w14:paraId="000000E0">
            <w:pPr>
              <w:widowControl w:val="0"/>
              <w:spacing w:after="0" w:lineRule="auto"/>
              <w:jc w:val="center"/>
              <w:rPr/>
            </w:pPr>
            <w:r w:rsidDel="00000000" w:rsidR="00000000" w:rsidRPr="00000000">
              <w:rPr>
                <w:rtl w:val="0"/>
              </w:rPr>
              <w:t xml:space="preserve">8</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Formulari editar carregador</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d666"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Guardar dades al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d666" w:val="clear"/>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spacing w:after="0" w:lineRule="auto"/>
              <w:jc w:val="center"/>
              <w:rPr/>
            </w:pPr>
            <w:r w:rsidDel="00000000" w:rsidR="00000000" w:rsidRPr="00000000">
              <w:rPr>
                <w:rtl w:val="0"/>
              </w:rPr>
              <w:t xml:space="preserve">Mostrar punts de càrrega privats</w:t>
            </w:r>
          </w:p>
        </w:tc>
        <w:tc>
          <w:tcPr>
            <w:vMerge w:val="restart"/>
            <w:tcBorders>
              <w:top w:color="cccccc" w:space="0" w:sz="6" w:val="single"/>
              <w:left w:color="cccccc" w:space="0" w:sz="6" w:val="single"/>
              <w:bottom w:color="000000" w:space="0" w:sz="6" w:val="single"/>
              <w:right w:color="000000" w:space="0" w:sz="6" w:val="single"/>
            </w:tcBorders>
            <w:shd w:fill="ffd666" w:val="clear"/>
            <w:tcMar>
              <w:top w:w="40.0" w:type="dxa"/>
              <w:left w:w="40.0" w:type="dxa"/>
              <w:bottom w:w="40.0" w:type="dxa"/>
              <w:right w:w="40.0" w:type="dxa"/>
            </w:tcMar>
            <w:vAlign w:val="center"/>
          </w:tcPr>
          <w:p w:rsidR="00000000" w:rsidDel="00000000" w:rsidP="00000000" w:rsidRDefault="00000000" w:rsidRPr="00000000" w14:paraId="000000EC">
            <w:pPr>
              <w:widowControl w:val="0"/>
              <w:spacing w:after="0" w:lineRule="auto"/>
              <w:jc w:val="center"/>
              <w:rPr/>
            </w:pPr>
            <w:r w:rsidDel="00000000" w:rsidR="00000000" w:rsidRPr="00000000">
              <w:rPr>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Obtenir els punts privats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d666"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vMerge w:val="continue"/>
            <w:tcBorders>
              <w:left w:color="000000" w:space="0" w:sz="12" w:val="single"/>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Dibuixar punts sobre el mapa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09e6e"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Rule="auto"/>
              <w:jc w:val="right"/>
              <w:rPr>
                <w:sz w:val="20"/>
                <w:szCs w:val="20"/>
              </w:rPr>
            </w:pPr>
            <w:r w:rsidDel="00000000" w:rsidR="00000000" w:rsidRPr="00000000">
              <w:rPr>
                <w:sz w:val="20"/>
                <w:szCs w:val="20"/>
                <w:rtl w:val="0"/>
              </w:rPr>
              <w:t xml:space="preserve">9</w:t>
            </w:r>
          </w:p>
        </w:tc>
      </w:tr>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F6">
            <w:pPr>
              <w:widowControl w:val="0"/>
              <w:spacing w:after="0" w:lineRule="auto"/>
              <w:jc w:val="center"/>
              <w:rPr>
                <w:b w:val="1"/>
              </w:rPr>
            </w:pPr>
            <w:r w:rsidDel="00000000" w:rsidR="00000000" w:rsidRPr="00000000">
              <w:rPr>
                <w:b w:val="1"/>
                <w:rtl w:val="0"/>
              </w:rPr>
              <w:t xml:space="preserve">Gestió rutes</w:t>
            </w:r>
          </w:p>
        </w:tc>
        <w:tc>
          <w:tcPr>
            <w:vMerge w:val="restart"/>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widowControl w:val="0"/>
              <w:spacing w:after="0" w:lineRule="auto"/>
              <w:jc w:val="center"/>
              <w:rPr/>
            </w:pPr>
            <w:r w:rsidDel="00000000" w:rsidR="00000000" w:rsidRPr="00000000">
              <w:rPr>
                <w:rtl w:val="0"/>
              </w:rPr>
              <w:t xml:space="preserve">Iniciar ruta</w:t>
            </w:r>
          </w:p>
        </w:tc>
        <w:tc>
          <w:tcPr>
            <w:vMerge w:val="restart"/>
            <w:tcBorders>
              <w:top w:color="000000" w:space="0" w:sz="12" w:val="single"/>
              <w:left w:color="cccccc" w:space="0" w:sz="6" w:val="single"/>
              <w:bottom w:color="000000" w:space="0" w:sz="6" w:val="single"/>
              <w:right w:color="000000" w:space="0" w:sz="6" w:val="single"/>
            </w:tcBorders>
            <w:shd w:fill="ffd666" w:val="clear"/>
            <w:tcMar>
              <w:top w:w="40.0" w:type="dxa"/>
              <w:left w:w="40.0" w:type="dxa"/>
              <w:bottom w:w="40.0" w:type="dxa"/>
              <w:right w:w="40.0" w:type="dxa"/>
            </w:tcMar>
            <w:vAlign w:val="center"/>
          </w:tcPr>
          <w:p w:rsidR="00000000" w:rsidDel="00000000" w:rsidP="00000000" w:rsidRDefault="00000000" w:rsidRPr="00000000" w14:paraId="000000F8">
            <w:pPr>
              <w:widowControl w:val="0"/>
              <w:spacing w:after="0" w:lineRule="auto"/>
              <w:jc w:val="center"/>
              <w:rPr/>
            </w:pPr>
            <w:r w:rsidDel="00000000" w:rsidR="00000000" w:rsidRPr="00000000">
              <w:rPr>
                <w:rtl w:val="0"/>
              </w:rPr>
              <w:t xml:space="preserve">13</w:t>
            </w:r>
          </w:p>
        </w:tc>
        <w:tc>
          <w:tcPr>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Dibuixar ruta sobre el mapa</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fccb67"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Calcular ruta (distància, temps, etc.)</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3a96c"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Rule="auto"/>
              <w:jc w:val="right"/>
              <w:rPr>
                <w:sz w:val="20"/>
                <w:szCs w:val="20"/>
              </w:rPr>
            </w:pPr>
            <w:r w:rsidDel="00000000" w:rsidR="00000000" w:rsidRPr="00000000">
              <w:rPr>
                <w:sz w:val="20"/>
                <w:szCs w:val="20"/>
                <w:rtl w:val="0"/>
              </w:rPr>
              <w:t xml:space="preserve">8</w:t>
            </w:r>
          </w:p>
        </w:tc>
      </w:tr>
      <w:tr>
        <w:trPr>
          <w:cantSplit w:val="0"/>
          <w:trHeight w:val="330" w:hRule="atLeast"/>
          <w:tblHeader w:val="0"/>
        </w:trPr>
        <w:tc>
          <w:tcPr>
            <w:vMerge w:val="continue"/>
            <w:tcBorders>
              <w:left w:color="000000" w:space="0" w:sz="12" w:val="single"/>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widowControl w:val="0"/>
              <w:spacing w:after="0" w:lineRule="auto"/>
              <w:jc w:val="center"/>
              <w:rPr>
                <w:rFonts w:ascii="Arial" w:cs="Arial" w:eastAsia="Arial" w:hAnsi="Arial"/>
                <w:sz w:val="20"/>
                <w:szCs w:val="20"/>
              </w:rPr>
            </w:pPr>
            <w:r w:rsidDel="00000000" w:rsidR="00000000" w:rsidRPr="00000000">
              <w:rPr>
                <w:rtl w:val="0"/>
              </w:rPr>
              <w:t xml:space="preserve">Mostrar ubicació actual</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bc878" w:val="clear"/>
            <w:tcMar>
              <w:top w:w="40.0" w:type="dxa"/>
              <w:left w:w="40.0" w:type="dxa"/>
              <w:bottom w:w="40.0" w:type="dxa"/>
              <w:right w:w="40.0" w:type="dxa"/>
            </w:tcMar>
            <w:vAlign w:val="center"/>
          </w:tcPr>
          <w:p w:rsidR="00000000" w:rsidDel="00000000" w:rsidP="00000000" w:rsidRDefault="00000000" w:rsidRPr="00000000" w14:paraId="00000104">
            <w:pPr>
              <w:widowControl w:val="0"/>
              <w:spacing w:after="0" w:lineRule="auto"/>
              <w:jc w:val="center"/>
              <w:rPr>
                <w:rFonts w:ascii="Arial" w:cs="Arial" w:eastAsia="Arial" w:hAnsi="Arial"/>
                <w:sz w:val="20"/>
                <w:szCs w:val="20"/>
              </w:rPr>
            </w:pPr>
            <w:r w:rsidDel="00000000" w:rsidR="00000000" w:rsidRPr="00000000">
              <w:rPr>
                <w:rtl w:val="0"/>
              </w:rPr>
              <w:t xml:space="preserve">8</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Mostrar ubicació actual (Geolocalització)</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3a96c"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Rule="auto"/>
              <w:jc w:val="right"/>
              <w:rPr>
                <w:sz w:val="20"/>
                <w:szCs w:val="20"/>
              </w:rPr>
            </w:pPr>
            <w:r w:rsidDel="00000000" w:rsidR="00000000" w:rsidRPr="00000000">
              <w:rPr>
                <w:sz w:val="20"/>
                <w:szCs w:val="20"/>
                <w:rtl w:val="0"/>
              </w:rPr>
              <w:t xml:space="preserve">8</w:t>
            </w:r>
          </w:p>
        </w:tc>
      </w:tr>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08">
            <w:pPr>
              <w:widowControl w:val="0"/>
              <w:spacing w:after="0" w:lineRule="auto"/>
              <w:jc w:val="center"/>
              <w:rPr>
                <w:b w:val="1"/>
              </w:rPr>
            </w:pPr>
            <w:r w:rsidDel="00000000" w:rsidR="00000000" w:rsidRPr="00000000">
              <w:rPr>
                <w:b w:val="1"/>
                <w:rtl w:val="0"/>
              </w:rPr>
              <w:t xml:space="preserve">Gestió reserves</w:t>
            </w:r>
          </w:p>
        </w:tc>
        <w:tc>
          <w:tcPr>
            <w:vMerge w:val="restart"/>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9">
            <w:pPr>
              <w:widowControl w:val="0"/>
              <w:spacing w:after="0" w:lineRule="auto"/>
              <w:jc w:val="center"/>
              <w:rPr/>
            </w:pPr>
            <w:r w:rsidDel="00000000" w:rsidR="00000000" w:rsidRPr="00000000">
              <w:rPr>
                <w:rtl w:val="0"/>
              </w:rPr>
              <w:t xml:space="preserve">Reservar un carregador</w:t>
            </w:r>
          </w:p>
        </w:tc>
        <w:tc>
          <w:tcPr>
            <w:vMerge w:val="restart"/>
            <w:tcBorders>
              <w:top w:color="000000" w:space="0" w:sz="12" w:val="single"/>
              <w:left w:color="cccccc" w:space="0" w:sz="6" w:val="single"/>
              <w:bottom w:color="000000" w:space="0" w:sz="6" w:val="single"/>
              <w:right w:color="000000" w:space="0" w:sz="6" w:val="single"/>
            </w:tcBorders>
            <w:shd w:fill="e67c73" w:val="clear"/>
            <w:tcMar>
              <w:top w:w="40.0" w:type="dxa"/>
              <w:left w:w="40.0" w:type="dxa"/>
              <w:bottom w:w="40.0" w:type="dxa"/>
              <w:right w:w="40.0" w:type="dxa"/>
            </w:tcMar>
            <w:vAlign w:val="center"/>
          </w:tcPr>
          <w:p w:rsidR="00000000" w:rsidDel="00000000" w:rsidP="00000000" w:rsidRDefault="00000000" w:rsidRPr="00000000" w14:paraId="0000010A">
            <w:pPr>
              <w:widowControl w:val="0"/>
              <w:spacing w:after="0" w:lineRule="auto"/>
              <w:jc w:val="center"/>
              <w:rPr>
                <w:sz w:val="20"/>
                <w:szCs w:val="20"/>
              </w:rPr>
            </w:pPr>
            <w:r w:rsidDel="00000000" w:rsidR="00000000" w:rsidRPr="00000000">
              <w:rPr>
                <w:sz w:val="20"/>
                <w:szCs w:val="20"/>
                <w:rtl w:val="0"/>
              </w:rPr>
              <w:t xml:space="preserve">21</w:t>
            </w:r>
          </w:p>
        </w:tc>
        <w:tc>
          <w:tcPr>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Seleccionar i reservar un time slot</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e67c73" w:val="clear"/>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Rule="auto"/>
              <w:jc w:val="right"/>
              <w:rPr>
                <w:sz w:val="20"/>
                <w:szCs w:val="20"/>
              </w:rPr>
            </w:pPr>
            <w:r w:rsidDel="00000000" w:rsidR="00000000" w:rsidRPr="00000000">
              <w:rPr>
                <w:sz w:val="20"/>
                <w:szCs w:val="20"/>
                <w:rtl w:val="0"/>
              </w:rPr>
              <w:t xml:space="preserve">12</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Mostrar time slots lliures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9c069"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Rule="auto"/>
              <w:jc w:val="right"/>
              <w:rPr>
                <w:sz w:val="20"/>
                <w:szCs w:val="20"/>
              </w:rPr>
            </w:pPr>
            <w:r w:rsidDel="00000000" w:rsidR="00000000" w:rsidRPr="00000000">
              <w:rPr>
                <w:sz w:val="20"/>
                <w:szCs w:val="20"/>
                <w:u w:val="single"/>
                <w:rtl w:val="0"/>
              </w:rPr>
              <w:t xml:space="preserve">6</w:t>
            </w:r>
            <w:r w:rsidDel="00000000" w:rsidR="00000000" w:rsidRPr="00000000">
              <w:rPr>
                <w:rtl w:val="0"/>
              </w:rPr>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Guardar reserva al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57bb8a"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Rule="auto"/>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Notificar propietari</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8fc47e"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1">
            <w:pPr>
              <w:widowControl w:val="0"/>
              <w:spacing w:after="0" w:lineRule="auto"/>
              <w:jc w:val="center"/>
              <w:rPr/>
            </w:pPr>
            <w:r w:rsidDel="00000000" w:rsidR="00000000" w:rsidRPr="00000000">
              <w:rPr>
                <w:rtl w:val="0"/>
              </w:rPr>
              <w:t xml:space="preserve">Eliminar reserva carregador</w:t>
            </w:r>
          </w:p>
        </w:tc>
        <w:tc>
          <w:tcPr>
            <w:vMerge w:val="restart"/>
            <w:tcBorders>
              <w:top w:color="cccccc" w:space="0" w:sz="6" w:val="single"/>
              <w:left w:color="cccccc" w:space="0" w:sz="6" w:val="single"/>
              <w:bottom w:color="000000" w:space="0" w:sz="6" w:val="single"/>
              <w:right w:color="000000" w:space="0" w:sz="6" w:val="single"/>
            </w:tcBorders>
            <w:shd w:fill="78c083" w:val="clear"/>
            <w:tcMar>
              <w:top w:w="40.0" w:type="dxa"/>
              <w:left w:w="40.0" w:type="dxa"/>
              <w:bottom w:w="40.0" w:type="dxa"/>
              <w:right w:w="40.0" w:type="dxa"/>
            </w:tcMar>
            <w:vAlign w:val="center"/>
          </w:tcPr>
          <w:p w:rsidR="00000000" w:rsidDel="00000000" w:rsidP="00000000" w:rsidRDefault="00000000" w:rsidRPr="00000000" w14:paraId="00000122">
            <w:pPr>
              <w:widowControl w:val="0"/>
              <w:spacing w:after="0" w:lineRule="auto"/>
              <w:jc w:val="center"/>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Actualitzar la reserva del carregador amb estat cancel·lat</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8fc47e"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Eliminar visualment la reserva</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c7cd72"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Rule="auto"/>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D">
            <w:pPr>
              <w:widowControl w:val="0"/>
              <w:spacing w:after="0" w:lineRule="auto"/>
              <w:jc w:val="center"/>
              <w:rPr/>
            </w:pPr>
            <w:r w:rsidDel="00000000" w:rsidR="00000000" w:rsidRPr="00000000">
              <w:rPr>
                <w:rtl w:val="0"/>
              </w:rPr>
              <w:t xml:space="preserve">Veure les meves reserves</w:t>
            </w:r>
          </w:p>
        </w:tc>
        <w:tc>
          <w:tcPr>
            <w:vMerge w:val="restart"/>
            <w:tcBorders>
              <w:top w:color="cccccc" w:space="0" w:sz="6" w:val="single"/>
              <w:left w:color="cccccc" w:space="0" w:sz="6" w:val="single"/>
              <w:bottom w:color="000000" w:space="0" w:sz="6" w:val="single"/>
              <w:right w:color="000000" w:space="0" w:sz="6" w:val="single"/>
            </w:tcBorders>
            <w:shd w:fill="abc878" w:val="clear"/>
            <w:tcMar>
              <w:top w:w="40.0" w:type="dxa"/>
              <w:left w:w="40.0" w:type="dxa"/>
              <w:bottom w:w="40.0" w:type="dxa"/>
              <w:right w:w="40.0" w:type="dxa"/>
            </w:tcMar>
            <w:vAlign w:val="center"/>
          </w:tcPr>
          <w:p w:rsidR="00000000" w:rsidDel="00000000" w:rsidP="00000000" w:rsidRDefault="00000000" w:rsidRPr="00000000" w14:paraId="0000012E">
            <w:pPr>
              <w:widowControl w:val="0"/>
              <w:spacing w:after="0" w:lineRule="auto"/>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Obtenir les reserves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8fc47e"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Rule="auto"/>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Mostrar les reserves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9c069"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Rule="auto"/>
              <w:jc w:val="right"/>
              <w:rPr>
                <w:sz w:val="20"/>
                <w:szCs w:val="20"/>
              </w:rPr>
            </w:pPr>
            <w:r w:rsidDel="00000000" w:rsidR="00000000" w:rsidRPr="00000000">
              <w:rPr>
                <w:sz w:val="20"/>
                <w:szCs w:val="20"/>
                <w:rtl w:val="0"/>
              </w:rPr>
              <w:t xml:space="preserve">6</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9">
            <w:pPr>
              <w:widowControl w:val="0"/>
              <w:spacing w:after="0" w:lineRule="auto"/>
              <w:jc w:val="center"/>
              <w:rPr/>
            </w:pPr>
            <w:r w:rsidDel="00000000" w:rsidR="00000000" w:rsidRPr="00000000">
              <w:rPr>
                <w:rtl w:val="0"/>
              </w:rPr>
              <w:t xml:space="preserve">Modificar reserva</w:t>
            </w:r>
          </w:p>
        </w:tc>
        <w:tc>
          <w:tcPr>
            <w:vMerge w:val="restart"/>
            <w:tcBorders>
              <w:top w:color="cccccc" w:space="0" w:sz="6" w:val="single"/>
              <w:left w:color="cccccc" w:space="0" w:sz="6" w:val="single"/>
              <w:bottom w:color="000000" w:space="0" w:sz="6" w:val="single"/>
              <w:right w:color="000000" w:space="0" w:sz="6" w:val="single"/>
            </w:tcBorders>
            <w:shd w:fill="ffd666" w:val="clear"/>
            <w:tcMar>
              <w:top w:w="40.0" w:type="dxa"/>
              <w:left w:w="40.0" w:type="dxa"/>
              <w:bottom w:w="40.0" w:type="dxa"/>
              <w:right w:w="40.0" w:type="dxa"/>
            </w:tcMar>
            <w:vAlign w:val="center"/>
          </w:tcPr>
          <w:p w:rsidR="00000000" w:rsidDel="00000000" w:rsidP="00000000" w:rsidRDefault="00000000" w:rsidRPr="00000000" w14:paraId="0000013A">
            <w:pPr>
              <w:widowControl w:val="0"/>
              <w:spacing w:after="0" w:lineRule="auto"/>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Guardar els canvis al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9c069"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Rule="auto"/>
              <w:jc w:val="right"/>
              <w:rPr>
                <w:sz w:val="20"/>
                <w:szCs w:val="20"/>
              </w:rPr>
            </w:pPr>
            <w:r w:rsidDel="00000000" w:rsidR="00000000" w:rsidRPr="00000000">
              <w:rPr>
                <w:sz w:val="20"/>
                <w:szCs w:val="20"/>
                <w:rtl w:val="0"/>
              </w:rPr>
              <w:t xml:space="preserve">6</w:t>
            </w:r>
          </w:p>
        </w:tc>
      </w:tr>
      <w:tr>
        <w:trPr>
          <w:cantSplit w:val="0"/>
          <w:trHeight w:val="315" w:hRule="atLeast"/>
          <w:tblHeader w:val="0"/>
        </w:trPr>
        <w:tc>
          <w:tcPr>
            <w:vMerge w:val="continue"/>
            <w:tcBorders>
              <w:left w:color="000000" w:space="0" w:sz="12" w:val="single"/>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Mostrar informació reserva</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6b56a" w:val="clear"/>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Rule="auto"/>
              <w:jc w:val="right"/>
              <w:rPr>
                <w:sz w:val="20"/>
                <w:szCs w:val="20"/>
              </w:rPr>
            </w:pPr>
            <w:r w:rsidDel="00000000" w:rsidR="00000000" w:rsidRPr="00000000">
              <w:rPr>
                <w:sz w:val="20"/>
                <w:szCs w:val="20"/>
                <w:rtl w:val="0"/>
              </w:rPr>
              <w:t xml:space="preserve">7</w:t>
            </w:r>
          </w:p>
        </w:tc>
      </w:tr>
      <w:tr>
        <w:trPr>
          <w:cantSplit w:val="0"/>
          <w:trHeight w:val="315" w:hRule="atLeast"/>
          <w:tblHeader w:val="0"/>
        </w:trPr>
        <w:tc>
          <w:tcPr>
            <w:vMerge w:val="restart"/>
            <w:tcBorders>
              <w:top w:color="000000" w:space="0" w:sz="12" w:val="single"/>
              <w:left w:color="000000" w:space="0" w:sz="12"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144">
            <w:pPr>
              <w:widowControl w:val="0"/>
              <w:spacing w:after="0" w:lineRule="auto"/>
              <w:jc w:val="center"/>
              <w:rPr>
                <w:b w:val="1"/>
                <w:sz w:val="20"/>
                <w:szCs w:val="20"/>
              </w:rPr>
            </w:pPr>
            <w:r w:rsidDel="00000000" w:rsidR="00000000" w:rsidRPr="00000000">
              <w:rPr>
                <w:b w:val="1"/>
                <w:sz w:val="20"/>
                <w:szCs w:val="20"/>
                <w:rtl w:val="0"/>
              </w:rPr>
              <w:t xml:space="preserve">Gestió cerca</w:t>
            </w:r>
          </w:p>
        </w:tc>
        <w:tc>
          <w:tcPr>
            <w:vMerge w:val="restart"/>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5">
            <w:pPr>
              <w:widowControl w:val="0"/>
              <w:spacing w:after="0" w:lineRule="auto"/>
              <w:jc w:val="center"/>
              <w:rPr/>
            </w:pPr>
            <w:r w:rsidDel="00000000" w:rsidR="00000000" w:rsidRPr="00000000">
              <w:rPr>
                <w:rtl w:val="0"/>
              </w:rPr>
              <w:t xml:space="preserve">Filtrar Carregadors</w:t>
            </w:r>
          </w:p>
        </w:tc>
        <w:tc>
          <w:tcPr>
            <w:vMerge w:val="restart"/>
            <w:tcBorders>
              <w:top w:color="000000" w:space="0" w:sz="12" w:val="single"/>
              <w:left w:color="cccccc" w:space="0" w:sz="6" w:val="single"/>
              <w:bottom w:color="000000" w:space="0" w:sz="6" w:val="single"/>
              <w:right w:color="000000" w:space="0" w:sz="6" w:val="single"/>
            </w:tcBorders>
            <w:shd w:fill="e67c73" w:val="clear"/>
            <w:tcMar>
              <w:top w:w="40.0" w:type="dxa"/>
              <w:left w:w="40.0" w:type="dxa"/>
              <w:bottom w:w="40.0" w:type="dxa"/>
              <w:right w:w="40.0" w:type="dxa"/>
            </w:tcMar>
            <w:vAlign w:val="center"/>
          </w:tcPr>
          <w:p w:rsidR="00000000" w:rsidDel="00000000" w:rsidP="00000000" w:rsidRDefault="00000000" w:rsidRPr="00000000" w14:paraId="00000146">
            <w:pPr>
              <w:widowControl w:val="0"/>
              <w:spacing w:after="0" w:lineRule="auto"/>
              <w:jc w:val="center"/>
              <w:rPr>
                <w:sz w:val="20"/>
                <w:szCs w:val="20"/>
              </w:rPr>
            </w:pPr>
            <w:r w:rsidDel="00000000" w:rsidR="00000000" w:rsidRPr="00000000">
              <w:rPr>
                <w:sz w:val="20"/>
                <w:szCs w:val="20"/>
                <w:rtl w:val="0"/>
              </w:rPr>
              <w:t xml:space="preserve">21</w:t>
            </w:r>
          </w:p>
        </w:tc>
        <w:tc>
          <w:tcPr>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Creació dels filtres sobre el mapa</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f9c069"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Rule="auto"/>
              <w:jc w:val="right"/>
              <w:rPr>
                <w:sz w:val="20"/>
                <w:szCs w:val="20"/>
              </w:rPr>
            </w:pPr>
            <w:r w:rsidDel="00000000" w:rsidR="00000000" w:rsidRPr="00000000">
              <w:rPr>
                <w:sz w:val="20"/>
                <w:szCs w:val="20"/>
                <w:rtl w:val="0"/>
              </w:rPr>
              <w:t xml:space="preserve">6</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Fer cercador d'ubicacions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c7cd72" w:val="clear"/>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Rule="auto"/>
              <w:jc w:val="right"/>
              <w:rPr>
                <w:sz w:val="20"/>
                <w:szCs w:val="20"/>
              </w:rPr>
            </w:pPr>
            <w:r w:rsidDel="00000000" w:rsidR="00000000" w:rsidRPr="00000000">
              <w:rPr>
                <w:sz w:val="20"/>
                <w:szCs w:val="20"/>
                <w:rtl w:val="0"/>
              </w:rPr>
              <w:t xml:space="preserve">3</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Afegir recomanacions de direccions al cercador</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d666"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Obtenir els carregadors tenint en compte els filtres passats</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d666"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Mostrar resultats en format llistat (depèn de veure els punts de propietari)</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fd666"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Rule="auto"/>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3">
            <w:pPr>
              <w:widowControl w:val="0"/>
              <w:spacing w:after="0" w:lineRule="auto"/>
              <w:jc w:val="center"/>
              <w:rPr/>
            </w:pPr>
            <w:r w:rsidDel="00000000" w:rsidR="00000000" w:rsidRPr="00000000">
              <w:rPr>
                <w:rtl w:val="0"/>
              </w:rPr>
              <w:t xml:space="preserve">Ordenar punts de càrrega</w:t>
            </w:r>
          </w:p>
        </w:tc>
        <w:tc>
          <w:tcPr>
            <w:vMerge w:val="restart"/>
            <w:tcBorders>
              <w:top w:color="cccccc" w:space="0" w:sz="6" w:val="single"/>
              <w:left w:color="cccccc" w:space="0" w:sz="6" w:val="single"/>
              <w:bottom w:color="000000" w:space="0" w:sz="6" w:val="single"/>
              <w:right w:color="000000" w:space="0" w:sz="6" w:val="single"/>
            </w:tcBorders>
            <w:shd w:fill="ffd666" w:val="clear"/>
            <w:tcMar>
              <w:top w:w="40.0" w:type="dxa"/>
              <w:left w:w="40.0" w:type="dxa"/>
              <w:bottom w:w="40.0" w:type="dxa"/>
              <w:right w:w="40.0" w:type="dxa"/>
            </w:tcMar>
            <w:vAlign w:val="center"/>
          </w:tcPr>
          <w:p w:rsidR="00000000" w:rsidDel="00000000" w:rsidP="00000000" w:rsidRDefault="00000000" w:rsidRPr="00000000" w14:paraId="00000164">
            <w:pPr>
              <w:widowControl w:val="0"/>
              <w:spacing w:after="0" w:lineRule="auto"/>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Mostrar possibilitats de ordre</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6b56a" w:val="clear"/>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Rule="auto"/>
              <w:jc w:val="right"/>
              <w:rPr>
                <w:sz w:val="20"/>
                <w:szCs w:val="20"/>
              </w:rPr>
            </w:pPr>
            <w:r w:rsidDel="00000000" w:rsidR="00000000" w:rsidRPr="00000000">
              <w:rPr>
                <w:sz w:val="20"/>
                <w:szCs w:val="20"/>
                <w:rtl w:val="0"/>
              </w:rPr>
              <w:t xml:space="preserve">7</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Obtenir els carregadors tenint en compte l'ordre passat</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ccb67"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vMerge w:val="continue"/>
            <w:tcBorders>
              <w:left w:color="000000" w:space="0" w:sz="12"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Rule="auto"/>
              <w:jc w:val="left"/>
              <w:rPr>
                <w:rFonts w:ascii="Arial" w:cs="Arial" w:eastAsia="Arial" w:hAnsi="Arial"/>
                <w:sz w:val="20"/>
                <w:szCs w:val="20"/>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F">
            <w:pPr>
              <w:widowControl w:val="0"/>
              <w:spacing w:after="0" w:lineRule="auto"/>
              <w:jc w:val="center"/>
              <w:rPr/>
            </w:pPr>
            <w:r w:rsidDel="00000000" w:rsidR="00000000" w:rsidRPr="00000000">
              <w:rPr>
                <w:rtl w:val="0"/>
              </w:rPr>
              <w:t xml:space="preserve">Veure els meus punts (propietari)</w:t>
            </w:r>
          </w:p>
        </w:tc>
        <w:tc>
          <w:tcPr>
            <w:vMerge w:val="restart"/>
            <w:tcBorders>
              <w:top w:color="cccccc" w:space="0" w:sz="6" w:val="single"/>
              <w:left w:color="cccccc" w:space="0" w:sz="6" w:val="single"/>
              <w:bottom w:color="000000" w:space="0" w:sz="6" w:val="single"/>
              <w:right w:color="000000" w:space="0" w:sz="6" w:val="single"/>
            </w:tcBorders>
            <w:shd w:fill="ffd666" w:val="clear"/>
            <w:tcMar>
              <w:top w:w="40.0" w:type="dxa"/>
              <w:left w:w="40.0" w:type="dxa"/>
              <w:bottom w:w="40.0" w:type="dxa"/>
              <w:right w:w="40.0" w:type="dxa"/>
            </w:tcMar>
            <w:vAlign w:val="center"/>
          </w:tcPr>
          <w:p w:rsidR="00000000" w:rsidDel="00000000" w:rsidP="00000000" w:rsidRDefault="00000000" w:rsidRPr="00000000" w14:paraId="00000170">
            <w:pPr>
              <w:widowControl w:val="0"/>
              <w:spacing w:after="0" w:lineRule="auto"/>
              <w:jc w:val="center"/>
              <w:rPr>
                <w:sz w:val="20"/>
                <w:szCs w:val="20"/>
              </w:rPr>
            </w:pPr>
            <w:r w:rsidDel="00000000" w:rsidR="00000000" w:rsidRPr="00000000">
              <w:rPr>
                <w:sz w:val="20"/>
                <w:szCs w:val="20"/>
                <w:rtl w:val="0"/>
              </w:rPr>
              <w:t xml:space="preserve">13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B</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Obtenir punts del usuari loguejat</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shd w:fill="fccb67"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Rule="auto"/>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vMerge w:val="continue"/>
            <w:tcBorders>
              <w:left w:color="000000" w:space="0" w:sz="12" w:val="single"/>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Rule="auto"/>
              <w:jc w:val="left"/>
              <w:rPr>
                <w:rFonts w:ascii="Arial" w:cs="Arial" w:eastAsia="Arial" w:hAnsi="Arial"/>
                <w:sz w:val="20"/>
                <w:szCs w:val="20"/>
              </w:rPr>
            </w:pPr>
            <w:r w:rsidDel="00000000" w:rsidR="00000000" w:rsidRPr="00000000">
              <w:rPr>
                <w:rtl w:val="0"/>
              </w:rPr>
            </w:r>
          </w:p>
        </w:tc>
        <w:tc>
          <w:tcPr>
            <w:vMerge w:val="continue"/>
            <w:tcBorders>
              <w:bottom w:color="000000" w:space="0" w:sz="12"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Rule="auto"/>
              <w:jc w:val="left"/>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F</w:t>
            </w:r>
            <w:r w:rsidDel="00000000" w:rsidR="00000000" w:rsidRPr="00000000">
              <w:rPr>
                <w:rtl w:val="0"/>
              </w:rPr>
            </w:r>
          </w:p>
        </w:tc>
        <w:tc>
          <w:tcPr>
            <w:tcBorders>
              <w:top w:color="cccccc" w:space="0" w:sz="6" w:val="single"/>
              <w:left w:color="cccccc" w:space="0" w:sz="6" w:val="single"/>
              <w:bottom w:color="000000" w:space="0" w:sz="12"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Rule="auto"/>
              <w:jc w:val="center"/>
              <w:rPr>
                <w:rFonts w:ascii="Arial" w:cs="Arial" w:eastAsia="Arial" w:hAnsi="Arial"/>
                <w:sz w:val="20"/>
                <w:szCs w:val="20"/>
              </w:rPr>
            </w:pPr>
            <w:r w:rsidDel="00000000" w:rsidR="00000000" w:rsidRPr="00000000">
              <w:rPr>
                <w:sz w:val="20"/>
                <w:szCs w:val="20"/>
                <w:rtl w:val="0"/>
              </w:rPr>
              <w:t xml:space="preserve">Veure llistat dels meus punts (propietaris)</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shd w:fill="f3a96c"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Rule="auto"/>
              <w:jc w:val="right"/>
              <w:rPr>
                <w:sz w:val="20"/>
                <w:szCs w:val="20"/>
              </w:rPr>
            </w:pPr>
            <w:r w:rsidDel="00000000" w:rsidR="00000000" w:rsidRPr="00000000">
              <w:rPr>
                <w:sz w:val="20"/>
                <w:szCs w:val="20"/>
                <w:rtl w:val="0"/>
              </w:rPr>
              <w:t xml:space="preserve">8</w:t>
            </w:r>
          </w:p>
        </w:tc>
      </w:tr>
    </w:tbl>
    <w:p w:rsidR="00000000" w:rsidDel="00000000" w:rsidP="00000000" w:rsidRDefault="00000000" w:rsidRPr="00000000" w14:paraId="0000017A">
      <w:pPr>
        <w:rPr/>
      </w:pPr>
      <w:r w:rsidDel="00000000" w:rsidR="00000000" w:rsidRPr="00000000">
        <w:rPr>
          <w:rtl w:val="0"/>
        </w:rPr>
      </w:r>
    </w:p>
    <w:sectPr>
      <w:type w:val="nextPage"/>
      <w:pgSz w:h="11909" w:w="16834" w:orient="landscape"/>
      <w:pgMar w:bottom="1440" w:top="1440" w:left="1440" w:right="1440" w:header="720.0000000000001" w:footer="720.00000000000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jc w:val="right"/>
      <w:rPr/>
    </w:pPr>
    <w:r w:rsidDel="00000000" w:rsidR="00000000" w:rsidRPr="00000000">
      <w:rPr>
        <w:color w:val="999999"/>
        <w:sz w:val="18"/>
        <w:szCs w:val="18"/>
        <w:rtl w:val="0"/>
      </w:rPr>
      <w:t xml:space="preserve">GreenWheel - Sprint 1</w:t>
      <w:br w:type="textWrapping"/>
      <w:t xml:space="preserve">Grup 12 - Mobilitat Sostenible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5838825</wp:posOffset>
          </wp:positionH>
          <wp:positionV relativeFrom="paragraph">
            <wp:posOffset>-238124</wp:posOffset>
          </wp:positionV>
          <wp:extent cx="616711" cy="652463"/>
          <wp:effectExtent b="0" l="0" r="0" t="0"/>
          <wp:wrapNone/>
          <wp:docPr id="2" name="image1.png"/>
          <a:graphic>
            <a:graphicData uri="http://schemas.openxmlformats.org/drawingml/2006/picture">
              <pic:pic>
                <pic:nvPicPr>
                  <pic:cNvPr id="0" name="image1.png"/>
                  <pic:cNvPicPr preferRelativeResize="0"/>
                </pic:nvPicPr>
                <pic:blipFill>
                  <a:blip r:embed="rId1"/>
                  <a:srcRect b="30000" l="18840" r="14492" t="0"/>
                  <a:stretch>
                    <a:fillRect/>
                  </a:stretch>
                </pic:blipFill>
                <pic:spPr>
                  <a:xfrm>
                    <a:off x="0" y="0"/>
                    <a:ext cx="616711" cy="65246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ca"/>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spacing w:before="200" w:lineRule="auto"/>
    </w:pPr>
    <w:rPr>
      <w:b w:val="1"/>
      <w:sz w:val="33"/>
      <w:szCs w:val="33"/>
      <w:u w:val="single"/>
    </w:rPr>
  </w:style>
  <w:style w:type="paragraph" w:styleId="Heading3">
    <w:name w:val="heading 3"/>
    <w:basedOn w:val="Normal"/>
    <w:next w:val="Normal"/>
    <w:pPr>
      <w:keepNext w:val="1"/>
      <w:keepLines w:val="1"/>
      <w:spacing w:after="80" w:before="320" w:lineRule="auto"/>
    </w:pPr>
    <w:rPr>
      <w:b w:val="1"/>
      <w:sz w:val="24"/>
      <w:szCs w:val="24"/>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b5394"/>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cs.google.com/spreadsheets/d/1AAiR52U9Tz-K_jhisDPsraG94YYvX-46vuqM6bt2QEA/edit?usp=sharin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8mG6F0EBEJ3B5F38gJwob7Y3os8cv7j3?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Green-Wheel" TargetMode="External"/><Relationship Id="rId8" Type="http://schemas.openxmlformats.org/officeDocument/2006/relationships/hyperlink" Target="https://tree.taiga.io/project/arnau147-pes-green-whee/timel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