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DEMO GREEN WHEEL ESQUEMA: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 Projecte: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 mòbil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temàtica: geolocalització carregadors per a cotxes elèctrics a través de marcadors + lloguer de bicicletes a través de marcadors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 realitzar reserves dels diferents carregadors públics i privats (proporcionats pels usuaris de l’aplicació) de tota Catalunya. Proporciona una ruta al marcador especificat i, en el cas dels privats, permet gestionar una reserva especificant un horari.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 de les bicicletes permet llogar una bicicleta, registrada en un marcador per un usuari de l’aplicació. Es genera una ruta cap al marcador.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Gestió i Metodologia: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Projecte Agile, basat en 3 sprints.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Taiga: histories d’usuari + tasques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Sistema de branques (main - dev - branques histories + bugs)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Inicialment cada usuari s’establia una historia “sencera”.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Divisió grup: 5 frontend + 2 backend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Canvi a metodologia widget (granularitat més petita)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Discord: Daily + treball grupal (pair programming) + diferents canals organitzatiusper rebre informació especifica respecte una temàtica (widgets, backend, frontend, ..)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Whatsapp: Grup general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Arquitectura: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00" w:before="0" w:lineRule="auto"/>
        <w:jc w:val="both"/>
        <w:rPr/>
      </w:pPr>
      <w:bookmarkStart w:colFirst="0" w:colLast="0" w:name="_leg0s7go8efy" w:id="0"/>
      <w:bookmarkEnd w:id="0"/>
      <w:r w:rsidDel="00000000" w:rsidR="00000000" w:rsidRPr="00000000">
        <w:rPr>
          <w:rFonts w:ascii="Lora" w:cs="Lora" w:eastAsia="Lora" w:hAnsi="Lora"/>
          <w:b w:val="1"/>
          <w:color w:val="0c343d"/>
          <w:u w:val="single"/>
        </w:rPr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Llenguatges: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Flutter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Django (python)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Pàgina Web: html + css + javascript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IDE: Intellij i Pycharm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Servers: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881295" cy="281451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295" cy="2814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Hosting::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jc w:val="center"/>
        <w:rPr/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102882" cy="283964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2882" cy="2839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Serveis Externs: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jc w:val="center"/>
        <w:rPr/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652995" cy="10611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995" cy="106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Metodologia:</w:t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2.2047244094488"/>
        <w:gridCol w:w="7803.307086614173"/>
        <w:tblGridChange w:id="0">
          <w:tblGrid>
            <w:gridCol w:w="1222.2047244094488"/>
            <w:gridCol w:w="7803.3070866141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el path que cal concatenar al que surt a la part superior per arribar a la ubicació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Mètode que es pot utilitzar en el endpoint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Petita descripció de que fa el mètode de cada endpoint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Mètodes que es poden passar en format de query params.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Paràmetres que es poden passar en el body (nomes en put i post)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Serializer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 de que la resposta sigui serialitzada, es diu quina estructura s'utilitza. Les estructures dels serializers es poden trobar a diagrames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Many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con si o no si devuelve más de un objeto o solo devuelve uno.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Paginació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si utilitza paginació o no. En cas que n'utilitzi, donarà la informació de manera pàginada (de 10 en 10).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coses addicionals, de si falta fer alguna cosa, o si cal tenir quelcom en compte</w:t>
            </w:r>
          </w:p>
        </w:tc>
      </w:tr>
    </w:tbl>
    <w:p w:rsidR="00000000" w:rsidDel="00000000" w:rsidP="00000000" w:rsidRDefault="00000000" w:rsidRPr="00000000" w14:paraId="00000059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2.2047244094488"/>
        <w:gridCol w:w="7803.307086614173"/>
        <w:tblGridChange w:id="0">
          <w:tblGrid>
            <w:gridCol w:w="1222.2047244094488"/>
            <w:gridCol w:w="7803.3070866141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 verificat i testejat. Llest per ser utilitzat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 verificat i testejat, pero amb canvis (mirar notes)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Taronja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 en procés o planificat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Vermell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 pendent de fer</w:t>
            </w:r>
          </w:p>
        </w:tc>
      </w:tr>
    </w:tbl>
    <w:p w:rsidR="00000000" w:rsidDel="00000000" w:rsidP="00000000" w:rsidRDefault="00000000" w:rsidRPr="00000000" w14:paraId="00000063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Llista:</w:t>
      </w:r>
    </w:p>
    <w:p w:rsidR="00000000" w:rsidDel="00000000" w:rsidP="00000000" w:rsidRDefault="00000000" w:rsidRPr="00000000" w14:paraId="00000067">
      <w:pPr>
        <w:pStyle w:val="Heading4"/>
        <w:jc w:val="both"/>
        <w:rPr>
          <w:rFonts w:ascii="Lora" w:cs="Lora" w:eastAsia="Lora" w:hAnsi="Lora"/>
        </w:rPr>
      </w:pPr>
      <w:bookmarkStart w:colFirst="0" w:colLast="0" w:name="_53gzn1tb3y7r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Chargers (/api/chargers)</w:t>
      </w:r>
    </w:p>
    <w:p w:rsidR="00000000" w:rsidDel="00000000" w:rsidP="00000000" w:rsidRDefault="00000000" w:rsidRPr="00000000" w14:paraId="00000068">
      <w:pPr>
        <w:pStyle w:val="Heading4"/>
        <w:jc w:val="both"/>
        <w:rPr>
          <w:rFonts w:ascii="Lora" w:cs="Lora" w:eastAsia="Lora" w:hAnsi="Lora"/>
        </w:rPr>
      </w:pPr>
      <w:bookmarkStart w:colFirst="0" w:colLast="0" w:name="_aavh2bydodtm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Bikes (/api/bikes)</w:t>
      </w:r>
    </w:p>
    <w:p w:rsidR="00000000" w:rsidDel="00000000" w:rsidP="00000000" w:rsidRDefault="00000000" w:rsidRPr="00000000" w14:paraId="00000069">
      <w:pPr>
        <w:pStyle w:val="Heading4"/>
        <w:jc w:val="both"/>
        <w:rPr>
          <w:rFonts w:ascii="Lora" w:cs="Lora" w:eastAsia="Lora" w:hAnsi="Lora"/>
        </w:rPr>
      </w:pPr>
      <w:bookmarkStart w:colFirst="0" w:colLast="0" w:name="_txqkc6slrkex" w:id="3"/>
      <w:bookmarkEnd w:id="3"/>
      <w:r w:rsidDel="00000000" w:rsidR="00000000" w:rsidRPr="00000000">
        <w:rPr>
          <w:rFonts w:ascii="Lora" w:cs="Lora" w:eastAsia="Lora" w:hAnsi="Lora"/>
          <w:rtl w:val="0"/>
        </w:rPr>
        <w:t xml:space="preserve">Publications (/api/publications) </w:t>
      </w:r>
    </w:p>
    <w:p w:rsidR="00000000" w:rsidDel="00000000" w:rsidP="00000000" w:rsidRDefault="00000000" w:rsidRPr="00000000" w14:paraId="0000006A">
      <w:pPr>
        <w:pStyle w:val="Heading4"/>
        <w:jc w:val="both"/>
        <w:rPr>
          <w:rFonts w:ascii="Lora" w:cs="Lora" w:eastAsia="Lora" w:hAnsi="Lora"/>
        </w:rPr>
      </w:pPr>
      <w:bookmarkStart w:colFirst="0" w:colLast="0" w:name="_2sbxu1mt7rk1" w:id="4"/>
      <w:bookmarkEnd w:id="4"/>
      <w:r w:rsidDel="00000000" w:rsidR="00000000" w:rsidRPr="00000000">
        <w:rPr>
          <w:rFonts w:ascii="Lora" w:cs="Lora" w:eastAsia="Lora" w:hAnsi="Lora"/>
          <w:rtl w:val="0"/>
        </w:rPr>
        <w:t xml:space="preserve">Bookings (/api/bookings) </w:t>
        <w:br w:type="textWrapping"/>
        <w:br w:type="textWrapping"/>
        <w:t xml:space="preserve">Ratings (/api/ratings) </w:t>
      </w:r>
    </w:p>
    <w:p w:rsidR="00000000" w:rsidDel="00000000" w:rsidP="00000000" w:rsidRDefault="00000000" w:rsidRPr="00000000" w14:paraId="0000006B">
      <w:pPr>
        <w:pStyle w:val="Heading4"/>
        <w:jc w:val="both"/>
        <w:rPr>
          <w:rFonts w:ascii="Lora" w:cs="Lora" w:eastAsia="Lora" w:hAnsi="Lora"/>
        </w:rPr>
      </w:pPr>
      <w:bookmarkStart w:colFirst="0" w:colLast="0" w:name="_mf4qnma2wbif" w:id="5"/>
      <w:bookmarkEnd w:id="5"/>
      <w:r w:rsidDel="00000000" w:rsidR="00000000" w:rsidRPr="00000000">
        <w:rPr>
          <w:rFonts w:ascii="Lora" w:cs="Lora" w:eastAsia="Lora" w:hAnsi="Lora"/>
          <w:rtl w:val="0"/>
        </w:rPr>
        <w:t xml:space="preserve">Users (/api/users)</w:t>
      </w:r>
    </w:p>
    <w:p w:rsidR="00000000" w:rsidDel="00000000" w:rsidP="00000000" w:rsidRDefault="00000000" w:rsidRPr="00000000" w14:paraId="0000006C">
      <w:pPr>
        <w:pStyle w:val="Heading4"/>
        <w:jc w:val="both"/>
        <w:rPr>
          <w:rFonts w:ascii="Lora" w:cs="Lora" w:eastAsia="Lora" w:hAnsi="Lora"/>
        </w:rPr>
      </w:pPr>
      <w:bookmarkStart w:colFirst="0" w:colLast="0" w:name="_yn0gwzvxnxhz" w:id="6"/>
      <w:bookmarkEnd w:id="6"/>
      <w:r w:rsidDel="00000000" w:rsidR="00000000" w:rsidRPr="00000000">
        <w:rPr>
          <w:rFonts w:ascii="Lora" w:cs="Lora" w:eastAsia="Lora" w:hAnsi="Lora"/>
          <w:rtl w:val="0"/>
        </w:rPr>
        <w:t xml:space="preserve">Vehicles(/api/vehicles)</w:t>
      </w:r>
    </w:p>
    <w:p w:rsidR="00000000" w:rsidDel="00000000" w:rsidP="00000000" w:rsidRDefault="00000000" w:rsidRPr="00000000" w14:paraId="0000006D">
      <w:pPr>
        <w:pStyle w:val="Heading4"/>
        <w:jc w:val="both"/>
        <w:rPr>
          <w:rFonts w:ascii="Lora" w:cs="Lora" w:eastAsia="Lora" w:hAnsi="Lora"/>
        </w:rPr>
      </w:pPr>
      <w:bookmarkStart w:colFirst="0" w:colLast="0" w:name="_8xh6h3uptgrn" w:id="7"/>
      <w:bookmarkEnd w:id="7"/>
      <w:r w:rsidDel="00000000" w:rsidR="00000000" w:rsidRPr="00000000">
        <w:rPr>
          <w:rFonts w:ascii="Lora" w:cs="Lora" w:eastAsia="Lora" w:hAnsi="Lora"/>
          <w:rtl w:val="0"/>
        </w:rPr>
        <w:t xml:space="preserve">Reports(/api/reports)</w:t>
      </w:r>
    </w:p>
    <w:p w:rsidR="00000000" w:rsidDel="00000000" w:rsidP="00000000" w:rsidRDefault="00000000" w:rsidRPr="00000000" w14:paraId="0000006E">
      <w:pPr>
        <w:pStyle w:val="Heading4"/>
        <w:jc w:val="both"/>
        <w:rPr>
          <w:rFonts w:ascii="Lora" w:cs="Lora" w:eastAsia="Lora" w:hAnsi="Lora"/>
        </w:rPr>
      </w:pPr>
      <w:bookmarkStart w:colFirst="0" w:colLast="0" w:name="_wezqwegf5qiq" w:id="8"/>
      <w:bookmarkEnd w:id="8"/>
      <w:r w:rsidDel="00000000" w:rsidR="00000000" w:rsidRPr="00000000">
        <w:rPr>
          <w:rFonts w:ascii="Lora" w:cs="Lora" w:eastAsia="Lora" w:hAnsi="Lora"/>
          <w:rtl w:val="0"/>
        </w:rPr>
        <w:t xml:space="preserve">Chats(/api/chats)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