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106" w:rsidRDefault="008E3106">
      <w:r>
        <w:t xml:space="preserve">Software quality is conformance to </w:t>
      </w:r>
    </w:p>
    <w:p w:rsidR="008E3106" w:rsidRDefault="008E3106" w:rsidP="008E3106">
      <w:pPr>
        <w:ind w:firstLine="720"/>
      </w:pPr>
      <w:r>
        <w:t xml:space="preserve">1. </w:t>
      </w:r>
      <w:proofErr w:type="gramStart"/>
      <w:r>
        <w:t>explicitly</w:t>
      </w:r>
      <w:proofErr w:type="gramEnd"/>
      <w:r>
        <w:t xml:space="preserve"> stated functional and performance requirements, </w:t>
      </w:r>
    </w:p>
    <w:p w:rsidR="008E3106" w:rsidRDefault="008E3106" w:rsidP="008E3106">
      <w:pPr>
        <w:ind w:firstLine="720"/>
      </w:pPr>
      <w:r>
        <w:t xml:space="preserve">2. </w:t>
      </w:r>
      <w:proofErr w:type="gramStart"/>
      <w:r>
        <w:t>explicitly</w:t>
      </w:r>
      <w:proofErr w:type="gramEnd"/>
      <w:r>
        <w:t xml:space="preserve"> documented development standards, and </w:t>
      </w:r>
    </w:p>
    <w:p w:rsidR="008E3106" w:rsidRDefault="008E3106" w:rsidP="00A41FC3">
      <w:pPr>
        <w:ind w:firstLine="720"/>
      </w:pPr>
      <w:r>
        <w:t xml:space="preserve">3. </w:t>
      </w:r>
      <w:proofErr w:type="gramStart"/>
      <w:r>
        <w:t>implicit</w:t>
      </w:r>
      <w:proofErr w:type="gramEnd"/>
      <w:r>
        <w:t xml:space="preserve"> characteristics that are expected of all professionally developed software.</w:t>
      </w:r>
    </w:p>
    <w:p w:rsidR="008E3106" w:rsidRDefault="008E3106" w:rsidP="008E3106">
      <w:pPr>
        <w:ind w:firstLine="720"/>
      </w:pPr>
      <w:r>
        <w:sym w:font="Symbol" w:char="F0A7"/>
      </w:r>
      <w:r>
        <w:t xml:space="preserve"> Error – human interaction which produce an incorrect result. </w:t>
      </w:r>
    </w:p>
    <w:p w:rsidR="008E3106" w:rsidRDefault="008E3106" w:rsidP="008E3106">
      <w:pPr>
        <w:ind w:firstLine="720"/>
      </w:pPr>
      <w:r>
        <w:sym w:font="Symbol" w:char="F0A7"/>
      </w:r>
      <w:r>
        <w:t xml:space="preserve"> Fault – representation of an error. </w:t>
      </w:r>
    </w:p>
    <w:p w:rsidR="008E3106" w:rsidRDefault="008E3106" w:rsidP="008E3106">
      <w:pPr>
        <w:ind w:firstLine="720"/>
      </w:pPr>
      <w:r>
        <w:sym w:font="Symbol" w:char="F0A7"/>
      </w:r>
      <w:r>
        <w:t xml:space="preserve"> Failure – occurs when a fault executes.</w:t>
      </w:r>
    </w:p>
    <w:p w:rsidR="008E3106" w:rsidRDefault="008E3106" w:rsidP="008E3106">
      <w:pPr>
        <w:ind w:firstLine="720"/>
      </w:pPr>
      <w:r>
        <w:sym w:font="Symbol" w:char="F0A7"/>
      </w:r>
      <w:r>
        <w:t xml:space="preserve"> What could go wrong? </w:t>
      </w:r>
    </w:p>
    <w:p w:rsidR="008E3106" w:rsidRDefault="008E3106" w:rsidP="008E3106">
      <w:pPr>
        <w:ind w:left="720" w:firstLine="720"/>
      </w:pPr>
      <w:r>
        <w:t xml:space="preserve">1. Faulty requirements definition by the client </w:t>
      </w:r>
    </w:p>
    <w:p w:rsidR="008E3106" w:rsidRDefault="008E3106" w:rsidP="008E3106">
      <w:pPr>
        <w:ind w:left="720" w:firstLine="720"/>
      </w:pPr>
      <w:r>
        <w:t xml:space="preserve">2. Logical design errors </w:t>
      </w:r>
    </w:p>
    <w:p w:rsidR="008E3106" w:rsidRDefault="008E3106" w:rsidP="008E3106">
      <w:pPr>
        <w:ind w:left="720" w:firstLine="720"/>
      </w:pPr>
      <w:r>
        <w:t xml:space="preserve">3. Coding errors </w:t>
      </w:r>
    </w:p>
    <w:p w:rsidR="008E3106" w:rsidRDefault="008E3106" w:rsidP="008E3106">
      <w:pPr>
        <w:ind w:left="720" w:firstLine="720"/>
      </w:pPr>
      <w:r>
        <w:t xml:space="preserve">4. Documentation errors </w:t>
      </w:r>
    </w:p>
    <w:p w:rsidR="008E3106" w:rsidRDefault="008E3106" w:rsidP="008E3106">
      <w:pPr>
        <w:ind w:left="720" w:firstLine="720"/>
      </w:pPr>
      <w:r>
        <w:t xml:space="preserve">5. User interface and procedure errors </w:t>
      </w:r>
    </w:p>
    <w:p w:rsidR="008E3106" w:rsidRDefault="008E3106" w:rsidP="008E3106">
      <w:pPr>
        <w:ind w:firstLine="720"/>
      </w:pPr>
      <w:r>
        <w:sym w:font="Symbol" w:char="F0A7"/>
      </w:r>
      <w:r>
        <w:t xml:space="preserve"> Why did it go wrong? </w:t>
      </w:r>
    </w:p>
    <w:p w:rsidR="008E3106" w:rsidRDefault="008E3106" w:rsidP="008E3106">
      <w:pPr>
        <w:ind w:left="720" w:firstLine="720"/>
      </w:pPr>
      <w:r>
        <w:t xml:space="preserve">1. Inadequate knowledge/skills </w:t>
      </w:r>
    </w:p>
    <w:p w:rsidR="008E3106" w:rsidRDefault="008E3106" w:rsidP="008E3106">
      <w:pPr>
        <w:ind w:left="720" w:firstLine="720"/>
      </w:pPr>
      <w:r>
        <w:t xml:space="preserve">2. Client-developer communication failures </w:t>
      </w:r>
    </w:p>
    <w:p w:rsidR="008E3106" w:rsidRDefault="008E3106" w:rsidP="008E3106">
      <w:pPr>
        <w:ind w:left="720" w:firstLine="720"/>
      </w:pPr>
      <w:r>
        <w:t xml:space="preserve">3. Deliberate deviations from software requirements </w:t>
      </w:r>
    </w:p>
    <w:p w:rsidR="008E3106" w:rsidRDefault="008E3106" w:rsidP="008E3106">
      <w:pPr>
        <w:ind w:left="720" w:firstLine="720"/>
      </w:pPr>
      <w:r>
        <w:t>4. Non-compliance with documentation and coding instructions</w:t>
      </w:r>
    </w:p>
    <w:p w:rsidR="008E3106" w:rsidRDefault="008E3106" w:rsidP="008E3106">
      <w:r>
        <w:sym w:font="Symbol" w:char="F0A7"/>
      </w:r>
      <w:r>
        <w:t xml:space="preserve"> The uniqueness of software products </w:t>
      </w:r>
    </w:p>
    <w:p w:rsidR="008E3106" w:rsidRDefault="008E3106" w:rsidP="008E3106">
      <w:pPr>
        <w:ind w:firstLine="720"/>
      </w:pPr>
      <w:r>
        <w:t xml:space="preserve"> — High complexity: millions of operation possibilities. </w:t>
      </w:r>
    </w:p>
    <w:p w:rsidR="008E3106" w:rsidRDefault="008E3106" w:rsidP="008E3106">
      <w:pPr>
        <w:ind w:firstLine="720"/>
      </w:pPr>
      <w:r>
        <w:t>— Invisibility of the product</w:t>
      </w:r>
    </w:p>
    <w:p w:rsidR="008E3106" w:rsidRDefault="008E3106" w:rsidP="008E3106">
      <w:pPr>
        <w:ind w:left="720" w:firstLine="45"/>
      </w:pPr>
      <w:r>
        <w:t>— Limited opportunities to detect defects during the product development and production process</w:t>
      </w:r>
    </w:p>
    <w:p w:rsidR="008E3106" w:rsidRDefault="008E3106" w:rsidP="008E3106">
      <w:r>
        <w:t>Requirement document is one of the most important elements for achieving software quality!</w:t>
      </w:r>
    </w:p>
    <w:p w:rsidR="003108DD" w:rsidRDefault="003108DD" w:rsidP="008E3106">
      <w:r>
        <w:t>Software Quality Factors</w:t>
      </w:r>
    </w:p>
    <w:p w:rsidR="003108DD" w:rsidRDefault="008E3106" w:rsidP="003108DD">
      <w:pPr>
        <w:ind w:left="720"/>
      </w:pPr>
      <w:r>
        <w:t xml:space="preserve">Product operation factors </w:t>
      </w:r>
    </w:p>
    <w:p w:rsidR="003108DD" w:rsidRDefault="008E3106" w:rsidP="003108DD">
      <w:pPr>
        <w:ind w:left="720" w:firstLine="720"/>
      </w:pPr>
      <w:r>
        <w:sym w:font="Symbol" w:char="F0A7"/>
      </w:r>
      <w:r>
        <w:t xml:space="preserve"> Correctness: output specifications </w:t>
      </w:r>
    </w:p>
    <w:p w:rsidR="003108DD" w:rsidRDefault="008E3106" w:rsidP="003108DD">
      <w:pPr>
        <w:ind w:left="1440" w:firstLine="720"/>
      </w:pPr>
      <w:r>
        <w:t xml:space="preserve">— output mission, accuracy, completeness of required output </w:t>
      </w:r>
    </w:p>
    <w:p w:rsidR="003108DD" w:rsidRDefault="008E3106" w:rsidP="003108DD">
      <w:pPr>
        <w:ind w:left="1440" w:firstLine="720"/>
      </w:pPr>
      <w:r>
        <w:t xml:space="preserve">— </w:t>
      </w:r>
      <w:proofErr w:type="gramStart"/>
      <w:r>
        <w:t>up-to-date</w:t>
      </w:r>
      <w:proofErr w:type="gramEnd"/>
      <w:r>
        <w:t xml:space="preserve">, availability of the information </w:t>
      </w:r>
    </w:p>
    <w:p w:rsidR="003108DD" w:rsidRDefault="008E3106" w:rsidP="003108DD">
      <w:pPr>
        <w:ind w:left="1440" w:firstLine="720"/>
      </w:pPr>
      <w:r>
        <w:lastRenderedPageBreak/>
        <w:t xml:space="preserve">— </w:t>
      </w:r>
      <w:proofErr w:type="gramStart"/>
      <w:r>
        <w:t>standards</w:t>
      </w:r>
      <w:proofErr w:type="gramEnd"/>
      <w:r>
        <w:t xml:space="preserve"> for coding and documenting the system </w:t>
      </w:r>
    </w:p>
    <w:p w:rsidR="003108DD" w:rsidRDefault="008E3106" w:rsidP="003108DD">
      <w:pPr>
        <w:ind w:left="1440"/>
      </w:pPr>
      <w:r>
        <w:sym w:font="Symbol" w:char="F0A7"/>
      </w:r>
      <w:r>
        <w:t xml:space="preserve"> Reliability </w:t>
      </w:r>
    </w:p>
    <w:p w:rsidR="003108DD" w:rsidRDefault="008E3106" w:rsidP="003108DD">
      <w:pPr>
        <w:ind w:left="1440" w:firstLine="720"/>
      </w:pPr>
      <w:r>
        <w:t xml:space="preserve">— minimize failure rate </w:t>
      </w:r>
    </w:p>
    <w:p w:rsidR="003108DD" w:rsidRDefault="008E3106" w:rsidP="003108DD">
      <w:pPr>
        <w:ind w:left="1440" w:firstLine="720"/>
      </w:pPr>
      <w:r>
        <w:t xml:space="preserve">— </w:t>
      </w:r>
      <w:proofErr w:type="gramStart"/>
      <w:r>
        <w:t>failure</w:t>
      </w:r>
      <w:proofErr w:type="gramEnd"/>
      <w:r>
        <w:t xml:space="preserve"> recovery </w:t>
      </w:r>
    </w:p>
    <w:p w:rsidR="003108DD" w:rsidRDefault="008E3106" w:rsidP="003108DD">
      <w:pPr>
        <w:ind w:left="1440"/>
      </w:pPr>
      <w:r>
        <w:sym w:font="Symbol" w:char="F0A7"/>
      </w:r>
      <w:r>
        <w:t xml:space="preserve"> Efficiency </w:t>
      </w:r>
    </w:p>
    <w:p w:rsidR="003108DD" w:rsidRDefault="008E3106" w:rsidP="003108DD">
      <w:pPr>
        <w:ind w:left="2160"/>
      </w:pPr>
      <w:r>
        <w:t xml:space="preserve">— </w:t>
      </w:r>
      <w:r w:rsidR="003108DD">
        <w:t>Resources</w:t>
      </w:r>
      <w:r>
        <w:t xml:space="preserve"> needed to perform software function (processing, data storage, communication, battery consumption, etc.) </w:t>
      </w:r>
    </w:p>
    <w:p w:rsidR="003108DD" w:rsidRDefault="008E3106" w:rsidP="003108DD">
      <w:pPr>
        <w:ind w:left="1440"/>
      </w:pPr>
      <w:r>
        <w:sym w:font="Symbol" w:char="F0A7"/>
      </w:r>
      <w:r>
        <w:t xml:space="preserve"> Integrity </w:t>
      </w:r>
    </w:p>
    <w:p w:rsidR="003108DD" w:rsidRDefault="008E3106" w:rsidP="003108DD">
      <w:pPr>
        <w:ind w:left="1440" w:firstLine="720"/>
      </w:pPr>
      <w:r>
        <w:t xml:space="preserve">— </w:t>
      </w:r>
      <w:proofErr w:type="gramStart"/>
      <w:r>
        <w:t>software</w:t>
      </w:r>
      <w:proofErr w:type="gramEnd"/>
      <w:r>
        <w:t xml:space="preserve"> system security, access rights </w:t>
      </w:r>
    </w:p>
    <w:p w:rsidR="003108DD" w:rsidRDefault="008E3106" w:rsidP="003108DD">
      <w:pPr>
        <w:ind w:left="1440"/>
      </w:pPr>
      <w:r>
        <w:sym w:font="Symbol" w:char="F0A7"/>
      </w:r>
      <w:r>
        <w:t xml:space="preserve"> Usability </w:t>
      </w:r>
    </w:p>
    <w:p w:rsidR="008E3106" w:rsidRDefault="008E3106" w:rsidP="003108DD">
      <w:pPr>
        <w:ind w:left="1440" w:firstLine="720"/>
      </w:pPr>
      <w:r>
        <w:t xml:space="preserve">— </w:t>
      </w:r>
      <w:proofErr w:type="gramStart"/>
      <w:r>
        <w:t>ability</w:t>
      </w:r>
      <w:proofErr w:type="gramEnd"/>
      <w:r>
        <w:t xml:space="preserve"> to</w:t>
      </w:r>
      <w:r w:rsidR="003108DD">
        <w:t xml:space="preserve"> learn, perform required task/</w:t>
      </w:r>
      <w:r>
        <w:t>training</w:t>
      </w:r>
    </w:p>
    <w:p w:rsidR="003108DD" w:rsidRDefault="008E3106" w:rsidP="003108DD">
      <w:pPr>
        <w:ind w:left="720"/>
      </w:pPr>
      <w:r>
        <w:t xml:space="preserve">Product revision factors </w:t>
      </w:r>
    </w:p>
    <w:p w:rsidR="003108DD" w:rsidRDefault="008E3106" w:rsidP="003108DD">
      <w:pPr>
        <w:ind w:left="720" w:firstLine="720"/>
      </w:pPr>
      <w:r>
        <w:sym w:font="Symbol" w:char="F0A7"/>
      </w:r>
      <w:r>
        <w:t xml:space="preserve"> Maintainability: </w:t>
      </w:r>
    </w:p>
    <w:p w:rsidR="003108DD" w:rsidRDefault="008E3106" w:rsidP="003108DD">
      <w:pPr>
        <w:ind w:left="2160"/>
      </w:pPr>
      <w:r>
        <w:t xml:space="preserve">— Deal with the complete range of software maintenance activities: </w:t>
      </w:r>
      <w:r>
        <w:sym w:font="Symbol" w:char="F071"/>
      </w:r>
      <w:r>
        <w:t xml:space="preserve"> corrective maintenance, </w:t>
      </w:r>
      <w:r>
        <w:sym w:font="Symbol" w:char="F071"/>
      </w:r>
      <w:r>
        <w:t xml:space="preserve"> adaptive maintenance and </w:t>
      </w:r>
      <w:r>
        <w:sym w:font="Symbol" w:char="F071"/>
      </w:r>
      <w:r>
        <w:t xml:space="preserve"> perfective maintenance. </w:t>
      </w:r>
    </w:p>
    <w:p w:rsidR="003108DD" w:rsidRDefault="008E3106" w:rsidP="003108DD">
      <w:pPr>
        <w:ind w:left="2160"/>
      </w:pPr>
      <w:r>
        <w:t xml:space="preserve">— Modularity, simplicity, coding and documentation guidelines, document accessibility, etc. </w:t>
      </w:r>
    </w:p>
    <w:p w:rsidR="003108DD" w:rsidRDefault="008E3106" w:rsidP="003108DD">
      <w:pPr>
        <w:ind w:left="1440"/>
      </w:pPr>
      <w:r>
        <w:sym w:font="Symbol" w:char="F0A7"/>
      </w:r>
      <w:r>
        <w:t xml:space="preserve"> Flexibility: adaptive and perfective </w:t>
      </w:r>
    </w:p>
    <w:p w:rsidR="003108DD" w:rsidRDefault="008E3106" w:rsidP="003108DD">
      <w:pPr>
        <w:ind w:left="1440" w:firstLine="720"/>
      </w:pPr>
      <w:r>
        <w:t xml:space="preserve">— </w:t>
      </w:r>
      <w:proofErr w:type="gramStart"/>
      <w:r>
        <w:t>degree</w:t>
      </w:r>
      <w:proofErr w:type="gramEnd"/>
      <w:r>
        <w:t xml:space="preserve"> of adaptability (to new customers, tasks, etc.) </w:t>
      </w:r>
      <w:r>
        <w:sym w:font="Symbol" w:char="F0A7"/>
      </w:r>
      <w:r>
        <w:t xml:space="preserve"> Testability </w:t>
      </w:r>
    </w:p>
    <w:p w:rsidR="008E3106" w:rsidRDefault="008E3106" w:rsidP="003108DD">
      <w:pPr>
        <w:ind w:left="1440" w:firstLine="720"/>
      </w:pPr>
      <w:r>
        <w:t>— support for testing (e.g. log files, automatic diagnostics, etc.)</w:t>
      </w:r>
    </w:p>
    <w:p w:rsidR="003108DD" w:rsidRDefault="003108DD" w:rsidP="003108DD">
      <w:pPr>
        <w:ind w:left="720"/>
      </w:pPr>
      <w:r>
        <w:t xml:space="preserve">Product transition factors </w:t>
      </w:r>
    </w:p>
    <w:p w:rsidR="003108DD" w:rsidRDefault="003108DD" w:rsidP="003108DD">
      <w:pPr>
        <w:ind w:left="720" w:firstLine="720"/>
      </w:pPr>
      <w:r>
        <w:sym w:font="Symbol" w:char="F0A7"/>
      </w:r>
      <w:r>
        <w:t xml:space="preserve"> Portability </w:t>
      </w:r>
    </w:p>
    <w:p w:rsidR="003108DD" w:rsidRDefault="003108DD" w:rsidP="003108DD">
      <w:pPr>
        <w:ind w:left="1440" w:firstLine="720"/>
      </w:pPr>
      <w:r>
        <w:t xml:space="preserve">— </w:t>
      </w:r>
      <w:proofErr w:type="gramStart"/>
      <w:r>
        <w:t>adaptation</w:t>
      </w:r>
      <w:proofErr w:type="gramEnd"/>
      <w:r>
        <w:t xml:space="preserve"> to other environments (hardware, software) </w:t>
      </w:r>
    </w:p>
    <w:p w:rsidR="003108DD" w:rsidRDefault="003108DD" w:rsidP="003108DD">
      <w:pPr>
        <w:ind w:left="1440" w:firstLine="720"/>
      </w:pPr>
      <w:r>
        <w:t xml:space="preserve">— Platform independency </w:t>
      </w:r>
    </w:p>
    <w:p w:rsidR="003108DD" w:rsidRDefault="003108DD" w:rsidP="003108DD">
      <w:pPr>
        <w:ind w:left="1440"/>
      </w:pPr>
      <w:r>
        <w:sym w:font="Symbol" w:char="F0A7"/>
      </w:r>
      <w:r>
        <w:t xml:space="preserve"> Reusability </w:t>
      </w:r>
    </w:p>
    <w:p w:rsidR="003108DD" w:rsidRDefault="003108DD" w:rsidP="003108DD">
      <w:pPr>
        <w:ind w:left="1440" w:firstLine="720"/>
      </w:pPr>
      <w:r>
        <w:t xml:space="preserve">— use of software components for other projects </w:t>
      </w:r>
    </w:p>
    <w:p w:rsidR="003108DD" w:rsidRDefault="003108DD" w:rsidP="003108DD">
      <w:pPr>
        <w:ind w:left="1440"/>
      </w:pPr>
      <w:r>
        <w:sym w:font="Symbol" w:char="F0A7"/>
      </w:r>
      <w:r>
        <w:t xml:space="preserve"> Interoperability </w:t>
      </w:r>
    </w:p>
    <w:p w:rsidR="003108DD" w:rsidRDefault="003108DD" w:rsidP="003108DD">
      <w:pPr>
        <w:ind w:left="1440" w:firstLine="720"/>
      </w:pPr>
      <w:r>
        <w:t xml:space="preserve">— </w:t>
      </w:r>
      <w:proofErr w:type="gramStart"/>
      <w:r>
        <w:t>ability</w:t>
      </w:r>
      <w:proofErr w:type="gramEnd"/>
      <w:r>
        <w:t xml:space="preserve"> to interface with other components/systems </w:t>
      </w:r>
    </w:p>
    <w:p w:rsidR="003108DD" w:rsidRDefault="003108DD" w:rsidP="003108DD">
      <w:pPr>
        <w:ind w:left="1440" w:firstLine="720"/>
      </w:pPr>
      <w:r>
        <w:t xml:space="preserve">— </w:t>
      </w:r>
      <w:proofErr w:type="gramStart"/>
      <w:r>
        <w:t>compatibility</w:t>
      </w:r>
      <w:proofErr w:type="gramEnd"/>
    </w:p>
    <w:p w:rsidR="003108DD" w:rsidRDefault="003108DD" w:rsidP="003108DD">
      <w:r>
        <w:lastRenderedPageBreak/>
        <w:t xml:space="preserve">Software quality assurance is: </w:t>
      </w:r>
    </w:p>
    <w:p w:rsidR="003108DD" w:rsidRDefault="003108DD" w:rsidP="003108DD">
      <w:pPr>
        <w:ind w:left="720"/>
      </w:pPr>
      <w:r>
        <w:t>— A systematic, planned set of actions necessary to provide adequate confidence that the software development process or the maintenance process of a software system product conforms to established functional technical requirements as well as with the managerial requirements of keeping the schedule and operating within the budgetary confines.</w:t>
      </w:r>
    </w:p>
    <w:p w:rsidR="003108DD" w:rsidRDefault="003108DD" w:rsidP="003108DD">
      <w:r>
        <w:t>QA Components</w:t>
      </w:r>
    </w:p>
    <w:p w:rsidR="003108DD" w:rsidRDefault="003108DD" w:rsidP="003108DD">
      <w:pPr>
        <w:ind w:firstLine="720"/>
      </w:pPr>
      <w:r>
        <w:sym w:font="Symbol" w:char="F0A7"/>
      </w:r>
      <w:r>
        <w:t xml:space="preserve"> Pre-project </w:t>
      </w:r>
    </w:p>
    <w:p w:rsidR="003108DD" w:rsidRDefault="003108DD" w:rsidP="003108DD">
      <w:pPr>
        <w:ind w:firstLine="720"/>
      </w:pPr>
      <w:r>
        <w:sym w:font="Symbol" w:char="F0A7"/>
      </w:r>
      <w:r>
        <w:t xml:space="preserve"> Project life cycle activities assessment </w:t>
      </w:r>
    </w:p>
    <w:p w:rsidR="003108DD" w:rsidRDefault="003108DD" w:rsidP="003108DD">
      <w:pPr>
        <w:ind w:firstLine="720"/>
      </w:pPr>
      <w:r>
        <w:sym w:font="Symbol" w:char="F0A7"/>
      </w:r>
      <w:r>
        <w:t xml:space="preserve"> Infrastructure error prevention and improvement </w:t>
      </w:r>
    </w:p>
    <w:p w:rsidR="003108DD" w:rsidRDefault="003108DD" w:rsidP="003108DD">
      <w:pPr>
        <w:ind w:firstLine="720"/>
      </w:pPr>
      <w:r>
        <w:sym w:font="Symbol" w:char="F0A7"/>
      </w:r>
      <w:r>
        <w:t xml:space="preserve"> Software quality management </w:t>
      </w:r>
    </w:p>
    <w:p w:rsidR="003108DD" w:rsidRDefault="003108DD" w:rsidP="003108DD">
      <w:pPr>
        <w:ind w:firstLine="720"/>
      </w:pPr>
      <w:r>
        <w:sym w:font="Symbol" w:char="F0A7"/>
      </w:r>
      <w:r>
        <w:t xml:space="preserve"> Standardization, certification and SQA system assessment </w:t>
      </w:r>
    </w:p>
    <w:p w:rsidR="003108DD" w:rsidRDefault="003108DD" w:rsidP="003108DD">
      <w:pPr>
        <w:ind w:firstLine="720"/>
      </w:pPr>
      <w:r>
        <w:sym w:font="Symbol" w:char="F0A7"/>
      </w:r>
      <w:r>
        <w:t xml:space="preserve"> Organizing for SQA - the human components</w:t>
      </w:r>
    </w:p>
    <w:p w:rsidR="003108DD" w:rsidRDefault="003108DD" w:rsidP="003108DD">
      <w:r>
        <w:t xml:space="preserve">Assurance vs. control </w:t>
      </w:r>
    </w:p>
    <w:p w:rsidR="003108DD" w:rsidRDefault="003108DD" w:rsidP="003108DD">
      <w:pPr>
        <w:ind w:firstLine="720"/>
      </w:pPr>
      <w:r>
        <w:sym w:font="Symbol" w:char="F0A7"/>
      </w:r>
      <w:r>
        <w:t xml:space="preserve"> Quality control: </w:t>
      </w:r>
      <w:r w:rsidR="00A41FC3">
        <w:t>detection/product</w:t>
      </w:r>
    </w:p>
    <w:p w:rsidR="00A41FC3" w:rsidRDefault="003108DD" w:rsidP="00A41FC3">
      <w:pPr>
        <w:ind w:left="1440"/>
      </w:pPr>
      <w:r>
        <w:t>— A set of activities designed to evaluate the quality of a developed or manufactured product.</w:t>
      </w:r>
    </w:p>
    <w:p w:rsidR="003108DD" w:rsidRDefault="003108DD" w:rsidP="00A41FC3">
      <w:pPr>
        <w:ind w:left="1440"/>
      </w:pPr>
      <w:r>
        <w:t xml:space="preserve"> — Main objective: withhold any product that does not qualify. </w:t>
      </w:r>
    </w:p>
    <w:p w:rsidR="00A41FC3" w:rsidRDefault="003108DD" w:rsidP="00A41FC3">
      <w:pPr>
        <w:ind w:left="720" w:firstLine="720"/>
      </w:pPr>
      <w:r>
        <w:t xml:space="preserve">— Completed before the product is shipped to the client. </w:t>
      </w:r>
    </w:p>
    <w:p w:rsidR="00A41FC3" w:rsidRDefault="003108DD" w:rsidP="00A41FC3">
      <w:pPr>
        <w:ind w:left="720"/>
      </w:pPr>
      <w:r>
        <w:sym w:font="Symbol" w:char="F0A7"/>
      </w:r>
      <w:r>
        <w:t xml:space="preserve"> Quality assurance: </w:t>
      </w:r>
      <w:r w:rsidR="00A41FC3">
        <w:t>prevention/process</w:t>
      </w:r>
    </w:p>
    <w:p w:rsidR="00A41FC3" w:rsidRDefault="003108DD" w:rsidP="00A41FC3">
      <w:pPr>
        <w:ind w:left="720" w:firstLine="720"/>
      </w:pPr>
      <w:r>
        <w:t xml:space="preserve">— Main objective: minimize the cost of guaranteeing quality. </w:t>
      </w:r>
    </w:p>
    <w:p w:rsidR="00A41FC3" w:rsidRDefault="003108DD" w:rsidP="00A41FC3">
      <w:pPr>
        <w:ind w:left="1440"/>
      </w:pPr>
      <w:r>
        <w:t xml:space="preserve">— Prevent the cause of errors; detect and correct them early in the development process </w:t>
      </w:r>
    </w:p>
    <w:p w:rsidR="00A41FC3" w:rsidRDefault="003108DD" w:rsidP="00A41FC3">
      <w:pPr>
        <w:ind w:left="720" w:firstLine="720"/>
      </w:pPr>
      <w:r>
        <w:t>— performed throughout the software life cycle</w:t>
      </w:r>
    </w:p>
    <w:p w:rsidR="00A41FC3" w:rsidRDefault="00A41FC3" w:rsidP="00A41FC3">
      <w:r>
        <w:sym w:font="Symbol" w:char="F0A7"/>
      </w:r>
      <w:r>
        <w:t xml:space="preserve"> Software CM is a discipline for managing the evolution of software systems throughout all stages of the software life cycle.</w:t>
      </w:r>
    </w:p>
    <w:p w:rsidR="00A41FC3" w:rsidRDefault="00A41FC3" w:rsidP="00A41FC3">
      <w:r>
        <w:t>“SCM is a service provider in that it supports people and controls data.”</w:t>
      </w:r>
    </w:p>
    <w:p w:rsidR="00A41FC3" w:rsidRDefault="00A41FC3" w:rsidP="00A41FC3">
      <w:r>
        <w:sym w:font="Symbol" w:char="F0A7"/>
      </w:r>
      <w:r>
        <w:t xml:space="preserve"> Configuration baseline is a fixed reference configuration established by defining and recording the approved SCI at a milestone event or at a specified time.</w:t>
      </w:r>
    </w:p>
    <w:p w:rsidR="00A41FC3" w:rsidRDefault="00A41FC3" w:rsidP="00A41FC3">
      <w:r>
        <w:sym w:font="Symbol" w:char="F0A7"/>
      </w:r>
      <w:r>
        <w:t xml:space="preserve"> Each configuration baseline serves as a point of departure for future SCI changes.</w:t>
      </w:r>
      <w:r w:rsidRPr="00A41FC3">
        <w:t xml:space="preserve"> </w:t>
      </w:r>
    </w:p>
    <w:p w:rsidR="00A41FC3" w:rsidRDefault="00A41FC3" w:rsidP="00A41FC3">
      <w:r>
        <w:sym w:font="Symbol" w:char="F0A7"/>
      </w:r>
      <w:r>
        <w:t xml:space="preserve"> Configuration change control makes sure the product is in a consistent state and enforces access contro</w:t>
      </w:r>
      <w:r>
        <w:t>l</w:t>
      </w:r>
    </w:p>
    <w:p w:rsidR="00A41FC3" w:rsidRDefault="00A41FC3" w:rsidP="00A41FC3">
      <w:r>
        <w:lastRenderedPageBreak/>
        <w:t xml:space="preserve">— </w:t>
      </w:r>
      <w:proofErr w:type="gramStart"/>
      <w:r>
        <w:t>functional</w:t>
      </w:r>
      <w:proofErr w:type="gramEnd"/>
      <w:r>
        <w:t xml:space="preserve"> configuration audit (FCA) </w:t>
      </w:r>
    </w:p>
    <w:p w:rsidR="00A41FC3" w:rsidRDefault="00A41FC3" w:rsidP="00A41FC3">
      <w:pPr>
        <w:ind w:firstLine="720"/>
      </w:pPr>
      <w:r>
        <w:sym w:font="Symbol" w:char="F071"/>
      </w:r>
      <w:r>
        <w:t xml:space="preserve"> </w:t>
      </w:r>
      <w:proofErr w:type="gramStart"/>
      <w:r>
        <w:t>validate</w:t>
      </w:r>
      <w:proofErr w:type="gramEnd"/>
      <w:r>
        <w:t xml:space="preserve"> the system against the requirement </w:t>
      </w:r>
    </w:p>
    <w:p w:rsidR="00A41FC3" w:rsidRDefault="00A41FC3" w:rsidP="00A41FC3">
      <w:r>
        <w:t xml:space="preserve">— </w:t>
      </w:r>
      <w:proofErr w:type="gramStart"/>
      <w:r>
        <w:t>physical</w:t>
      </w:r>
      <w:proofErr w:type="gramEnd"/>
      <w:r>
        <w:t xml:space="preserve"> configuration audit (PCA) </w:t>
      </w:r>
    </w:p>
    <w:p w:rsidR="00A41FC3" w:rsidRDefault="00A41FC3" w:rsidP="00A41FC3">
      <w:pPr>
        <w:ind w:firstLine="720"/>
      </w:pPr>
      <w:r>
        <w:sym w:font="Symbol" w:char="F071"/>
      </w:r>
      <w:r>
        <w:t xml:space="preserve"> </w:t>
      </w:r>
      <w:proofErr w:type="gramStart"/>
      <w:r>
        <w:t>whether</w:t>
      </w:r>
      <w:proofErr w:type="gramEnd"/>
      <w:r>
        <w:t xml:space="preserve"> the design and reference documents represent the software that was built.</w:t>
      </w:r>
    </w:p>
    <w:p w:rsidR="00A41FC3" w:rsidRDefault="00A41FC3" w:rsidP="00A41FC3">
      <w:r>
        <w:sym w:font="Symbol" w:char="F0A7"/>
      </w:r>
      <w:r>
        <w:t xml:space="preserve"> Versioning models: </w:t>
      </w:r>
    </w:p>
    <w:p w:rsidR="00A41FC3" w:rsidRDefault="00A41FC3" w:rsidP="00A41FC3">
      <w:pPr>
        <w:ind w:firstLine="720"/>
      </w:pPr>
      <w:r>
        <w:t xml:space="preserve">— Lock-Modify-Unlock: SourceSafe, RCS, Subversion </w:t>
      </w:r>
    </w:p>
    <w:p w:rsidR="00A41FC3" w:rsidRDefault="00A41FC3" w:rsidP="00A41FC3">
      <w:pPr>
        <w:ind w:firstLine="720"/>
      </w:pPr>
      <w:r>
        <w:tab/>
      </w:r>
      <w:r>
        <w:t>Only one person is allowed to change a file at a time.</w:t>
      </w:r>
    </w:p>
    <w:p w:rsidR="00A41FC3" w:rsidRDefault="00A41FC3" w:rsidP="00A41FC3">
      <w:pPr>
        <w:ind w:firstLine="720"/>
      </w:pPr>
      <w:r>
        <w:t xml:space="preserve">— Copy-Modify-Merge: SourceSafe, Subversion, </w:t>
      </w:r>
      <w:proofErr w:type="spellStart"/>
      <w:r>
        <w:t>Git</w:t>
      </w:r>
      <w:proofErr w:type="spellEnd"/>
    </w:p>
    <w:p w:rsidR="00A41FC3" w:rsidRDefault="00A41FC3" w:rsidP="00A41FC3">
      <w:r>
        <w:sym w:font="Symbol" w:char="F0A7"/>
      </w:r>
      <w:r>
        <w:t xml:space="preserve"> Branching: the duplication of an object under revision control so that modifications can happen in parallel along both branches.</w:t>
      </w:r>
      <w:bookmarkStart w:id="0" w:name="_GoBack"/>
      <w:bookmarkEnd w:id="0"/>
    </w:p>
    <w:sectPr w:rsidR="00A41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106"/>
    <w:rsid w:val="003108DD"/>
    <w:rsid w:val="008E3106"/>
    <w:rsid w:val="00A41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4ACE1"/>
  <w15:chartTrackingRefBased/>
  <w15:docId w15:val="{ABB76BF9-9163-4434-AB63-52B4FF8ED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690</Words>
  <Characters>3934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Wisconsin-Platteville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 Gantenbein</dc:creator>
  <cp:keywords/>
  <dc:description/>
  <cp:lastModifiedBy>Andrew T Gantenbein</cp:lastModifiedBy>
  <cp:revision>1</cp:revision>
  <dcterms:created xsi:type="dcterms:W3CDTF">2018-09-27T15:24:00Z</dcterms:created>
  <dcterms:modified xsi:type="dcterms:W3CDTF">2018-09-27T15:53:00Z</dcterms:modified>
</cp:coreProperties>
</file>