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itle-page"/>
    <w:p>
      <w:pPr>
        <w:pStyle w:val="Heading1"/>
      </w:pPr>
      <w:r>
        <w:t xml:space="preserve">Title Page</w:t>
      </w:r>
    </w:p>
    <w:bookmarkStart w:id="9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rPr>
          <w:b/>
          <w:bCs/>
        </w:rPr>
        <w:t xml:space="preserve">Visibility Bias in Chinese Municipal Government Work Reports: Measurement and Behavioral Validation</w:t>
      </w:r>
    </w:p>
    <w:bookmarkEnd w:id="9"/>
    <w:bookmarkStart w:id="16" w:name="authors"/>
    <w:p>
      <w:pPr>
        <w:pStyle w:val="Heading2"/>
      </w:pPr>
      <w:r>
        <w:t xml:space="preserve">Authors</w:t>
      </w:r>
    </w:p>
    <w:p>
      <w:pPr>
        <w:pStyle w:val="FirstParagraph"/>
      </w:pPr>
      <w:r>
        <w:rPr>
          <w:b/>
          <w:bCs/>
        </w:rPr>
        <w:t xml:space="preserve">Hongyang Xi</w:t>
      </w:r>
      <w:r>
        <w:t xml:space="preserve">¹†* ·</w:t>
      </w:r>
      <w:r>
        <w:t xml:space="preserve"> </w:t>
      </w:r>
      <w:r>
        <w:rPr>
          <w:b/>
          <w:bCs/>
        </w:rPr>
        <w:t xml:space="preserve">Liu Can</w:t>
      </w:r>
      <w:r>
        <w:t xml:space="preserve">²† ·</w:t>
      </w:r>
      <w:r>
        <w:t xml:space="preserve"> </w:t>
      </w:r>
      <w:r>
        <w:rPr>
          <w:b/>
          <w:bCs/>
        </w:rPr>
        <w:t xml:space="preserve">Zhihui Li</w:t>
      </w:r>
      <w:r>
        <w:t xml:space="preserve">¹</w:t>
      </w:r>
    </w:p>
    <w:p>
      <w:pPr>
        <w:pStyle w:val="BodyText"/>
      </w:pPr>
      <w:r>
        <w:t xml:space="preserve">¹ Chongqing Survey Institute Co., Ltd., Chongqing, China</w:t>
      </w:r>
      <w:r>
        <w:t xml:space="preserve"> </w:t>
      </w:r>
      <w:r>
        <w:t xml:space="preserve">² Urban and Rural Planning, Guangzhou College of Applied Science and Technology, Guangzhou, China</w:t>
      </w:r>
    </w:p>
    <w:p>
      <w:pPr>
        <w:pStyle w:val="BodyText"/>
      </w:pPr>
      <w:r>
        <w:t xml:space="preserve">†</w:t>
      </w:r>
      <w:r>
        <w:t xml:space="preserve"> </w:t>
      </w:r>
      <w:r>
        <w:rPr>
          <w:b/>
          <w:bCs/>
        </w:rPr>
        <w:t xml:space="preserve">These authors contributed equally (co-first authors).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 </w:t>
      </w:r>
      <w:r>
        <w:t xml:space="preserve">(Hongyang Xi). Email:</w:t>
      </w:r>
      <w:r>
        <w:t xml:space="preserve"> </w:t>
      </w:r>
      <w:r>
        <w:rPr>
          <w:rStyle w:val="VerbatimChar"/>
        </w:rPr>
        <w:t xml:space="preserve">26708155@alu.cqu.edu.cn</w:t>
      </w:r>
    </w:p>
    <w:p>
      <w:pPr>
        <w:pStyle w:val="BodyText"/>
      </w:pPr>
      <w:r>
        <w:rPr>
          <w:b/>
          <w:bCs/>
        </w:rPr>
        <w:t xml:space="preserve">ORCID</w:t>
      </w:r>
      <w:r>
        <w:t xml:space="preserve"> </w:t>
      </w:r>
      <w:r>
        <w:t xml:space="preserve">— Hongyang Xi:</w:t>
      </w:r>
      <w:r>
        <w:t xml:space="preserve"> </w:t>
      </w:r>
      <w:hyperlink r:id="rId10">
        <w:r>
          <w:rPr>
            <w:rStyle w:val="Hyperlink"/>
          </w:rPr>
          <w:t xml:space="preserve">0009-0007-6911-2309</w:t>
        </w:r>
      </w:hyperlink>
      <w:r>
        <w:t xml:space="preserve">; Liu Can:</w:t>
      </w:r>
      <w:r>
        <w:t xml:space="preserve"> </w:t>
      </w:r>
      <w:hyperlink r:id="rId11">
        <w:r>
          <w:rPr>
            <w:rStyle w:val="Hyperlink"/>
          </w:rPr>
          <w:t xml:space="preserve">0009-0009-0794-7671</w:t>
        </w:r>
      </w:hyperlink>
      <w:r>
        <w:t xml:space="preserve">; Zhihui Li:</w:t>
      </w:r>
      <w:r>
        <w:t xml:space="preserve"> </w:t>
      </w:r>
      <w:hyperlink r:id="rId12">
        <w:r>
          <w:rPr>
            <w:rStyle w:val="Hyperlink"/>
          </w:rPr>
          <w:t xml:space="preserve">0009-0009-5486-8490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Google Scholar profile</w:t>
      </w:r>
      <w:r>
        <w:t xml:space="preserve">:</w:t>
      </w:r>
      <w:r>
        <w:t xml:space="preserve"> </w:t>
      </w:r>
      <w:r>
        <w:rPr>
          <w:i/>
          <w:iCs/>
        </w:rPr>
        <w:t xml:space="preserve">In creation. The corresponding author’s Google Scholar profile is being established and will be provided to the editorial office post-acceptance. In the interim, verifiable academic identity is documented through: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ORCID (corresponding author)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0009-0007-6911-2309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OSF pre-registration record</w:t>
      </w:r>
      <w:r>
        <w:t xml:space="preserve">:</w:t>
      </w:r>
      <w:r>
        <w:t xml:space="preserve"> </w:t>
      </w:r>
      <w:hyperlink r:id="rId13">
        <w:r>
          <w:rPr>
            <w:rStyle w:val="Hyperlink"/>
          </w:rPr>
          <w:t xml:space="preserve">https://osf.io/zmjy5/</w:t>
        </w:r>
      </w:hyperlink>
      <w:r>
        <w:t xml:space="preserve"> </w:t>
      </w:r>
      <w:r>
        <w:t xml:space="preserve">(DOI 10.17605/OSF.IO/ZMJY5)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Zenodo replication archive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https://doi.org/10.5281/zenodo.19569978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GitHub</w:t>
      </w:r>
      <w:r>
        <w:t xml:space="preserve">:</w:t>
      </w:r>
      <w:r>
        <w:t xml:space="preserve"> </w:t>
      </w:r>
      <w:hyperlink r:id="rId15">
        <w:r>
          <w:rPr>
            <w:rStyle w:val="Hyperlink"/>
          </w:rPr>
          <w:t xml:space="preserve">https://github.com/andyhsi2023-cq</w:t>
        </w:r>
      </w:hyperlink>
    </w:p>
    <w:bookmarkEnd w:id="16"/>
    <w:bookmarkStart w:id="17" w:name="acknowledgments"/>
    <w:p>
      <w:pPr>
        <w:pStyle w:val="Heading2"/>
      </w:pPr>
      <w:r>
        <w:t xml:space="preserve">Acknowledgments</w:t>
      </w:r>
    </w:p>
    <w:p>
      <w:pPr>
        <w:pStyle w:val="FirstParagraph"/>
      </w:pPr>
      <w:r>
        <w:t xml:space="preserve">The authors thank the Open Science Framework for hosting the pre-registration archive (DOI 10.17605/OSF.IO/ZMJY5) and Zenodo (CERN) for hosting the replication archive (DOI 10.5281/zenodo.19569978). Earlier drafts benefitted from outreach feedback solicitations to Daniel Mattingly (Yale), Jennifer Pan (Stanford), and Yuhua Wang (Harvard); any errors remain the authors’ own.</w:t>
      </w:r>
    </w:p>
    <w:bookmarkEnd w:id="17"/>
    <w:bookmarkStart w:id="18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t xml:space="preserve">This research received no specific grant from any funding agency in the public, commercial, or not-for-profit sectors. The work was conducted as part of the authors’ professional research activities.</w:t>
      </w:r>
    </w:p>
    <w:bookmarkEnd w:id="18"/>
    <w:bookmarkStart w:id="19" w:name="manuscript-metadata"/>
    <w:p>
      <w:pPr>
        <w:pStyle w:val="Heading2"/>
      </w:pPr>
      <w:r>
        <w:t xml:space="preserve">Manuscript metadata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Article type</w:t>
      </w:r>
      <w:r>
        <w:t xml:space="preserve">: Research Article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Word count</w:t>
      </w:r>
      <w:r>
        <w:t xml:space="preserve">: ~10,980 (full, incl. statements + appendices); ~6,350 main text (§1–§6, excluding online appendix)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Figures</w:t>
      </w:r>
      <w:r>
        <w:t xml:space="preserve">: 2 main-text (Fig 1 precision ladder; Fig 2 behavioral co-movement) + 1 online-appendix (ESM-6 procurement)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Tables</w:t>
      </w:r>
      <w:r>
        <w:t xml:space="preserve">: 5 main-text (Table 0 positioning; Table 1 validity battery; Table 2 co-movement; Table 3 P1; Table 4 within-document)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References</w:t>
      </w:r>
      <w:r>
        <w:t xml:space="preserve">: 21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Online resources</w:t>
      </w:r>
      <w:r>
        <w:t xml:space="preserve">: 1 (Online Resource 1: Online Appendix; PDF)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Pre-registration</w:t>
      </w:r>
      <w:r>
        <w:t xml:space="preserve">: OSF DOI 10.17605/OSF.IO/ZMJY5 (archived 2026-04-14)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Replication archive</w:t>
      </w:r>
      <w:r>
        <w:t xml:space="preserve">: Zenodo DOI 10.5281/zenodo.19569978</w:t>
      </w:r>
    </w:p>
    <w:p>
      <w:r>
        <w:pict>
          <v:rect style="width:0;height:1.5pt" o:hralign="center" o:hrstd="t" o:hr="t"/>
        </w:pict>
      </w:r>
    </w:p>
    <w:bookmarkEnd w:id="19"/>
    <w:bookmarkStart w:id="20" w:name="Xcabf8af7937fc8738fe51535f42338c35335219"/>
    <w:p>
      <w:pPr>
        <w:pStyle w:val="Heading2"/>
      </w:pPr>
      <w:r>
        <w:t xml:space="preserve">Note on the Google Scholar URL requirement</w:t>
      </w:r>
    </w:p>
    <w:p>
      <w:pPr>
        <w:pStyle w:val="FirstParagraph"/>
      </w:pPr>
      <w:r>
        <w:t xml:space="preserve">JCSS submission guidelines request a Google Scholar profile URL. The corresponding author’s Scholar profile is currently being established and is not yet citation-populated. The authors propose the alternative academic-identity verifications listed above and will provide the Scholar URL to the editorial office once the profile is operational.</w:t>
      </w:r>
    </w:p>
    <w:p>
      <w:r>
        <w:pict>
          <v:rect style="width:0;height:1.5pt" o:hralign="center" o:hrstd="t" o:hr="t"/>
        </w:pic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s://doi.org/10.5281/zenodo.19569978" TargetMode="External" /><Relationship Type="http://schemas.openxmlformats.org/officeDocument/2006/relationships/hyperlink" Id="rId15" Target="https://github.com/andyhsi2023-cq" TargetMode="External" /><Relationship Type="http://schemas.openxmlformats.org/officeDocument/2006/relationships/hyperlink" Id="rId10" Target="https://orcid.org/0009-0007-6911-2309" TargetMode="External" /><Relationship Type="http://schemas.openxmlformats.org/officeDocument/2006/relationships/hyperlink" Id="rId11" Target="https://orcid.org/0009-0009-0794-7671" TargetMode="External" /><Relationship Type="http://schemas.openxmlformats.org/officeDocument/2006/relationships/hyperlink" Id="rId12" Target="https://orcid.org/0009-0009-5486-8490" TargetMode="External" /><Relationship Type="http://schemas.openxmlformats.org/officeDocument/2006/relationships/hyperlink" Id="rId13" Target="https://osf.io/zmjy5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doi.org/10.5281/zenodo.19569978" TargetMode="External" /><Relationship Type="http://schemas.openxmlformats.org/officeDocument/2006/relationships/hyperlink" Id="rId15" Target="https://github.com/andyhsi2023-cq" TargetMode="External" /><Relationship Type="http://schemas.openxmlformats.org/officeDocument/2006/relationships/hyperlink" Id="rId10" Target="https://orcid.org/0009-0007-6911-2309" TargetMode="External" /><Relationship Type="http://schemas.openxmlformats.org/officeDocument/2006/relationships/hyperlink" Id="rId11" Target="https://orcid.org/0009-0009-0794-7671" TargetMode="External" /><Relationship Type="http://schemas.openxmlformats.org/officeDocument/2006/relationships/hyperlink" Id="rId12" Target="https://orcid.org/0009-0009-5486-8490" TargetMode="External" /><Relationship Type="http://schemas.openxmlformats.org/officeDocument/2006/relationships/hyperlink" Id="rId13" Target="https://osf.io/zmjy5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2026-06-20T00:08:31Z</dcterms:created>
  <dcterms:modified xsi:type="dcterms:W3CDTF">2026-06-20T00:08:31Z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