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485CCAD1" w:rsidR="00DB446D" w:rsidRPr="0041537A" w:rsidRDefault="0041537A" w:rsidP="00DB446D">
      <w:pPr>
        <w:pStyle w:val="Header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F109A6">
        <w:rPr>
          <w:rFonts w:ascii="Palatino" w:eastAsia="微軟正黑體" w:hAnsi="Palatino" w:cs="Arial" w:hint="eastAsia"/>
          <w:b/>
          <w:sz w:val="32"/>
          <w:szCs w:val="32"/>
        </w:rPr>
        <w:t>10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F109A6">
        <w:rPr>
          <w:rFonts w:ascii="Palatino" w:eastAsia="微軟正黑體" w:hAnsi="Palatino" w:cs="Arial"/>
          <w:b/>
          <w:sz w:val="32"/>
          <w:szCs w:val="32"/>
        </w:rPr>
        <w:t>Electronic Organ</w:t>
      </w:r>
    </w:p>
    <w:p w14:paraId="51EEE309" w14:textId="37D00394" w:rsidR="00DB446D" w:rsidRPr="007B02A3" w:rsidRDefault="0041537A" w:rsidP="0041537A">
      <w:pPr>
        <w:pStyle w:val="Header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  <w:r w:rsidR="00B0523A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 xml:space="preserve"> </w:t>
      </w:r>
      <w:r w:rsidR="00B0523A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>An-Ting Hsu</w:t>
      </w:r>
    </w:p>
    <w:p w14:paraId="04898821" w14:textId="0A109B0A" w:rsidR="00455DAD" w:rsidRPr="0041537A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EF21" id="Line 3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32B8A38" w14:textId="3DFCA7B6" w:rsidR="007B02A3" w:rsidRDefault="00F109A6" w:rsidP="00DB2521">
      <w:pPr>
        <w:pStyle w:val="ListParagraph"/>
        <w:numPr>
          <w:ilvl w:val="0"/>
          <w:numId w:val="26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Repeat Speaker</w:t>
      </w:r>
    </w:p>
    <w:p w14:paraId="2C9825F3" w14:textId="652CF9C8" w:rsidR="00700C36" w:rsidRDefault="00700C36" w:rsidP="00700C36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 w:rsidRPr="00700C36">
        <w:rPr>
          <w:rFonts w:ascii="Palatino" w:eastAsia="微軟正黑體" w:hAnsi="Palatino" w:cs="Arial"/>
          <w:szCs w:val="28"/>
        </w:rPr>
        <w:t>Experiment Goal:</w:t>
      </w:r>
    </w:p>
    <w:p w14:paraId="3A3485FF" w14:textId="7E3C7FEF" w:rsidR="00F154AA" w:rsidRDefault="00686F6C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Let the board play 16 sounds repeatly. Every sound is played for one second.</w:t>
      </w:r>
    </w:p>
    <w:p w14:paraId="6C4AE8CA" w14:textId="0C056CF1" w:rsidR="00823528" w:rsidRDefault="00252A6E" w:rsidP="00C9769E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20A45D67" w14:textId="0D498BE2" w:rsidR="00FD330C" w:rsidRPr="00F109A6" w:rsidRDefault="00D56908" w:rsidP="00F109A6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598803EA" wp14:editId="0B3093F5">
            <wp:extent cx="5970660" cy="1051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60" cy="10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860A" w14:textId="2D365949" w:rsidR="00CE7C67" w:rsidRDefault="00CE7C67" w:rsidP="00347FA3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</w:t>
      </w:r>
      <w:r w:rsidR="00C6163F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>:</w:t>
      </w:r>
    </w:p>
    <w:p w14:paraId="23B24F2C" w14:textId="14A2DB28" w:rsidR="00CE7C67" w:rsidRDefault="00C921F3" w:rsidP="00CE7C67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Inputs:</w:t>
      </w:r>
      <w:r>
        <w:rPr>
          <w:rFonts w:ascii="Palatino" w:eastAsia="微軟正黑體" w:hAnsi="Palatino" w:cs="Arial"/>
          <w:szCs w:val="28"/>
        </w:rPr>
        <w:t xml:space="preserve"> </w:t>
      </w:r>
      <w:r w:rsidR="007A2504">
        <w:rPr>
          <w:rFonts w:ascii="Palatino" w:eastAsia="微軟正黑體" w:hAnsi="Palatino" w:cs="Arial"/>
          <w:szCs w:val="28"/>
        </w:rPr>
        <w:t xml:space="preserve">clk, </w:t>
      </w:r>
      <w:r w:rsidR="006C3480">
        <w:rPr>
          <w:rFonts w:ascii="Palatino" w:eastAsia="微軟正黑體" w:hAnsi="Palatino" w:cs="Arial"/>
          <w:szCs w:val="28"/>
        </w:rPr>
        <w:t>rst_n</w:t>
      </w:r>
      <w:r w:rsidR="00EB0559">
        <w:rPr>
          <w:rFonts w:ascii="Palatino" w:eastAsia="微軟正黑體" w:hAnsi="Palatino" w:cs="Arial"/>
          <w:szCs w:val="28"/>
        </w:rPr>
        <w:t>.</w:t>
      </w:r>
    </w:p>
    <w:p w14:paraId="01F7CE4B" w14:textId="7F0E92FF" w:rsidR="00C921F3" w:rsidRDefault="00C921F3" w:rsidP="00CE7C67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Outputs: </w:t>
      </w:r>
      <w:r w:rsidR="006C3480">
        <w:rPr>
          <w:rFonts w:ascii="Palatino" w:eastAsia="微軟正黑體" w:hAnsi="Palatino" w:cs="Arial"/>
          <w:szCs w:val="28"/>
        </w:rPr>
        <w:t>audio_appsel, audio_sysclk, audio_bcd, audio_ws, audio_data</w:t>
      </w:r>
      <w:r w:rsidR="00EB0559">
        <w:rPr>
          <w:rFonts w:ascii="Palatino" w:eastAsia="微軟正黑體" w:hAnsi="Palatino" w:cs="Arial"/>
          <w:szCs w:val="28"/>
        </w:rPr>
        <w:t>.</w:t>
      </w:r>
    </w:p>
    <w:p w14:paraId="309EA842" w14:textId="287F84B1" w:rsidR="00D56908" w:rsidRDefault="00D56908" w:rsidP="00D56908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Details about some modules:</w:t>
      </w:r>
    </w:p>
    <w:p w14:paraId="4390E3CA" w14:textId="1610F61B" w:rsidR="00D56908" w:rsidRDefault="007D27A9" w:rsidP="007D27A9">
      <w:pPr>
        <w:pStyle w:val="ListParagraph"/>
        <w:numPr>
          <w:ilvl w:val="1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n</w:t>
      </w:r>
      <w:r>
        <w:rPr>
          <w:rFonts w:ascii="Palatino" w:eastAsia="微軟正黑體" w:hAnsi="Palatino" w:cs="Arial" w:hint="eastAsia"/>
          <w:szCs w:val="28"/>
        </w:rPr>
        <w:t>ote_</w:t>
      </w:r>
      <w:r>
        <w:rPr>
          <w:rFonts w:ascii="Palatino" w:eastAsia="微軟正黑體" w:hAnsi="Palatino" w:cs="Arial"/>
          <w:szCs w:val="28"/>
        </w:rPr>
        <w:t>decide: It has an 1Hz clock signal input, so it will accord to the clock and change the note signal in every one second.</w:t>
      </w:r>
    </w:p>
    <w:p w14:paraId="46E525C1" w14:textId="71860BF6" w:rsidR="00B1654A" w:rsidRDefault="00F109A6" w:rsidP="00DB2521">
      <w:pPr>
        <w:pStyle w:val="ListParagraph"/>
        <w:numPr>
          <w:ilvl w:val="0"/>
          <w:numId w:val="26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Electronic Organ – Single Tone</w:t>
      </w:r>
    </w:p>
    <w:p w14:paraId="0250B098" w14:textId="7171D779" w:rsidR="00700C36" w:rsidRPr="00194402" w:rsidRDefault="00700C36" w:rsidP="00700C36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szCs w:val="28"/>
        </w:rPr>
        <w:t>Experiment Goal:</w:t>
      </w:r>
    </w:p>
    <w:p w14:paraId="56C35184" w14:textId="5423271E" w:rsidR="005E0DF1" w:rsidRPr="007D27A9" w:rsidRDefault="007D27A9" w:rsidP="00CB2606">
      <w:pPr>
        <w:pStyle w:val="ListParagraph"/>
        <w:ind w:leftChars="0" w:left="960"/>
        <w:rPr>
          <w:rFonts w:ascii="Palatino" w:eastAsia="微軟正黑體" w:hAnsi="Palatino" w:cs="Arial" w:hint="eastAsia"/>
          <w:szCs w:val="28"/>
        </w:rPr>
      </w:pPr>
      <w:r>
        <w:rPr>
          <w:rFonts w:ascii="Palatino" w:eastAsia="微軟正黑體" w:hAnsi="Palatino" w:cs="Arial"/>
          <w:szCs w:val="28"/>
        </w:rPr>
        <w:t>When the keypad is pressed, the speaker will generate out corresponding sound and the 14SD will show out the sound.</w:t>
      </w:r>
    </w:p>
    <w:p w14:paraId="0E084400" w14:textId="235584DE" w:rsidR="00F326E1" w:rsidRDefault="00252A6E" w:rsidP="00C9769E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22D70B99" w14:textId="407EB041" w:rsidR="00F154AA" w:rsidRDefault="00D56908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573C8820" wp14:editId="4496165C">
            <wp:extent cx="6118371" cy="1320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0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63" cy="132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848A" w14:textId="190C05F6" w:rsidR="00F154AA" w:rsidRDefault="00CE7C67" w:rsidP="00F154AA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I/O</w:t>
      </w:r>
      <w:r w:rsidR="00C6163F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 w:hint="eastAsia"/>
          <w:szCs w:val="28"/>
        </w:rPr>
        <w:t>:</w:t>
      </w:r>
    </w:p>
    <w:p w14:paraId="3E41E21E" w14:textId="3913CA37" w:rsidR="00F154AA" w:rsidRDefault="00C6163F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Inputs: </w:t>
      </w:r>
      <w:r>
        <w:rPr>
          <w:rFonts w:ascii="Palatino" w:eastAsia="微軟正黑體" w:hAnsi="Palatino" w:cs="Arial"/>
          <w:szCs w:val="28"/>
        </w:rPr>
        <w:t>clk</w:t>
      </w:r>
      <w:r w:rsidR="006C3480">
        <w:rPr>
          <w:rFonts w:ascii="Palatino" w:eastAsia="微軟正黑體" w:hAnsi="Palatino" w:cs="Arial"/>
          <w:szCs w:val="28"/>
        </w:rPr>
        <w:t>, rst_n</w:t>
      </w:r>
      <w:r w:rsidR="00D56908">
        <w:rPr>
          <w:rFonts w:ascii="Palatino" w:eastAsia="微軟正黑體" w:hAnsi="Palatino" w:cs="Arial"/>
          <w:szCs w:val="28"/>
        </w:rPr>
        <w:t>, [3:0] col_n</w:t>
      </w:r>
      <w:r>
        <w:rPr>
          <w:rFonts w:ascii="Palatino" w:eastAsia="微軟正黑體" w:hAnsi="Palatino" w:cs="Arial"/>
          <w:szCs w:val="28"/>
        </w:rPr>
        <w:t>.</w:t>
      </w:r>
    </w:p>
    <w:p w14:paraId="7D4D69EF" w14:textId="0AEEB522" w:rsidR="00C6163F" w:rsidRDefault="00C6163F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Outputs: </w:t>
      </w:r>
      <w:r w:rsidR="006C3480" w:rsidRPr="006C3480">
        <w:rPr>
          <w:rFonts w:ascii="Palatino" w:eastAsia="微軟正黑體" w:hAnsi="Palatino" w:cs="Arial"/>
          <w:szCs w:val="28"/>
        </w:rPr>
        <w:t>audio_appsel, audio_sysclk, audio_bcd, audio_ws, audio_data</w:t>
      </w:r>
      <w:r w:rsidR="006C3480">
        <w:rPr>
          <w:rFonts w:ascii="Palatino" w:eastAsia="微軟正黑體" w:hAnsi="Palatino" w:cs="Arial"/>
          <w:szCs w:val="28"/>
        </w:rPr>
        <w:t>,</w:t>
      </w:r>
      <w:r w:rsidR="00D56908">
        <w:rPr>
          <w:rFonts w:ascii="Palatino" w:eastAsia="微軟正黑體" w:hAnsi="Palatino" w:cs="Arial"/>
          <w:szCs w:val="28"/>
        </w:rPr>
        <w:t xml:space="preserve"> [3:0] row_n, </w:t>
      </w:r>
      <w:r>
        <w:rPr>
          <w:rFonts w:ascii="Palatino" w:eastAsia="微軟正黑體" w:hAnsi="Palatino" w:cs="Arial"/>
          <w:szCs w:val="28"/>
        </w:rPr>
        <w:t>[3:0] control, [14:0] display.</w:t>
      </w:r>
    </w:p>
    <w:p w14:paraId="43FC91C3" w14:textId="658A3D5D" w:rsidR="00C5775C" w:rsidRDefault="00754CEB" w:rsidP="007D27A9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Detail</w:t>
      </w:r>
      <w:r w:rsidR="00021F8C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 w:hint="eastAsia"/>
          <w:szCs w:val="28"/>
        </w:rPr>
        <w:t xml:space="preserve"> about some module:</w:t>
      </w:r>
    </w:p>
    <w:p w14:paraId="2B3698AA" w14:textId="16EDE6C2" w:rsidR="00C368AE" w:rsidRDefault="007D27A9" w:rsidP="00A0361D">
      <w:pPr>
        <w:pStyle w:val="ListParagraph"/>
        <w:numPr>
          <w:ilvl w:val="1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note</w:t>
      </w:r>
      <w:r w:rsidR="005E0DF1">
        <w:rPr>
          <w:rFonts w:ascii="Palatino" w:eastAsia="微軟正黑體" w:hAnsi="Palatino" w:cs="Arial"/>
          <w:szCs w:val="28"/>
        </w:rPr>
        <w:t xml:space="preserve">_ctl: </w:t>
      </w:r>
      <w:r w:rsidR="00C5775C">
        <w:rPr>
          <w:rFonts w:ascii="Palatino" w:eastAsia="微軟正黑體" w:hAnsi="Palatino" w:cs="Arial"/>
          <w:szCs w:val="28"/>
        </w:rPr>
        <w:t xml:space="preserve">Use the </w:t>
      </w:r>
      <w:r>
        <w:rPr>
          <w:rFonts w:ascii="Palatino" w:eastAsia="微軟正黑體" w:hAnsi="Palatino" w:cs="Arial"/>
          <w:szCs w:val="28"/>
        </w:rPr>
        <w:t>keypad outputs</w:t>
      </w:r>
      <w:r w:rsidR="00C5775C">
        <w:rPr>
          <w:rFonts w:ascii="Palatino" w:eastAsia="微軟正黑體" w:hAnsi="Palatino" w:cs="Arial"/>
          <w:szCs w:val="28"/>
        </w:rPr>
        <w:t xml:space="preserve"> </w:t>
      </w:r>
      <w:r>
        <w:rPr>
          <w:rFonts w:ascii="Palatino" w:eastAsia="微軟正黑體" w:hAnsi="Palatino" w:cs="Arial"/>
          <w:szCs w:val="28"/>
        </w:rPr>
        <w:t>as</w:t>
      </w:r>
      <w:r w:rsidR="00C5775C">
        <w:rPr>
          <w:rFonts w:ascii="Palatino" w:eastAsia="微軟正黑體" w:hAnsi="Palatino" w:cs="Arial"/>
          <w:szCs w:val="28"/>
        </w:rPr>
        <w:t xml:space="preserve"> input</w:t>
      </w:r>
      <w:r>
        <w:rPr>
          <w:rFonts w:ascii="Palatino" w:eastAsia="微軟正黑體" w:hAnsi="Palatino" w:cs="Arial"/>
          <w:szCs w:val="28"/>
        </w:rPr>
        <w:t>s</w:t>
      </w:r>
      <w:r w:rsidR="00C5775C">
        <w:rPr>
          <w:rFonts w:ascii="Palatino" w:eastAsia="微軟正黑體" w:hAnsi="Palatino" w:cs="Arial"/>
          <w:szCs w:val="28"/>
        </w:rPr>
        <w:t xml:space="preserve"> to determine the </w:t>
      </w:r>
      <w:r>
        <w:rPr>
          <w:rFonts w:ascii="Palatino" w:eastAsia="微軟正黑體" w:hAnsi="Palatino" w:cs="Arial"/>
          <w:szCs w:val="28"/>
        </w:rPr>
        <w:t>note sig</w:t>
      </w:r>
      <w:r w:rsidR="003409EC">
        <w:rPr>
          <w:rFonts w:ascii="Palatino" w:eastAsia="微軟正黑體" w:hAnsi="Palatino" w:cs="Arial"/>
          <w:szCs w:val="28"/>
        </w:rPr>
        <w:t>na</w:t>
      </w:r>
      <w:r>
        <w:rPr>
          <w:rFonts w:ascii="Palatino" w:eastAsia="微軟正黑體" w:hAnsi="Palatino" w:cs="Arial"/>
          <w:szCs w:val="28"/>
        </w:rPr>
        <w:t>l output to the buzzer.</w:t>
      </w:r>
    </w:p>
    <w:p w14:paraId="3E85C1E5" w14:textId="77777777" w:rsidR="00F109A6" w:rsidRDefault="00F109A6" w:rsidP="00F109A6">
      <w:pPr>
        <w:pStyle w:val="ListParagraph"/>
        <w:numPr>
          <w:ilvl w:val="0"/>
          <w:numId w:val="26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(Bonus) Electronic Organ – Double Tones</w:t>
      </w:r>
    </w:p>
    <w:p w14:paraId="2401CBC0" w14:textId="240B50E1" w:rsidR="00F109A6" w:rsidRDefault="00D56908" w:rsidP="00D56908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Experiment Goal:</w:t>
      </w:r>
    </w:p>
    <w:p w14:paraId="1C5909E8" w14:textId="48A93124" w:rsidR="00D56908" w:rsidRDefault="007D27A9" w:rsidP="00D56908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When the keypad is pressed</w:t>
      </w:r>
      <w:r>
        <w:rPr>
          <w:rFonts w:ascii="Palatino" w:eastAsia="微軟正黑體" w:hAnsi="Palatino" w:cs="Arial"/>
          <w:szCs w:val="28"/>
        </w:rPr>
        <w:t xml:space="preserve"> and DIP switch is off,</w:t>
      </w:r>
      <w:r>
        <w:rPr>
          <w:rFonts w:ascii="Palatino" w:eastAsia="微軟正黑體" w:hAnsi="Palatino" w:cs="Arial"/>
          <w:szCs w:val="28"/>
        </w:rPr>
        <w:t xml:space="preserve"> the speaker will generate out corresponding </w:t>
      </w:r>
      <w:r>
        <w:rPr>
          <w:rFonts w:ascii="Palatino" w:eastAsia="微軟正黑體" w:hAnsi="Palatino" w:cs="Arial"/>
          <w:szCs w:val="28"/>
        </w:rPr>
        <w:t xml:space="preserve">single tone </w:t>
      </w:r>
      <w:r>
        <w:rPr>
          <w:rFonts w:ascii="Palatino" w:eastAsia="微軟正黑體" w:hAnsi="Palatino" w:cs="Arial"/>
          <w:szCs w:val="28"/>
        </w:rPr>
        <w:t>sound and the 14SD will show out the sound.</w:t>
      </w:r>
      <w:r>
        <w:rPr>
          <w:rFonts w:ascii="Palatino" w:eastAsia="微軟正黑體" w:hAnsi="Palatino" w:cs="Arial"/>
          <w:szCs w:val="28"/>
        </w:rPr>
        <w:t xml:space="preserve"> Otherwise, if the DIP switch is on, the speaker will generate a double tones sound out.</w:t>
      </w:r>
    </w:p>
    <w:p w14:paraId="2D229DC5" w14:textId="3A186CDD" w:rsidR="00D56908" w:rsidRDefault="00D56908" w:rsidP="00D56908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lastRenderedPageBreak/>
        <w:t>Block Diagram:</w:t>
      </w:r>
    </w:p>
    <w:p w14:paraId="1EDDBC16" w14:textId="4F8E8FD6" w:rsidR="00D56908" w:rsidRDefault="00D56908" w:rsidP="00D56908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2B30E1BB" wp14:editId="23DB56D3">
            <wp:extent cx="5942525" cy="128278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0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99" cy="12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980F" w14:textId="045E39BE" w:rsidR="00D56908" w:rsidRDefault="00D56908" w:rsidP="00D56908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I/Os:</w:t>
      </w:r>
    </w:p>
    <w:p w14:paraId="0875E7B0" w14:textId="4E3DFA2E" w:rsidR="00003951" w:rsidRDefault="00003951" w:rsidP="00003951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 xml:space="preserve">Inputs: </w:t>
      </w:r>
      <w:r>
        <w:rPr>
          <w:rFonts w:ascii="Palatino" w:eastAsia="微軟正黑體" w:hAnsi="Palatino" w:cs="Arial"/>
          <w:szCs w:val="28"/>
        </w:rPr>
        <w:t>clk</w:t>
      </w:r>
      <w:r>
        <w:rPr>
          <w:rFonts w:ascii="Palatino" w:eastAsia="微軟正黑體" w:hAnsi="Palatino" w:cs="Arial"/>
          <w:szCs w:val="28"/>
        </w:rPr>
        <w:t>, DIP</w:t>
      </w:r>
      <w:r>
        <w:rPr>
          <w:rFonts w:ascii="Palatino" w:eastAsia="微軟正黑體" w:hAnsi="Palatino" w:cs="Arial"/>
          <w:szCs w:val="28"/>
        </w:rPr>
        <w:t>, rst_n, [3:0] col_n.</w:t>
      </w:r>
    </w:p>
    <w:p w14:paraId="1ED652E3" w14:textId="2E45FE6A" w:rsidR="00D56908" w:rsidRDefault="00003951" w:rsidP="00003951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Outputs: </w:t>
      </w:r>
      <w:r w:rsidRPr="006C3480">
        <w:rPr>
          <w:rFonts w:ascii="Palatino" w:eastAsia="微軟正黑體" w:hAnsi="Palatino" w:cs="Arial"/>
          <w:szCs w:val="28"/>
        </w:rPr>
        <w:t>audio_appsel, audio_sysclk, audio_bcd, audio_ws, audio_data</w:t>
      </w:r>
      <w:r>
        <w:rPr>
          <w:rFonts w:ascii="Palatino" w:eastAsia="微軟正黑體" w:hAnsi="Palatino" w:cs="Arial"/>
          <w:szCs w:val="28"/>
        </w:rPr>
        <w:t>, [3:0] row_n, [3:0] control, [14:0] display.</w:t>
      </w:r>
    </w:p>
    <w:p w14:paraId="561525F6" w14:textId="2DD9ECAA" w:rsidR="00D56908" w:rsidRDefault="00D56908" w:rsidP="00D56908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Details about some module:</w:t>
      </w:r>
    </w:p>
    <w:p w14:paraId="1F368025" w14:textId="00F81DB7" w:rsidR="00D56908" w:rsidRPr="00D56908" w:rsidRDefault="007D27A9" w:rsidP="003409EC">
      <w:pPr>
        <w:pStyle w:val="ListParagraph"/>
        <w:numPr>
          <w:ilvl w:val="1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note_ctl: Use the keypad outputs and DIP switch signal as inputs to determine the note sig</w:t>
      </w:r>
      <w:r w:rsidR="003409EC">
        <w:rPr>
          <w:rFonts w:ascii="Palatino" w:eastAsia="微軟正黑體" w:hAnsi="Palatino" w:cs="Arial"/>
          <w:szCs w:val="28"/>
        </w:rPr>
        <w:t>na</w:t>
      </w:r>
      <w:r>
        <w:rPr>
          <w:rFonts w:ascii="Palatino" w:eastAsia="微軟正黑體" w:hAnsi="Palatino" w:cs="Arial"/>
          <w:szCs w:val="28"/>
        </w:rPr>
        <w:t>l output to the buzzer.</w:t>
      </w:r>
    </w:p>
    <w:p w14:paraId="1683D15B" w14:textId="77777777" w:rsidR="009C51E8" w:rsidRPr="00BB662C" w:rsidRDefault="009C51E8" w:rsidP="00BB662C">
      <w:pPr>
        <w:rPr>
          <w:rFonts w:ascii="Palatino" w:eastAsia="微軟正黑體" w:hAnsi="Palatino" w:cs="Arial"/>
          <w:szCs w:val="28"/>
        </w:rPr>
      </w:pPr>
    </w:p>
    <w:p w14:paraId="0B2B822C" w14:textId="7AE10844" w:rsidR="00DB446D" w:rsidRPr="0041537A" w:rsidRDefault="0070410A" w:rsidP="00E74ADA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14DF2AFB" w14:textId="114869CE" w:rsidR="00FA7923" w:rsidRPr="00B1654A" w:rsidRDefault="003409EC" w:rsidP="00DB2521">
      <w:pPr>
        <w:pStyle w:val="ListParagraph"/>
        <w:numPr>
          <w:ilvl w:val="0"/>
          <w:numId w:val="30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Repeat Speaker</w:t>
      </w:r>
    </w:p>
    <w:p w14:paraId="2B45FCA6" w14:textId="29AAC161" w:rsidR="000B63CF" w:rsidRDefault="009D407E" w:rsidP="006B6871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First, construct a note decision module that can change the note_div output signal in every one second. Second, connect the note decision module to buzzer_ctl &amp; speaker_ctl module.</w:t>
      </w:r>
    </w:p>
    <w:p w14:paraId="542DDF29" w14:textId="7ED70387" w:rsidR="003409EC" w:rsidRDefault="003409EC" w:rsidP="006B6871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 Assignments:</w:t>
      </w:r>
    </w:p>
    <w:tbl>
      <w:tblPr>
        <w:tblStyle w:val="TableGrid"/>
        <w:tblW w:w="9184" w:type="dxa"/>
        <w:tblInd w:w="960" w:type="dxa"/>
        <w:tblLook w:val="04A0" w:firstRow="1" w:lastRow="0" w:firstColumn="1" w:lastColumn="0" w:noHBand="0" w:noVBand="1"/>
      </w:tblPr>
      <w:tblGrid>
        <w:gridCol w:w="2668"/>
        <w:gridCol w:w="3020"/>
        <w:gridCol w:w="3496"/>
      </w:tblGrid>
      <w:tr w:rsidR="003409EC" w14:paraId="4406603F" w14:textId="77777777" w:rsidTr="00437CFC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BD86AA" w14:textId="77777777" w:rsidR="003409E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Port Name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BE3D385" w14:textId="77777777" w:rsidR="003409EC" w:rsidRPr="00EB161B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Assignment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E364BCA" w14:textId="77777777" w:rsidR="003409EC" w:rsidRPr="00EB161B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EB161B">
              <w:rPr>
                <w:rFonts w:ascii="Palatino" w:eastAsia="微軟正黑體" w:hAnsi="Palatino" w:cs="Arial" w:hint="eastAsia"/>
                <w:b/>
                <w:szCs w:val="28"/>
              </w:rPr>
              <w:t>Function</w:t>
            </w:r>
          </w:p>
        </w:tc>
      </w:tr>
      <w:tr w:rsidR="003409EC" w14:paraId="2806E146" w14:textId="77777777" w:rsidTr="00437CFC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A71EE3" w14:textId="77777777" w:rsidR="003409EC" w:rsidRPr="00B21EA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</w:tcPr>
          <w:p w14:paraId="7D58C7AC" w14:textId="77777777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1F11030" w14:textId="77777777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FPGA</w:t>
            </w:r>
            <w:r>
              <w:rPr>
                <w:rFonts w:ascii="Palatino" w:eastAsia="微軟正黑體" w:hAnsi="Palatino" w:cs="Arial"/>
                <w:szCs w:val="28"/>
              </w:rPr>
              <w:t xml:space="preserve"> board o</w:t>
            </w:r>
            <w:r w:rsidRPr="00CB2606">
              <w:rPr>
                <w:rFonts w:ascii="Palatino" w:eastAsia="微軟正黑體" w:hAnsi="Palatino" w:cs="Arial"/>
                <w:szCs w:val="28"/>
              </w:rPr>
              <w:t>scillator</w:t>
            </w:r>
            <w:r>
              <w:rPr>
                <w:rFonts w:ascii="Palatino" w:eastAsia="微軟正黑體" w:hAnsi="Palatino" w:cs="Arial"/>
                <w:szCs w:val="28"/>
              </w:rPr>
              <w:t xml:space="preserve"> input</w:t>
            </w:r>
          </w:p>
        </w:tc>
      </w:tr>
      <w:tr w:rsidR="003409EC" w14:paraId="276CB7D1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201276D" w14:textId="77777777" w:rsidR="003409E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41525F3B" w14:textId="77777777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T2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01C4416" w14:textId="782C8A5C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Active low reset input button</w:t>
            </w:r>
          </w:p>
        </w:tc>
      </w:tr>
      <w:tr w:rsidR="003409EC" w14:paraId="77B8E711" w14:textId="77777777" w:rsidTr="00437CFC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10D48CC5" w14:textId="64E2A1D5" w:rsidR="003409EC" w:rsidRPr="00B21EA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audio_appsel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14:paraId="45290BC0" w14:textId="01853C59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H18</w:t>
            </w:r>
          </w:p>
        </w:tc>
        <w:tc>
          <w:tcPr>
            <w:tcW w:w="3496" w:type="dxa"/>
            <w:tcBorders>
              <w:left w:val="single" w:sz="4" w:space="0" w:color="auto"/>
              <w:right w:val="single" w:sz="12" w:space="0" w:color="auto"/>
            </w:tcBorders>
          </w:tcPr>
          <w:p w14:paraId="52B4A8B4" w14:textId="7A41E712" w:rsidR="003409EC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Playing mode selection output</w:t>
            </w:r>
          </w:p>
        </w:tc>
      </w:tr>
      <w:tr w:rsidR="003409EC" w14:paraId="6298F32A" w14:textId="77777777" w:rsidTr="003409EC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0B8563AD" w14:textId="60D70F57" w:rsidR="003409EC" w:rsidRPr="00B21EA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audio_sysclk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14:paraId="174D97ED" w14:textId="6C38CBCD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H17</w:t>
            </w:r>
          </w:p>
        </w:tc>
        <w:tc>
          <w:tcPr>
            <w:tcW w:w="3496" w:type="dxa"/>
            <w:tcBorders>
              <w:left w:val="single" w:sz="4" w:space="0" w:color="auto"/>
              <w:right w:val="single" w:sz="12" w:space="0" w:color="auto"/>
            </w:tcBorders>
          </w:tcPr>
          <w:p w14:paraId="16CA1BCB" w14:textId="442D615A" w:rsidR="003409EC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Control clock for DAC output</w:t>
            </w:r>
          </w:p>
        </w:tc>
      </w:tr>
      <w:tr w:rsidR="003409EC" w14:paraId="747B6C91" w14:textId="77777777" w:rsidTr="003409EC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58BAAEF5" w14:textId="7AC89BD4" w:rsidR="003409E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audio_bck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14:paraId="0CD6D47C" w14:textId="42E7DFE4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K16</w:t>
            </w:r>
          </w:p>
        </w:tc>
        <w:tc>
          <w:tcPr>
            <w:tcW w:w="3496" w:type="dxa"/>
            <w:tcBorders>
              <w:left w:val="single" w:sz="4" w:space="0" w:color="auto"/>
              <w:right w:val="single" w:sz="12" w:space="0" w:color="auto"/>
            </w:tcBorders>
          </w:tcPr>
          <w:p w14:paraId="28A2469B" w14:textId="0560ABB4" w:rsidR="003409EC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Bit clock of audio data output</w:t>
            </w:r>
          </w:p>
        </w:tc>
      </w:tr>
      <w:tr w:rsidR="003409EC" w14:paraId="3BABFA60" w14:textId="77777777" w:rsidTr="003409EC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39E1633C" w14:textId="470034A9" w:rsidR="003409E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audio_ws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14:paraId="16A8B59D" w14:textId="595EF0D8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L15</w:t>
            </w:r>
          </w:p>
        </w:tc>
        <w:tc>
          <w:tcPr>
            <w:tcW w:w="3496" w:type="dxa"/>
            <w:tcBorders>
              <w:left w:val="single" w:sz="4" w:space="0" w:color="auto"/>
              <w:right w:val="single" w:sz="12" w:space="0" w:color="auto"/>
            </w:tcBorders>
          </w:tcPr>
          <w:p w14:paraId="614C0014" w14:textId="41F9F2F6" w:rsidR="003409EC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Left/right parallel to serial control output</w:t>
            </w:r>
          </w:p>
        </w:tc>
      </w:tr>
      <w:tr w:rsidR="003409EC" w14:paraId="56B83B7A" w14:textId="77777777" w:rsidTr="00437CFC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CFF293" w14:textId="523AD2F8" w:rsidR="003409EC" w:rsidRDefault="003409EC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audio_data</w:t>
            </w:r>
          </w:p>
        </w:tc>
        <w:tc>
          <w:tcPr>
            <w:tcW w:w="3020" w:type="dxa"/>
            <w:tcBorders>
              <w:bottom w:val="single" w:sz="12" w:space="0" w:color="auto"/>
              <w:right w:val="single" w:sz="4" w:space="0" w:color="auto"/>
            </w:tcBorders>
          </w:tcPr>
          <w:p w14:paraId="4B99D176" w14:textId="2D705BF5" w:rsidR="003409EC" w:rsidRDefault="003409EC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L16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057076" w14:textId="0DC01499" w:rsidR="003409EC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Serial output audio data</w:t>
            </w:r>
          </w:p>
        </w:tc>
      </w:tr>
    </w:tbl>
    <w:p w14:paraId="6AA779D4" w14:textId="77777777" w:rsidR="003409EC" w:rsidRPr="006B6871" w:rsidRDefault="003409EC" w:rsidP="003409EC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</w:p>
    <w:p w14:paraId="7005A960" w14:textId="1D9DE82D" w:rsidR="00FA7923" w:rsidRDefault="003409EC" w:rsidP="00DB2521">
      <w:pPr>
        <w:pStyle w:val="ListParagraph"/>
        <w:numPr>
          <w:ilvl w:val="0"/>
          <w:numId w:val="30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Electronic Organ – Single Tone</w:t>
      </w:r>
    </w:p>
    <w:p w14:paraId="2D3BEA00" w14:textId="448B0903" w:rsidR="00165F5D" w:rsidRPr="003409EC" w:rsidRDefault="009D407E" w:rsidP="00165F5D">
      <w:pPr>
        <w:pStyle w:val="ListParagraph"/>
        <w:numPr>
          <w:ilvl w:val="0"/>
          <w:numId w:val="34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First, copy the keypad scanner module in lab6. Second, build the note control module which the inputs are connect from keypad scanner, so it can generate the right </w:t>
      </w:r>
      <w:r w:rsidR="00BC5F3E">
        <w:rPr>
          <w:rFonts w:ascii="Palatino" w:eastAsia="微軟正黑體" w:hAnsi="Palatino" w:cs="Arial"/>
          <w:szCs w:val="28"/>
        </w:rPr>
        <w:t>note output. Third, connect the note control module outputs to speaker and 14SD display module.</w:t>
      </w:r>
    </w:p>
    <w:p w14:paraId="249EA886" w14:textId="76CAA302" w:rsidR="003339E6" w:rsidRDefault="0087720A" w:rsidP="003339E6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 Assignment</w:t>
      </w:r>
      <w:r w:rsidR="003409EC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>:</w:t>
      </w:r>
    </w:p>
    <w:tbl>
      <w:tblPr>
        <w:tblStyle w:val="TableGrid"/>
        <w:tblW w:w="9184" w:type="dxa"/>
        <w:tblInd w:w="960" w:type="dxa"/>
        <w:tblLook w:val="04A0" w:firstRow="1" w:lastRow="0" w:firstColumn="1" w:lastColumn="0" w:noHBand="0" w:noVBand="1"/>
      </w:tblPr>
      <w:tblGrid>
        <w:gridCol w:w="2668"/>
        <w:gridCol w:w="3020"/>
        <w:gridCol w:w="3496"/>
      </w:tblGrid>
      <w:tr w:rsidR="00EB161B" w14:paraId="6091DA0D" w14:textId="77777777" w:rsidTr="00C87BD6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140635" w14:textId="77777777" w:rsidR="00EB161B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Port Name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63EC578" w14:textId="77777777" w:rsidR="00EB161B" w:rsidRPr="00EB161B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Assignment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2A587F" w14:textId="77777777" w:rsidR="00EB161B" w:rsidRPr="00EB161B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EB161B">
              <w:rPr>
                <w:rFonts w:ascii="Palatino" w:eastAsia="微軟正黑體" w:hAnsi="Palatino" w:cs="Arial" w:hint="eastAsia"/>
                <w:b/>
                <w:szCs w:val="28"/>
              </w:rPr>
              <w:t>Function</w:t>
            </w:r>
          </w:p>
        </w:tc>
      </w:tr>
      <w:tr w:rsidR="00EB161B" w14:paraId="58FBB12B" w14:textId="77777777" w:rsidTr="00C87BD6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66FD5D" w14:textId="77777777" w:rsidR="00EB161B" w:rsidRPr="00B21EAC" w:rsidRDefault="00EB161B" w:rsidP="00C87BD6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</w:tcPr>
          <w:p w14:paraId="4812AE0E" w14:textId="77777777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FAC1DB0" w14:textId="77777777" w:rsidR="00EB161B" w:rsidRDefault="00EB161B" w:rsidP="00C87BD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FPGA</w:t>
            </w:r>
            <w:r>
              <w:rPr>
                <w:rFonts w:ascii="Palatino" w:eastAsia="微軟正黑體" w:hAnsi="Palatino" w:cs="Arial"/>
                <w:szCs w:val="28"/>
              </w:rPr>
              <w:t xml:space="preserve"> board o</w:t>
            </w:r>
            <w:r w:rsidRPr="00CB2606">
              <w:rPr>
                <w:rFonts w:ascii="Palatino" w:eastAsia="微軟正黑體" w:hAnsi="Palatino" w:cs="Arial"/>
                <w:szCs w:val="28"/>
              </w:rPr>
              <w:t>scillator</w:t>
            </w:r>
            <w:r>
              <w:rPr>
                <w:rFonts w:ascii="Palatino" w:eastAsia="微軟正黑體" w:hAnsi="Palatino" w:cs="Arial"/>
                <w:szCs w:val="28"/>
              </w:rPr>
              <w:t xml:space="preserve"> input</w:t>
            </w:r>
          </w:p>
        </w:tc>
      </w:tr>
      <w:tr w:rsidR="003409EC" w14:paraId="6A6E0B3E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3B0517E" w14:textId="44818100" w:rsidR="003409EC" w:rsidRDefault="003409EC" w:rsidP="003409E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0E33155C" w14:textId="7D9CD4E4" w:rsidR="003409EC" w:rsidRDefault="003409EC" w:rsidP="003409E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T2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8C721F1" w14:textId="11F9837B" w:rsidR="003409EC" w:rsidRDefault="003409EC" w:rsidP="003409E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Active low reset button input</w:t>
            </w:r>
          </w:p>
        </w:tc>
      </w:tr>
      <w:tr w:rsidR="003409EC" w14:paraId="20BB4C70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EC98FD5" w14:textId="5CECEDE4" w:rsidR="003409EC" w:rsidRDefault="003409EC" w:rsidP="003409E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col_n[0]~col_n[3]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759FC64D" w14:textId="3FA56507" w:rsidR="003409EC" w:rsidRDefault="003409EC" w:rsidP="003409E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J3, J1, H2, H1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D8775B5" w14:textId="6D662B88" w:rsidR="003409EC" w:rsidRDefault="003409EC" w:rsidP="003409E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Pressed column index input</w:t>
            </w:r>
          </w:p>
        </w:tc>
      </w:tr>
      <w:tr w:rsidR="009D407E" w14:paraId="5FF6B072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AC89C5B" w14:textId="193E1843" w:rsidR="009D407E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audio_appsel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0D2331D1" w14:textId="7E357EF4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H18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A3AE1D7" w14:textId="2BBB8720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Playing mode selection output</w:t>
            </w:r>
          </w:p>
        </w:tc>
      </w:tr>
      <w:tr w:rsidR="009D407E" w14:paraId="43A03916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5DC0039" w14:textId="6F46D1A1" w:rsidR="009D407E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audio_sysclk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34015962" w14:textId="0AE5096C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H17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32CED3CD" w14:textId="112CD40F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Control clock for DAC output</w:t>
            </w:r>
          </w:p>
        </w:tc>
      </w:tr>
      <w:tr w:rsidR="009D407E" w14:paraId="1242880E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762EDD" w14:textId="1D2F25D3" w:rsidR="009D407E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lastRenderedPageBreak/>
              <w:t>audio_bck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02F0B4F2" w14:textId="34CAC048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K16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75A6787" w14:textId="6BD88A62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Bit clock of audio data output</w:t>
            </w:r>
          </w:p>
        </w:tc>
      </w:tr>
      <w:tr w:rsidR="009D407E" w14:paraId="1CB980BB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20D5417" w14:textId="574266F0" w:rsidR="009D407E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audio_ws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445FD6A3" w14:textId="2973EB8B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L15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2BBA14B7" w14:textId="0EE736EF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Left/right parallel to serial control output</w:t>
            </w:r>
          </w:p>
        </w:tc>
      </w:tr>
      <w:tr w:rsidR="009D407E" w14:paraId="3FA9E9C4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89985D5" w14:textId="669EE81C" w:rsidR="009D407E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audio_data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34B042BA" w14:textId="793B6098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L16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8FCA745" w14:textId="610526A4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Serial output audio data</w:t>
            </w:r>
          </w:p>
        </w:tc>
      </w:tr>
      <w:tr w:rsidR="009D407E" w14:paraId="6BFC6C8B" w14:textId="77777777" w:rsidTr="00C87BD6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002C23C" w14:textId="47AE0978" w:rsidR="009D407E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row</w:t>
            </w:r>
            <w:r>
              <w:rPr>
                <w:rFonts w:ascii="Palatino" w:eastAsia="微軟正黑體" w:hAnsi="Palatino" w:cs="Arial"/>
                <w:b/>
                <w:szCs w:val="28"/>
              </w:rPr>
              <w:t>_n[0]~</w:t>
            </w:r>
            <w:r>
              <w:rPr>
                <w:rFonts w:ascii="Palatino" w:eastAsia="微軟正黑體" w:hAnsi="Palatino" w:cs="Arial"/>
                <w:b/>
                <w:szCs w:val="28"/>
              </w:rPr>
              <w:t>row</w:t>
            </w:r>
            <w:r>
              <w:rPr>
                <w:rFonts w:ascii="Palatino" w:eastAsia="微軟正黑體" w:hAnsi="Palatino" w:cs="Arial"/>
                <w:b/>
                <w:szCs w:val="28"/>
              </w:rPr>
              <w:t>_n[3]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04E22F79" w14:textId="3BBA1F3A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K2, K1, L4, L3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443E6DC" w14:textId="6E4CB974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Scanned row index output</w:t>
            </w:r>
          </w:p>
        </w:tc>
      </w:tr>
      <w:tr w:rsidR="009D407E" w14:paraId="0B5582A6" w14:textId="77777777" w:rsidTr="00C87BD6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74BAE41F" w14:textId="77777777" w:rsidR="009D407E" w:rsidRPr="00B21EAC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</w:t>
            </w: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[3]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14:paraId="40CE5F04" w14:textId="77777777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V8, U8, V6, T6</w:t>
            </w:r>
          </w:p>
        </w:tc>
        <w:tc>
          <w:tcPr>
            <w:tcW w:w="3496" w:type="dxa"/>
            <w:tcBorders>
              <w:left w:val="single" w:sz="4" w:space="0" w:color="auto"/>
              <w:right w:val="single" w:sz="12" w:space="0" w:color="auto"/>
            </w:tcBorders>
          </w:tcPr>
          <w:p w14:paraId="481FE9B4" w14:textId="3A015DFA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14-SD control signal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9D407E" w14:paraId="0AB02429" w14:textId="77777777" w:rsidTr="00537E6B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81CF20" w14:textId="77777777" w:rsidR="009D407E" w:rsidRPr="00B21EAC" w:rsidRDefault="009D407E" w:rsidP="009D407E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B21EAC">
              <w:rPr>
                <w:rFonts w:ascii="Palatino" w:eastAsia="微軟正黑體" w:hAnsi="Palatino" w:cs="Arial"/>
                <w:b/>
                <w:szCs w:val="28"/>
              </w:rPr>
              <w:t>display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0]~display[14]</w:t>
            </w:r>
          </w:p>
        </w:tc>
        <w:tc>
          <w:tcPr>
            <w:tcW w:w="3020" w:type="dxa"/>
            <w:tcBorders>
              <w:bottom w:val="single" w:sz="12" w:space="0" w:color="auto"/>
              <w:right w:val="single" w:sz="4" w:space="0" w:color="auto"/>
            </w:tcBorders>
          </w:tcPr>
          <w:p w14:paraId="10F40101" w14:textId="77777777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U5, T7, R7, V7, V4, T4, T3, R5, N5, R3, U7, T5, V5, N4, P6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D738EF" w14:textId="617F0BDF" w:rsidR="009D407E" w:rsidRDefault="009D407E" w:rsidP="009D407E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14-SD light control signal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</w:tbl>
    <w:p w14:paraId="177105FF" w14:textId="10FDFDF7" w:rsidR="00D56894" w:rsidRPr="003409EC" w:rsidRDefault="003409EC" w:rsidP="003409EC">
      <w:pPr>
        <w:pStyle w:val="ListParagraph"/>
        <w:numPr>
          <w:ilvl w:val="0"/>
          <w:numId w:val="30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(Bonus) Electronic Organ – Double Tones</w:t>
      </w:r>
    </w:p>
    <w:p w14:paraId="7B04B4F5" w14:textId="40548CD0" w:rsidR="003409EC" w:rsidRDefault="003409EC" w:rsidP="003409EC">
      <w:pPr>
        <w:pStyle w:val="ListParagraph"/>
        <w:numPr>
          <w:ilvl w:val="0"/>
          <w:numId w:val="34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First</w:t>
      </w:r>
      <w:r w:rsidR="00BC5F3E">
        <w:rPr>
          <w:rFonts w:ascii="Palatino" w:eastAsia="微軟正黑體" w:hAnsi="Palatino" w:cs="Arial"/>
          <w:szCs w:val="28"/>
        </w:rPr>
        <w:t>, adjust the note control module to support DIP switch input and double tones output. Second, assign the “audio_appsel” signal in buzzer controller to 1’b0. Third, connect the wires as in experiment 2.</w:t>
      </w:r>
    </w:p>
    <w:p w14:paraId="0E414674" w14:textId="69AB45F3" w:rsidR="003409EC" w:rsidRDefault="003409EC" w:rsidP="003409EC">
      <w:pPr>
        <w:pStyle w:val="ListParagraph"/>
        <w:numPr>
          <w:ilvl w:val="0"/>
          <w:numId w:val="34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 Assignments:</w:t>
      </w:r>
    </w:p>
    <w:tbl>
      <w:tblPr>
        <w:tblStyle w:val="TableGrid"/>
        <w:tblW w:w="9184" w:type="dxa"/>
        <w:tblInd w:w="960" w:type="dxa"/>
        <w:tblLook w:val="04A0" w:firstRow="1" w:lastRow="0" w:firstColumn="1" w:lastColumn="0" w:noHBand="0" w:noVBand="1"/>
      </w:tblPr>
      <w:tblGrid>
        <w:gridCol w:w="2668"/>
        <w:gridCol w:w="3020"/>
        <w:gridCol w:w="3496"/>
      </w:tblGrid>
      <w:tr w:rsidR="009D407E" w14:paraId="62A0543D" w14:textId="77777777" w:rsidTr="00437CFC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B291AF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Port Name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18BA0CB" w14:textId="77777777" w:rsidR="009D407E" w:rsidRPr="00EB161B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Assignment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4A46AC1" w14:textId="77777777" w:rsidR="009D407E" w:rsidRPr="00EB161B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EB161B">
              <w:rPr>
                <w:rFonts w:ascii="Palatino" w:eastAsia="微軟正黑體" w:hAnsi="Palatino" w:cs="Arial" w:hint="eastAsia"/>
                <w:b/>
                <w:szCs w:val="28"/>
              </w:rPr>
              <w:t>Function</w:t>
            </w:r>
          </w:p>
        </w:tc>
      </w:tr>
      <w:tr w:rsidR="009D407E" w14:paraId="3CF8819F" w14:textId="77777777" w:rsidTr="00437CFC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BCC982E" w14:textId="77777777" w:rsidR="009D407E" w:rsidRPr="00B21EAC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3020" w:type="dxa"/>
            <w:tcBorders>
              <w:top w:val="single" w:sz="12" w:space="0" w:color="auto"/>
              <w:right w:val="single" w:sz="4" w:space="0" w:color="auto"/>
            </w:tcBorders>
          </w:tcPr>
          <w:p w14:paraId="32F6E564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4CB0E83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FPGA</w:t>
            </w:r>
            <w:r>
              <w:rPr>
                <w:rFonts w:ascii="Palatino" w:eastAsia="微軟正黑體" w:hAnsi="Palatino" w:cs="Arial"/>
                <w:szCs w:val="28"/>
              </w:rPr>
              <w:t xml:space="preserve"> board o</w:t>
            </w:r>
            <w:r w:rsidRPr="00CB2606">
              <w:rPr>
                <w:rFonts w:ascii="Palatino" w:eastAsia="微軟正黑體" w:hAnsi="Palatino" w:cs="Arial"/>
                <w:szCs w:val="28"/>
              </w:rPr>
              <w:t>scillator</w:t>
            </w:r>
            <w:r>
              <w:rPr>
                <w:rFonts w:ascii="Palatino" w:eastAsia="微軟正黑體" w:hAnsi="Palatino" w:cs="Arial"/>
                <w:szCs w:val="28"/>
              </w:rPr>
              <w:t xml:space="preserve"> input</w:t>
            </w:r>
          </w:p>
        </w:tc>
      </w:tr>
      <w:tr w:rsidR="009D407E" w14:paraId="55567B28" w14:textId="77777777" w:rsidTr="009D407E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B003219" w14:textId="71BF8DBD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DIP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718EADF1" w14:textId="5CAD6E30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9B3E4A0" w14:textId="64874692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 w:hint="eastAsia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DIP switch input</w:t>
            </w:r>
          </w:p>
        </w:tc>
      </w:tr>
      <w:tr w:rsidR="009D407E" w14:paraId="27F4C8B9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49175EC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7B65AB4F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T2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669E7F8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Active low reset button input</w:t>
            </w:r>
          </w:p>
        </w:tc>
      </w:tr>
      <w:tr w:rsidR="009D407E" w14:paraId="54635A80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4C51A73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col_n[0]~col_n[3]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4894A54A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J3, J1, H2, H1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995D6F0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Pressed column index input</w:t>
            </w:r>
          </w:p>
        </w:tc>
      </w:tr>
      <w:tr w:rsidR="009D407E" w14:paraId="7A1A3DBF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293CBE0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audio_appsel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7B010F03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H18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2A9E099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Playing mode selection output</w:t>
            </w:r>
          </w:p>
        </w:tc>
      </w:tr>
      <w:tr w:rsidR="009D407E" w14:paraId="41D85FED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BBFC571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audio_sysclk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67066008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H17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9F06E4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Control clock for DAC output</w:t>
            </w:r>
          </w:p>
        </w:tc>
      </w:tr>
      <w:tr w:rsidR="009D407E" w14:paraId="37E0EC75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4E4CDC2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audio_bck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78B649F7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K16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440754E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Bit clock of audio data output</w:t>
            </w:r>
          </w:p>
        </w:tc>
      </w:tr>
      <w:tr w:rsidR="009D407E" w14:paraId="61149C4C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ADC040B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audio_ws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7593F508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L15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82C2858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Left/right parallel to serial control output</w:t>
            </w:r>
          </w:p>
        </w:tc>
      </w:tr>
      <w:tr w:rsidR="009D407E" w14:paraId="52224939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EBCF1C3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audio_data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6193C418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L16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CD6A91A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Serial output audio data</w:t>
            </w:r>
          </w:p>
        </w:tc>
      </w:tr>
      <w:tr w:rsidR="009D407E" w14:paraId="342C0E36" w14:textId="77777777" w:rsidTr="00437CFC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85FF670" w14:textId="77777777" w:rsidR="009D407E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row_n[0]~row_n[3]</w:t>
            </w:r>
          </w:p>
        </w:tc>
        <w:tc>
          <w:tcPr>
            <w:tcW w:w="3020" w:type="dxa"/>
            <w:tcBorders>
              <w:top w:val="single" w:sz="4" w:space="0" w:color="auto"/>
              <w:right w:val="single" w:sz="4" w:space="0" w:color="auto"/>
            </w:tcBorders>
          </w:tcPr>
          <w:p w14:paraId="647DDB49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K2, K1, L4, L3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B526CFD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Scanned row index output</w:t>
            </w:r>
          </w:p>
        </w:tc>
      </w:tr>
      <w:tr w:rsidR="009D407E" w14:paraId="4368B8BD" w14:textId="77777777" w:rsidTr="00437CFC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192A0177" w14:textId="77777777" w:rsidR="009D407E" w:rsidRPr="00B21EAC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</w:t>
            </w:r>
            <w:r>
              <w:rPr>
                <w:rFonts w:ascii="Palatino" w:eastAsia="微軟正黑體" w:hAnsi="Palatino" w:cs="Arial"/>
                <w:b/>
                <w:szCs w:val="28"/>
              </w:rPr>
              <w:t>control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[3]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14:paraId="7B86EF85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V8, U8, V6, T6</w:t>
            </w:r>
          </w:p>
        </w:tc>
        <w:tc>
          <w:tcPr>
            <w:tcW w:w="3496" w:type="dxa"/>
            <w:tcBorders>
              <w:left w:val="single" w:sz="4" w:space="0" w:color="auto"/>
              <w:right w:val="single" w:sz="12" w:space="0" w:color="auto"/>
            </w:tcBorders>
          </w:tcPr>
          <w:p w14:paraId="029FB17D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14-SD control signal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9D407E" w14:paraId="2A5BAEF6" w14:textId="77777777" w:rsidTr="00437CFC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840A93" w14:textId="77777777" w:rsidR="009D407E" w:rsidRPr="00B21EAC" w:rsidRDefault="009D407E" w:rsidP="00437CFC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B21EAC">
              <w:rPr>
                <w:rFonts w:ascii="Palatino" w:eastAsia="微軟正黑體" w:hAnsi="Palatino" w:cs="Arial"/>
                <w:b/>
                <w:szCs w:val="28"/>
              </w:rPr>
              <w:t>display</w:t>
            </w:r>
            <w:r w:rsidRPr="00B21EAC">
              <w:rPr>
                <w:rFonts w:ascii="Palatino" w:eastAsia="微軟正黑體" w:hAnsi="Palatino" w:cs="Arial" w:hint="eastAsia"/>
                <w:b/>
                <w:szCs w:val="28"/>
              </w:rPr>
              <w:t>[</w:t>
            </w:r>
            <w:r w:rsidRPr="00B21EAC">
              <w:rPr>
                <w:rFonts w:ascii="Palatino" w:eastAsia="微軟正黑體" w:hAnsi="Palatino" w:cs="Arial"/>
                <w:b/>
                <w:szCs w:val="28"/>
              </w:rPr>
              <w:t>0]~display[14]</w:t>
            </w:r>
          </w:p>
        </w:tc>
        <w:tc>
          <w:tcPr>
            <w:tcW w:w="3020" w:type="dxa"/>
            <w:tcBorders>
              <w:bottom w:val="single" w:sz="12" w:space="0" w:color="auto"/>
              <w:right w:val="single" w:sz="4" w:space="0" w:color="auto"/>
            </w:tcBorders>
          </w:tcPr>
          <w:p w14:paraId="1B9660B4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U5, T7, R7, V7, V4, T4, T3, R5, N5, R3, U7, T5, V5, N4, P6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3088ED0" w14:textId="77777777" w:rsidR="009D407E" w:rsidRDefault="009D407E" w:rsidP="00437CFC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14-SD light control signal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</w:tbl>
    <w:p w14:paraId="0751FF42" w14:textId="77777777" w:rsidR="003409EC" w:rsidRPr="003409EC" w:rsidRDefault="003409EC" w:rsidP="003409EC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</w:p>
    <w:p w14:paraId="0EA1B946" w14:textId="77777777" w:rsidR="003409EC" w:rsidRPr="00A0361D" w:rsidRDefault="003409EC" w:rsidP="00A0361D">
      <w:pPr>
        <w:rPr>
          <w:rFonts w:ascii="Palatino" w:eastAsia="微軟正黑體" w:hAnsi="Palatino" w:cs="Arial"/>
          <w:szCs w:val="28"/>
        </w:rPr>
      </w:pPr>
    </w:p>
    <w:p w14:paraId="1DC0B037" w14:textId="5BBE32BA" w:rsidR="00DB446D" w:rsidRPr="0041537A" w:rsidRDefault="008051E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Discussion</w:t>
      </w:r>
    </w:p>
    <w:p w14:paraId="4D401A95" w14:textId="77777777" w:rsidR="000C4780" w:rsidRDefault="000C4780" w:rsidP="002F00BF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Arial"/>
        </w:rPr>
      </w:pPr>
    </w:p>
    <w:p w14:paraId="34095C50" w14:textId="1F81B382" w:rsidR="00871529" w:rsidRDefault="008C59B4" w:rsidP="007E2660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The only problem I met is when </w:t>
      </w:r>
      <w:r>
        <w:rPr>
          <w:rFonts w:ascii="Palatino" w:eastAsia="微軟正黑體" w:hAnsi="Palatino" w:cs="Songti TC Regular" w:hint="eastAsia"/>
          <w:kern w:val="0"/>
          <w:szCs w:val="24"/>
        </w:rPr>
        <w:t xml:space="preserve">I was doing experiment 2. </w:t>
      </w:r>
      <w:r>
        <w:rPr>
          <w:rFonts w:ascii="Palatino" w:eastAsia="微軟正黑體" w:hAnsi="Palatino" w:cs="Songti TC Regular"/>
          <w:kern w:val="0"/>
          <w:szCs w:val="24"/>
        </w:rPr>
        <w:t>Because I want the speaker to have sound only when the keypad is pressed, so I connect the “pressed” signal to note controller. The idea seems to be good, but bugs showed up when I programed the code. The speaker sound</w:t>
      </w:r>
      <w:r w:rsidR="007E2660">
        <w:rPr>
          <w:rFonts w:ascii="Palatino" w:eastAsia="微軟正黑體" w:hAnsi="Palatino" w:cs="Songti TC Regular"/>
          <w:kern w:val="0"/>
          <w:szCs w:val="24"/>
        </w:rPr>
        <w:t xml:space="preserve"> sounds like a little bit shivery. I debugged for about an hour, and find out that the “pressed” signal from the keypad scanner is not in a clean waveform. It is oscillating in a small amplitude, so I send the signal to a debounce circuit to make it cleaner. And, it works perfectly just after I do this small adjustment. </w:t>
      </w:r>
    </w:p>
    <w:p w14:paraId="17B3AF8B" w14:textId="77777777" w:rsidR="00532D2E" w:rsidRDefault="00532D2E" w:rsidP="00532D2E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Songti TC Regular"/>
          <w:kern w:val="0"/>
          <w:szCs w:val="24"/>
        </w:rPr>
      </w:pPr>
    </w:p>
    <w:p w14:paraId="636235F2" w14:textId="77777777" w:rsidR="00532D2E" w:rsidRDefault="00532D2E" w:rsidP="00532D2E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Songti TC Regular"/>
          <w:kern w:val="0"/>
          <w:szCs w:val="24"/>
        </w:rPr>
      </w:pPr>
    </w:p>
    <w:p w14:paraId="49BC6592" w14:textId="77777777" w:rsidR="00532D2E" w:rsidRDefault="00532D2E" w:rsidP="00532D2E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Songti TC Regular"/>
          <w:kern w:val="0"/>
          <w:szCs w:val="24"/>
        </w:rPr>
      </w:pPr>
    </w:p>
    <w:p w14:paraId="5B917804" w14:textId="77777777" w:rsidR="00532D2E" w:rsidRPr="00165F5D" w:rsidRDefault="00532D2E" w:rsidP="00532D2E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Songti TC Regular"/>
          <w:kern w:val="0"/>
          <w:szCs w:val="24"/>
          <w:lang w:eastAsia="en-US"/>
        </w:rPr>
      </w:pPr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lastRenderedPageBreak/>
        <w:t>Conclusion</w:t>
      </w:r>
    </w:p>
    <w:p w14:paraId="0100BCA1" w14:textId="0B0BC247" w:rsidR="00623FBC" w:rsidRPr="0041537A" w:rsidRDefault="00623FBC" w:rsidP="00623FBC">
      <w:pPr>
        <w:rPr>
          <w:rFonts w:ascii="Palatino" w:eastAsia="微軟正黑體" w:hAnsi="Palatino" w:cs="Arial"/>
        </w:rPr>
      </w:pPr>
    </w:p>
    <w:p w14:paraId="21912E7A" w14:textId="2950F11F" w:rsidR="00871529" w:rsidRPr="00871529" w:rsidRDefault="00532D2E" w:rsidP="00871529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  <w:lang w:eastAsia="en-US"/>
        </w:rPr>
        <w:t>Since we can produce 16 kinds of sound by pressing keypad, we can play some easy music, and I really played it for a long time. I think maybe I can build a module which can play music automatically and repeatly, and used it in the final project to make it more</w:t>
      </w:r>
      <w:bookmarkStart w:id="0" w:name="_GoBack"/>
      <w:bookmarkEnd w:id="0"/>
      <w:r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 interesting.</w:t>
      </w:r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5481B94" w14:textId="2B50E6B3" w:rsidR="00422CEA" w:rsidRDefault="00422CEA" w:rsidP="00422CEA">
      <w:pPr>
        <w:rPr>
          <w:rFonts w:ascii="Palatino" w:eastAsia="微軟正黑體" w:hAnsi="Palatino" w:cs="Arial"/>
          <w:b/>
        </w:rPr>
      </w:pPr>
    </w:p>
    <w:p w14:paraId="37EF45AB" w14:textId="7049CA3C" w:rsidR="00165F5D" w:rsidRPr="00CC5F8F" w:rsidRDefault="00CC5F8F" w:rsidP="00CC5F8F">
      <w:pPr>
        <w:pStyle w:val="ListParagraph"/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 w:rsidRPr="00232D00">
        <w:rPr>
          <w:rFonts w:ascii="Palatino" w:eastAsia="微軟正黑體" w:hAnsi="Palatino" w:cs="Songti TC Regular"/>
          <w:kern w:val="0"/>
          <w:szCs w:val="24"/>
          <w:lang w:eastAsia="en-US"/>
        </w:rPr>
        <w:t>Previous codes in Lab</w:t>
      </w:r>
      <w:r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 6</w:t>
      </w:r>
      <w:r w:rsidR="007E2660"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 (keypad scanner)</w:t>
      </w:r>
      <w:r w:rsidRPr="00232D00"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 and Lab </w:t>
      </w:r>
      <w:r>
        <w:rPr>
          <w:rFonts w:ascii="Palatino" w:eastAsia="微軟正黑體" w:hAnsi="Palatino" w:cs="Songti TC Regular"/>
          <w:kern w:val="0"/>
          <w:szCs w:val="24"/>
          <w:lang w:eastAsia="en-US"/>
        </w:rPr>
        <w:t>9</w:t>
      </w:r>
      <w:r w:rsidRPr="00232D00">
        <w:rPr>
          <w:rFonts w:ascii="Palatino" w:eastAsia="微軟正黑體" w:hAnsi="Palatino" w:cs="Songti TC Regular"/>
          <w:kern w:val="0"/>
          <w:szCs w:val="24"/>
          <w:lang w:eastAsia="en-US"/>
        </w:rPr>
        <w:t>.</w:t>
      </w:r>
    </w:p>
    <w:sectPr w:rsidR="00165F5D" w:rsidRPr="00CC5F8F" w:rsidSect="00DB446D">
      <w:headerReference w:type="default" r:id="rId11"/>
      <w:footerReference w:type="default" r:id="rId12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A4305" w14:textId="77777777" w:rsidR="00FD7FB6" w:rsidRDefault="00FD7FB6">
      <w:r>
        <w:separator/>
      </w:r>
    </w:p>
  </w:endnote>
  <w:endnote w:type="continuationSeparator" w:id="0">
    <w:p w14:paraId="5D96D494" w14:textId="77777777" w:rsidR="00FD7FB6" w:rsidRDefault="00FD7FB6">
      <w:r>
        <w:continuationSeparator/>
      </w:r>
    </w:p>
  </w:endnote>
  <w:endnote w:type="continuationNotice" w:id="1">
    <w:p w14:paraId="2D8177D7" w14:textId="77777777" w:rsidR="00FD7FB6" w:rsidRDefault="00FD7F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D97D6F" w:rsidRPr="000F6921" w:rsidRDefault="00D97D6F" w:rsidP="0041537A">
    <w:pPr>
      <w:pStyle w:val="Footer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3F5E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1CE72" w14:textId="77777777" w:rsidR="00FD7FB6" w:rsidRDefault="00FD7FB6">
      <w:r>
        <w:separator/>
      </w:r>
    </w:p>
  </w:footnote>
  <w:footnote w:type="continuationSeparator" w:id="0">
    <w:p w14:paraId="405BB790" w14:textId="77777777" w:rsidR="00FD7FB6" w:rsidRDefault="00FD7FB6">
      <w:r>
        <w:continuationSeparator/>
      </w:r>
    </w:p>
  </w:footnote>
  <w:footnote w:type="continuationNotice" w:id="1">
    <w:p w14:paraId="5BE3795F" w14:textId="77777777" w:rsidR="00FD7FB6" w:rsidRDefault="00FD7F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D97D6F" w:rsidRPr="000F6921" w:rsidRDefault="00D97D6F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532D2E">
      <w:rPr>
        <w:rStyle w:val="PageNumber"/>
        <w:rFonts w:ascii="Palatino" w:hAnsi="Palatino"/>
        <w:noProof/>
      </w:rPr>
      <w:t>4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 w15:restartNumberingAfterBreak="0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347490"/>
    <w:multiLevelType w:val="hybridMultilevel"/>
    <w:tmpl w:val="DA989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0A6C01B3"/>
    <w:multiLevelType w:val="hybridMultilevel"/>
    <w:tmpl w:val="DCF2B1E2"/>
    <w:lvl w:ilvl="0" w:tplc="04090003">
      <w:start w:val="1"/>
      <w:numFmt w:val="bullet"/>
      <w:lvlText w:val="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0F3C17F2"/>
    <w:multiLevelType w:val="hybridMultilevel"/>
    <w:tmpl w:val="BF187FA4"/>
    <w:lvl w:ilvl="0" w:tplc="0409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1DFD1B87"/>
    <w:multiLevelType w:val="hybridMultilevel"/>
    <w:tmpl w:val="73C25B9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355B1BCA"/>
    <w:multiLevelType w:val="hybridMultilevel"/>
    <w:tmpl w:val="946A480E"/>
    <w:lvl w:ilvl="0" w:tplc="04090003">
      <w:start w:val="1"/>
      <w:numFmt w:val="bullet"/>
      <w:lvlText w:val="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9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3B0607BC"/>
    <w:multiLevelType w:val="hybridMultilevel"/>
    <w:tmpl w:val="0FB859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091444"/>
    <w:multiLevelType w:val="hybridMultilevel"/>
    <w:tmpl w:val="E7066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474822"/>
    <w:multiLevelType w:val="hybridMultilevel"/>
    <w:tmpl w:val="33021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5" w15:restartNumberingAfterBreak="0">
    <w:nsid w:val="464B7A84"/>
    <w:multiLevelType w:val="hybridMultilevel"/>
    <w:tmpl w:val="DEDE9418"/>
    <w:lvl w:ilvl="0" w:tplc="E73A32F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51811AFA"/>
    <w:multiLevelType w:val="hybridMultilevel"/>
    <w:tmpl w:val="618CC2A6"/>
    <w:lvl w:ilvl="0" w:tplc="04090003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59CB7724"/>
    <w:multiLevelType w:val="hybridMultilevel"/>
    <w:tmpl w:val="EB802DB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5F074D1F"/>
    <w:multiLevelType w:val="hybridMultilevel"/>
    <w:tmpl w:val="366C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057277B"/>
    <w:multiLevelType w:val="hybridMultilevel"/>
    <w:tmpl w:val="DBF4DBE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5" w15:restartNumberingAfterBreak="0">
    <w:nsid w:val="6BD10552"/>
    <w:multiLevelType w:val="hybridMultilevel"/>
    <w:tmpl w:val="A3AC6C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A46A2"/>
    <w:multiLevelType w:val="hybridMultilevel"/>
    <w:tmpl w:val="CF604754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37" w15:restartNumberingAfterBreak="0">
    <w:nsid w:val="71A10207"/>
    <w:multiLevelType w:val="hybridMultilevel"/>
    <w:tmpl w:val="C8F4F5C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25027F9"/>
    <w:multiLevelType w:val="hybridMultilevel"/>
    <w:tmpl w:val="64349A7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0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1" w15:restartNumberingAfterBreak="0">
    <w:nsid w:val="76CA7F0C"/>
    <w:multiLevelType w:val="hybridMultilevel"/>
    <w:tmpl w:val="9DC2CBDE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2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7"/>
  </w:num>
  <w:num w:numId="2">
    <w:abstractNumId w:val="7"/>
  </w:num>
  <w:num w:numId="3">
    <w:abstractNumId w:val="24"/>
  </w:num>
  <w:num w:numId="4">
    <w:abstractNumId w:val="40"/>
  </w:num>
  <w:num w:numId="5">
    <w:abstractNumId w:val="34"/>
  </w:num>
  <w:num w:numId="6">
    <w:abstractNumId w:val="14"/>
  </w:num>
  <w:num w:numId="7">
    <w:abstractNumId w:val="23"/>
  </w:num>
  <w:num w:numId="8">
    <w:abstractNumId w:val="30"/>
  </w:num>
  <w:num w:numId="9">
    <w:abstractNumId w:val="11"/>
  </w:num>
  <w:num w:numId="10">
    <w:abstractNumId w:val="4"/>
  </w:num>
  <w:num w:numId="11">
    <w:abstractNumId w:val="12"/>
  </w:num>
  <w:num w:numId="12">
    <w:abstractNumId w:val="43"/>
  </w:num>
  <w:num w:numId="13">
    <w:abstractNumId w:val="15"/>
  </w:num>
  <w:num w:numId="14">
    <w:abstractNumId w:val="3"/>
  </w:num>
  <w:num w:numId="15">
    <w:abstractNumId w:val="39"/>
  </w:num>
  <w:num w:numId="16">
    <w:abstractNumId w:val="42"/>
  </w:num>
  <w:num w:numId="17">
    <w:abstractNumId w:val="29"/>
  </w:num>
  <w:num w:numId="18">
    <w:abstractNumId w:val="16"/>
  </w:num>
  <w:num w:numId="19">
    <w:abstractNumId w:val="13"/>
  </w:num>
  <w:num w:numId="20">
    <w:abstractNumId w:val="19"/>
  </w:num>
  <w:num w:numId="21">
    <w:abstractNumId w:val="2"/>
  </w:num>
  <w:num w:numId="22">
    <w:abstractNumId w:val="0"/>
  </w:num>
  <w:num w:numId="23">
    <w:abstractNumId w:val="18"/>
  </w:num>
  <w:num w:numId="24">
    <w:abstractNumId w:val="20"/>
  </w:num>
  <w:num w:numId="25">
    <w:abstractNumId w:val="1"/>
  </w:num>
  <w:num w:numId="26">
    <w:abstractNumId w:val="22"/>
  </w:num>
  <w:num w:numId="27">
    <w:abstractNumId w:val="26"/>
  </w:num>
  <w:num w:numId="28">
    <w:abstractNumId w:val="33"/>
  </w:num>
  <w:num w:numId="29">
    <w:abstractNumId w:val="5"/>
  </w:num>
  <w:num w:numId="30">
    <w:abstractNumId w:val="6"/>
  </w:num>
  <w:num w:numId="31">
    <w:abstractNumId w:val="10"/>
  </w:num>
  <w:num w:numId="32">
    <w:abstractNumId w:val="32"/>
  </w:num>
  <w:num w:numId="33">
    <w:abstractNumId w:val="21"/>
  </w:num>
  <w:num w:numId="34">
    <w:abstractNumId w:val="38"/>
  </w:num>
  <w:num w:numId="35">
    <w:abstractNumId w:val="36"/>
  </w:num>
  <w:num w:numId="36">
    <w:abstractNumId w:val="37"/>
  </w:num>
  <w:num w:numId="37">
    <w:abstractNumId w:val="25"/>
  </w:num>
  <w:num w:numId="38">
    <w:abstractNumId w:val="28"/>
  </w:num>
  <w:num w:numId="39">
    <w:abstractNumId w:val="41"/>
  </w:num>
  <w:num w:numId="40">
    <w:abstractNumId w:val="35"/>
  </w:num>
  <w:num w:numId="41">
    <w:abstractNumId w:val="9"/>
  </w:num>
  <w:num w:numId="42">
    <w:abstractNumId w:val="17"/>
  </w:num>
  <w:num w:numId="43">
    <w:abstractNumId w:val="8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03951"/>
    <w:rsid w:val="00021F8C"/>
    <w:rsid w:val="00025ED1"/>
    <w:rsid w:val="000452B0"/>
    <w:rsid w:val="0006711C"/>
    <w:rsid w:val="00087104"/>
    <w:rsid w:val="00087475"/>
    <w:rsid w:val="00095924"/>
    <w:rsid w:val="0009744C"/>
    <w:rsid w:val="000A0A29"/>
    <w:rsid w:val="000B63CF"/>
    <w:rsid w:val="000C4780"/>
    <w:rsid w:val="000C71B4"/>
    <w:rsid w:val="000E6805"/>
    <w:rsid w:val="00100ED0"/>
    <w:rsid w:val="00111CC1"/>
    <w:rsid w:val="00112653"/>
    <w:rsid w:val="001133EA"/>
    <w:rsid w:val="0012345F"/>
    <w:rsid w:val="001367F8"/>
    <w:rsid w:val="00163631"/>
    <w:rsid w:val="00165F5D"/>
    <w:rsid w:val="00166C82"/>
    <w:rsid w:val="00181F5C"/>
    <w:rsid w:val="00194402"/>
    <w:rsid w:val="00195BE7"/>
    <w:rsid w:val="001A1244"/>
    <w:rsid w:val="001B1B49"/>
    <w:rsid w:val="001C012C"/>
    <w:rsid w:val="001D7D9E"/>
    <w:rsid w:val="002050D8"/>
    <w:rsid w:val="00205E11"/>
    <w:rsid w:val="002070D4"/>
    <w:rsid w:val="002167E5"/>
    <w:rsid w:val="00232D00"/>
    <w:rsid w:val="00233FA0"/>
    <w:rsid w:val="00252A6E"/>
    <w:rsid w:val="00254581"/>
    <w:rsid w:val="00254D0C"/>
    <w:rsid w:val="00260054"/>
    <w:rsid w:val="00284F8C"/>
    <w:rsid w:val="00296463"/>
    <w:rsid w:val="002A56A9"/>
    <w:rsid w:val="002C56EB"/>
    <w:rsid w:val="002F00BF"/>
    <w:rsid w:val="00331C23"/>
    <w:rsid w:val="003339E6"/>
    <w:rsid w:val="00333DA7"/>
    <w:rsid w:val="003409EC"/>
    <w:rsid w:val="00343AFB"/>
    <w:rsid w:val="00347FA3"/>
    <w:rsid w:val="00356494"/>
    <w:rsid w:val="00370888"/>
    <w:rsid w:val="00374C63"/>
    <w:rsid w:val="003B0143"/>
    <w:rsid w:val="003B40DD"/>
    <w:rsid w:val="003B44B6"/>
    <w:rsid w:val="003B7622"/>
    <w:rsid w:val="003C35AE"/>
    <w:rsid w:val="003E46D7"/>
    <w:rsid w:val="003E604A"/>
    <w:rsid w:val="0041537A"/>
    <w:rsid w:val="00422CEA"/>
    <w:rsid w:val="00424C5F"/>
    <w:rsid w:val="00455DAD"/>
    <w:rsid w:val="0046137C"/>
    <w:rsid w:val="00463539"/>
    <w:rsid w:val="00473636"/>
    <w:rsid w:val="004749B6"/>
    <w:rsid w:val="004A62FF"/>
    <w:rsid w:val="004B0722"/>
    <w:rsid w:val="004D21BE"/>
    <w:rsid w:val="004E3597"/>
    <w:rsid w:val="004E5838"/>
    <w:rsid w:val="0052291A"/>
    <w:rsid w:val="00525D76"/>
    <w:rsid w:val="00532D2E"/>
    <w:rsid w:val="00537E6B"/>
    <w:rsid w:val="00550691"/>
    <w:rsid w:val="005862D6"/>
    <w:rsid w:val="005A3A2E"/>
    <w:rsid w:val="005A3D3F"/>
    <w:rsid w:val="005B1E6E"/>
    <w:rsid w:val="005B3F17"/>
    <w:rsid w:val="005C4AEA"/>
    <w:rsid w:val="005C6047"/>
    <w:rsid w:val="005E0DF1"/>
    <w:rsid w:val="005F0E57"/>
    <w:rsid w:val="00612783"/>
    <w:rsid w:val="006134E8"/>
    <w:rsid w:val="00623FBC"/>
    <w:rsid w:val="00626C32"/>
    <w:rsid w:val="006314DD"/>
    <w:rsid w:val="00631DC1"/>
    <w:rsid w:val="00640812"/>
    <w:rsid w:val="00642E48"/>
    <w:rsid w:val="006531C2"/>
    <w:rsid w:val="00655799"/>
    <w:rsid w:val="00663BE4"/>
    <w:rsid w:val="00666931"/>
    <w:rsid w:val="00675E84"/>
    <w:rsid w:val="00686F6C"/>
    <w:rsid w:val="006B0648"/>
    <w:rsid w:val="006B0C80"/>
    <w:rsid w:val="006B2756"/>
    <w:rsid w:val="006B6871"/>
    <w:rsid w:val="006C3480"/>
    <w:rsid w:val="006C7EC1"/>
    <w:rsid w:val="006D0D1A"/>
    <w:rsid w:val="006D73F3"/>
    <w:rsid w:val="006F38D7"/>
    <w:rsid w:val="00700C36"/>
    <w:rsid w:val="00700F5C"/>
    <w:rsid w:val="0070410A"/>
    <w:rsid w:val="00704E5A"/>
    <w:rsid w:val="00706CAD"/>
    <w:rsid w:val="007074BF"/>
    <w:rsid w:val="00711B5E"/>
    <w:rsid w:val="007245D7"/>
    <w:rsid w:val="00726F29"/>
    <w:rsid w:val="007368C4"/>
    <w:rsid w:val="00754CEB"/>
    <w:rsid w:val="00775E5E"/>
    <w:rsid w:val="0079636B"/>
    <w:rsid w:val="00796466"/>
    <w:rsid w:val="00796785"/>
    <w:rsid w:val="007969ED"/>
    <w:rsid w:val="007970A7"/>
    <w:rsid w:val="007A2504"/>
    <w:rsid w:val="007A326C"/>
    <w:rsid w:val="007B02A3"/>
    <w:rsid w:val="007B075F"/>
    <w:rsid w:val="007B577C"/>
    <w:rsid w:val="007C3230"/>
    <w:rsid w:val="007D27A9"/>
    <w:rsid w:val="007E2660"/>
    <w:rsid w:val="007E6D72"/>
    <w:rsid w:val="008051E4"/>
    <w:rsid w:val="00807445"/>
    <w:rsid w:val="008112BD"/>
    <w:rsid w:val="008134EB"/>
    <w:rsid w:val="00815424"/>
    <w:rsid w:val="00823528"/>
    <w:rsid w:val="00825F8B"/>
    <w:rsid w:val="0083336B"/>
    <w:rsid w:val="00835DC3"/>
    <w:rsid w:val="0084305F"/>
    <w:rsid w:val="00871529"/>
    <w:rsid w:val="0087720A"/>
    <w:rsid w:val="00885DC3"/>
    <w:rsid w:val="008B5D20"/>
    <w:rsid w:val="008B60D3"/>
    <w:rsid w:val="008B714B"/>
    <w:rsid w:val="008C3E3D"/>
    <w:rsid w:val="008C59B4"/>
    <w:rsid w:val="008C76EE"/>
    <w:rsid w:val="008D1FED"/>
    <w:rsid w:val="008D3076"/>
    <w:rsid w:val="00902CD8"/>
    <w:rsid w:val="0091276E"/>
    <w:rsid w:val="00913A46"/>
    <w:rsid w:val="00926569"/>
    <w:rsid w:val="0093095E"/>
    <w:rsid w:val="009326F8"/>
    <w:rsid w:val="00945A36"/>
    <w:rsid w:val="009766ED"/>
    <w:rsid w:val="009B74D6"/>
    <w:rsid w:val="009C51E8"/>
    <w:rsid w:val="009D3DDE"/>
    <w:rsid w:val="009D407E"/>
    <w:rsid w:val="009D650F"/>
    <w:rsid w:val="009D6DD9"/>
    <w:rsid w:val="009E1217"/>
    <w:rsid w:val="00A0361D"/>
    <w:rsid w:val="00A0545A"/>
    <w:rsid w:val="00A2293B"/>
    <w:rsid w:val="00A4401A"/>
    <w:rsid w:val="00A80F28"/>
    <w:rsid w:val="00A84B10"/>
    <w:rsid w:val="00A8524C"/>
    <w:rsid w:val="00AC2764"/>
    <w:rsid w:val="00AC33E5"/>
    <w:rsid w:val="00AF4C43"/>
    <w:rsid w:val="00AF7585"/>
    <w:rsid w:val="00B0523A"/>
    <w:rsid w:val="00B05562"/>
    <w:rsid w:val="00B05CB6"/>
    <w:rsid w:val="00B10B28"/>
    <w:rsid w:val="00B13D5D"/>
    <w:rsid w:val="00B1654A"/>
    <w:rsid w:val="00B174D3"/>
    <w:rsid w:val="00B21EAC"/>
    <w:rsid w:val="00B9582F"/>
    <w:rsid w:val="00B95BE9"/>
    <w:rsid w:val="00BA6E09"/>
    <w:rsid w:val="00BA6E97"/>
    <w:rsid w:val="00BB3780"/>
    <w:rsid w:val="00BB662C"/>
    <w:rsid w:val="00BB6D98"/>
    <w:rsid w:val="00BC5F3E"/>
    <w:rsid w:val="00BD7865"/>
    <w:rsid w:val="00BE2116"/>
    <w:rsid w:val="00BE3F34"/>
    <w:rsid w:val="00BF68CD"/>
    <w:rsid w:val="00C075B4"/>
    <w:rsid w:val="00C15BFB"/>
    <w:rsid w:val="00C27FB1"/>
    <w:rsid w:val="00C34110"/>
    <w:rsid w:val="00C3611B"/>
    <w:rsid w:val="00C363FF"/>
    <w:rsid w:val="00C368AE"/>
    <w:rsid w:val="00C41010"/>
    <w:rsid w:val="00C4137B"/>
    <w:rsid w:val="00C429AD"/>
    <w:rsid w:val="00C45700"/>
    <w:rsid w:val="00C550B5"/>
    <w:rsid w:val="00C5775C"/>
    <w:rsid w:val="00C6163F"/>
    <w:rsid w:val="00C61F1C"/>
    <w:rsid w:val="00C76E99"/>
    <w:rsid w:val="00C87BD6"/>
    <w:rsid w:val="00C921F3"/>
    <w:rsid w:val="00C9300D"/>
    <w:rsid w:val="00C9769E"/>
    <w:rsid w:val="00C97A5B"/>
    <w:rsid w:val="00CB2606"/>
    <w:rsid w:val="00CB4AD4"/>
    <w:rsid w:val="00CC0F44"/>
    <w:rsid w:val="00CC1E4A"/>
    <w:rsid w:val="00CC5E8A"/>
    <w:rsid w:val="00CC5F8F"/>
    <w:rsid w:val="00CD0A0B"/>
    <w:rsid w:val="00CE7C67"/>
    <w:rsid w:val="00CF2727"/>
    <w:rsid w:val="00D00D9D"/>
    <w:rsid w:val="00D07D05"/>
    <w:rsid w:val="00D14FE7"/>
    <w:rsid w:val="00D16585"/>
    <w:rsid w:val="00D3437C"/>
    <w:rsid w:val="00D56894"/>
    <w:rsid w:val="00D56908"/>
    <w:rsid w:val="00D66E99"/>
    <w:rsid w:val="00D83E17"/>
    <w:rsid w:val="00D85184"/>
    <w:rsid w:val="00D86777"/>
    <w:rsid w:val="00D905A5"/>
    <w:rsid w:val="00D97D6F"/>
    <w:rsid w:val="00DB2521"/>
    <w:rsid w:val="00DB2779"/>
    <w:rsid w:val="00DB446D"/>
    <w:rsid w:val="00DC0FBD"/>
    <w:rsid w:val="00DC69EF"/>
    <w:rsid w:val="00DD1D5D"/>
    <w:rsid w:val="00E00386"/>
    <w:rsid w:val="00E051A3"/>
    <w:rsid w:val="00E12753"/>
    <w:rsid w:val="00E15481"/>
    <w:rsid w:val="00E16DCC"/>
    <w:rsid w:val="00E21263"/>
    <w:rsid w:val="00E255DD"/>
    <w:rsid w:val="00E37A01"/>
    <w:rsid w:val="00E45234"/>
    <w:rsid w:val="00E74ADA"/>
    <w:rsid w:val="00E77174"/>
    <w:rsid w:val="00E77217"/>
    <w:rsid w:val="00E97C23"/>
    <w:rsid w:val="00EA2391"/>
    <w:rsid w:val="00EA3392"/>
    <w:rsid w:val="00EB0559"/>
    <w:rsid w:val="00EB161B"/>
    <w:rsid w:val="00EB5B77"/>
    <w:rsid w:val="00ED1AFB"/>
    <w:rsid w:val="00ED2AC2"/>
    <w:rsid w:val="00EE0539"/>
    <w:rsid w:val="00F00854"/>
    <w:rsid w:val="00F040E1"/>
    <w:rsid w:val="00F055A1"/>
    <w:rsid w:val="00F07B6B"/>
    <w:rsid w:val="00F109A6"/>
    <w:rsid w:val="00F154AA"/>
    <w:rsid w:val="00F326E1"/>
    <w:rsid w:val="00F36968"/>
    <w:rsid w:val="00F40DD5"/>
    <w:rsid w:val="00F5670E"/>
    <w:rsid w:val="00F94BBB"/>
    <w:rsid w:val="00FA54DA"/>
    <w:rsid w:val="00FA7923"/>
    <w:rsid w:val="00FB62C4"/>
    <w:rsid w:val="00FB70CE"/>
    <w:rsid w:val="00FB7CFD"/>
    <w:rsid w:val="00FC0128"/>
    <w:rsid w:val="00FC6CA6"/>
    <w:rsid w:val="00FD330C"/>
    <w:rsid w:val="00FD3804"/>
    <w:rsid w:val="00FD7FB6"/>
    <w:rsid w:val="00FE248A"/>
    <w:rsid w:val="00FE42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656ECEC9-5D70-4A41-A4D9-266467D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細明體" w:eastAsia="細明體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細明體" w:eastAsia="細明體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標楷體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標楷體" w:eastAsia="標楷體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標楷體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標楷體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555F-5B31-42E2-B2A4-D50D0F5B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1855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An-Ting Hsu</dc:creator>
  <cp:keywords/>
  <dc:description/>
  <cp:lastModifiedBy>An-Ting Hsu</cp:lastModifiedBy>
  <cp:revision>20</cp:revision>
  <cp:lastPrinted>2007-02-24T05:31:00Z</cp:lastPrinted>
  <dcterms:created xsi:type="dcterms:W3CDTF">2014-03-03T14:32:00Z</dcterms:created>
  <dcterms:modified xsi:type="dcterms:W3CDTF">2015-05-29T14:50:00Z</dcterms:modified>
</cp:coreProperties>
</file>