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9E7C" w14:textId="1C77985A" w:rsidR="005B6DF6" w:rsidRPr="005B6DF6" w:rsidRDefault="00B659AA" w:rsidP="00C71681">
      <w:pPr>
        <w:spacing w:after="0"/>
        <w:rPr>
          <w:rFonts w:ascii="IBM Plex Sans" w:hAnsi="IBM Plex Sans"/>
          <w:b/>
          <w:bCs/>
        </w:rPr>
      </w:pPr>
      <w:r w:rsidRPr="00B659AA">
        <w:rPr>
          <w:rFonts w:ascii="IBM Plex Sans" w:hAnsi="IBM Plex Sans"/>
          <w:b/>
          <w:bCs/>
          <w:i/>
          <w:iCs/>
        </w:rPr>
        <w:t xml:space="preserve">East Baton Rouge, </w:t>
      </w:r>
      <w:r w:rsidR="005B6DF6" w:rsidRPr="00B659AA">
        <w:rPr>
          <w:rFonts w:ascii="IBM Plex Sans" w:hAnsi="IBM Plex Sans"/>
          <w:b/>
          <w:bCs/>
          <w:i/>
          <w:iCs/>
        </w:rPr>
        <w:t>Louisiana</w:t>
      </w:r>
      <w:r w:rsidR="005B6DF6" w:rsidRPr="005B6DF6">
        <w:rPr>
          <w:rFonts w:ascii="IBM Plex Sans" w:hAnsi="IBM Plex Sans"/>
          <w:b/>
          <w:bCs/>
        </w:rPr>
        <w:t xml:space="preserve"> </w:t>
      </w:r>
      <w:r>
        <w:rPr>
          <w:rFonts w:ascii="IBM Plex Sans" w:hAnsi="IBM Plex Sans"/>
          <w:b/>
          <w:bCs/>
        </w:rPr>
        <w:t>Data</w:t>
      </w:r>
      <w:r w:rsidR="006730F0">
        <w:rPr>
          <w:rFonts w:ascii="IBM Plex Sans" w:hAnsi="IBM Plex Sans"/>
          <w:b/>
          <w:bCs/>
        </w:rPr>
        <w:t>set</w:t>
      </w:r>
    </w:p>
    <w:p w14:paraId="7E508B93" w14:textId="77777777" w:rsidR="005B6DF6" w:rsidRDefault="005B6DF6" w:rsidP="00C71681">
      <w:pPr>
        <w:spacing w:after="0"/>
        <w:rPr>
          <w:rFonts w:ascii="IBM Plex Sans" w:hAnsi="IBM Plex Sans"/>
        </w:rPr>
      </w:pPr>
    </w:p>
    <w:p w14:paraId="0B43AE9C" w14:textId="3E55D81C" w:rsidR="006D66B5" w:rsidRDefault="00C71681" w:rsidP="00C71681">
      <w:pPr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>Baseline data pre-processing methodology</w:t>
      </w:r>
    </w:p>
    <w:p w14:paraId="79010F19" w14:textId="2E28FED7" w:rsidR="00C71681" w:rsidRDefault="00C71681" w:rsidP="00C71681">
      <w:pPr>
        <w:pStyle w:val="ListParagraph"/>
        <w:numPr>
          <w:ilvl w:val="0"/>
          <w:numId w:val="1"/>
        </w:numPr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>Filtered by cases that indicate to be in ‘Released’ status (those that have both booking and release date; if not released, then the status is equal to the booking date) and have at lease 0 day(s) of stay in jail (release minus booking date), or in other words, all ongoing cases are removed, so that we can observe and relate bail bonds times of stay in jail</w:t>
      </w:r>
    </w:p>
    <w:p w14:paraId="1778AB0B" w14:textId="422AF031" w:rsidR="00C71681" w:rsidRDefault="00C71681" w:rsidP="00C71681">
      <w:pPr>
        <w:spacing w:after="0"/>
        <w:rPr>
          <w:rFonts w:ascii="IBM Plex Sans" w:hAnsi="IBM Plex Sans"/>
        </w:rPr>
      </w:pPr>
    </w:p>
    <w:p w14:paraId="044D66E4" w14:textId="1425D6B4" w:rsidR="00C71681" w:rsidRDefault="00C71681" w:rsidP="00C71681">
      <w:pPr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>Statistics/Graphs</w:t>
      </w:r>
    </w:p>
    <w:p w14:paraId="234CF225" w14:textId="368BECA6" w:rsidR="003F1746" w:rsidRPr="001D5E42" w:rsidRDefault="00C71681" w:rsidP="003F1746">
      <w:pPr>
        <w:pStyle w:val="ListParagraph"/>
        <w:numPr>
          <w:ilvl w:val="0"/>
          <w:numId w:val="2"/>
        </w:numPr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>Average bail bond amounts for each (RACE) and (RACE, SEX) distribution, computed in Table 1</w:t>
      </w:r>
      <w:r w:rsidR="00BC4907">
        <w:rPr>
          <w:rFonts w:ascii="IBM Plex Sans" w:hAnsi="IBM Plex Sans"/>
        </w:rPr>
        <w:t>a and 1b</w:t>
      </w:r>
      <w:r>
        <w:rPr>
          <w:rFonts w:ascii="IBM Plex Sans" w:hAnsi="IBM Plex Sans"/>
        </w:rPr>
        <w:t xml:space="preserve"> and frequencies plotted in Graph 1a and 1b.</w:t>
      </w:r>
    </w:p>
    <w:p w14:paraId="3518EFE4" w14:textId="28C29921" w:rsidR="003F1746" w:rsidRPr="001D5E42" w:rsidRDefault="003F1746" w:rsidP="003F1746">
      <w:pPr>
        <w:spacing w:after="0"/>
        <w:ind w:left="360"/>
        <w:rPr>
          <w:rFonts w:ascii="IBM Plex Sans" w:hAnsi="IBM Plex Sans"/>
          <w:b/>
          <w:bCs/>
        </w:rPr>
      </w:pPr>
      <w:r w:rsidRPr="001D5E42">
        <w:rPr>
          <w:rFonts w:ascii="IBM Plex Sans" w:hAnsi="IBM Plex Sans"/>
          <w:b/>
          <w:bCs/>
        </w:rPr>
        <w:t>Table 1</w:t>
      </w:r>
      <w:r w:rsidR="00BC4907" w:rsidRPr="001D5E42">
        <w:rPr>
          <w:rFonts w:ascii="IBM Plex Sans" w:hAnsi="IBM Plex Sans"/>
          <w:b/>
          <w:bCs/>
        </w:rPr>
        <w:t>a</w:t>
      </w:r>
      <w:r w:rsidRPr="001D5E42">
        <w:rPr>
          <w:rFonts w:ascii="IBM Plex Sans" w:hAnsi="IBM Plex Sans"/>
          <w:b/>
          <w:bCs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9"/>
        <w:gridCol w:w="2160"/>
        <w:gridCol w:w="3406"/>
      </w:tblGrid>
      <w:tr w:rsidR="00BC4907" w14:paraId="48968A50" w14:textId="77777777" w:rsidTr="00BC4907">
        <w:tc>
          <w:tcPr>
            <w:tcW w:w="2169" w:type="dxa"/>
          </w:tcPr>
          <w:p w14:paraId="337885F7" w14:textId="02241E70" w:rsidR="00BC4907" w:rsidRPr="00BC4907" w:rsidRDefault="00BC4907" w:rsidP="00346B67">
            <w:pPr>
              <w:jc w:val="center"/>
              <w:rPr>
                <w:rFonts w:ascii="IBM Plex Sans" w:hAnsi="IBM Plex Sans"/>
                <w:b/>
                <w:bCs/>
              </w:rPr>
            </w:pPr>
            <w:r w:rsidRPr="00BC4907">
              <w:rPr>
                <w:rFonts w:ascii="IBM Plex Sans" w:hAnsi="IBM Plex Sans"/>
                <w:b/>
                <w:bCs/>
              </w:rPr>
              <w:t>Race</w:t>
            </w:r>
          </w:p>
        </w:tc>
        <w:tc>
          <w:tcPr>
            <w:tcW w:w="2160" w:type="dxa"/>
          </w:tcPr>
          <w:p w14:paraId="31B82AD3" w14:textId="48EDB586" w:rsidR="00BC4907" w:rsidRPr="00BC4907" w:rsidRDefault="00BC4907" w:rsidP="00346B67">
            <w:pPr>
              <w:jc w:val="center"/>
              <w:rPr>
                <w:rFonts w:ascii="IBM Plex Sans" w:hAnsi="IBM Plex Sans"/>
                <w:b/>
                <w:bCs/>
              </w:rPr>
            </w:pPr>
            <w:r w:rsidRPr="00BC4907">
              <w:rPr>
                <w:rFonts w:ascii="IBM Plex Sans" w:hAnsi="IBM Plex Sans"/>
                <w:b/>
                <w:bCs/>
              </w:rPr>
              <w:t>Sex</w:t>
            </w:r>
          </w:p>
        </w:tc>
        <w:tc>
          <w:tcPr>
            <w:tcW w:w="3406" w:type="dxa"/>
          </w:tcPr>
          <w:p w14:paraId="014FAF2E" w14:textId="3A4A1F61" w:rsidR="00BC4907" w:rsidRPr="00BC4907" w:rsidRDefault="00BC4907" w:rsidP="00346B67">
            <w:pPr>
              <w:jc w:val="center"/>
              <w:rPr>
                <w:rFonts w:ascii="IBM Plex Sans" w:hAnsi="IBM Plex Sans"/>
                <w:b/>
                <w:bCs/>
              </w:rPr>
            </w:pPr>
            <w:r w:rsidRPr="00BC4907">
              <w:rPr>
                <w:rFonts w:ascii="IBM Plex Sans" w:hAnsi="IBM Plex Sans"/>
                <w:b/>
                <w:bCs/>
              </w:rPr>
              <w:t>Average Bail Bond Amount</w:t>
            </w:r>
            <w:r w:rsidR="00A50D72">
              <w:rPr>
                <w:rFonts w:ascii="IBM Plex Sans" w:hAnsi="IBM Plex Sans"/>
                <w:b/>
                <w:bCs/>
              </w:rPr>
              <w:t xml:space="preserve"> ($)</w:t>
            </w:r>
          </w:p>
        </w:tc>
      </w:tr>
      <w:tr w:rsidR="00BC4907" w14:paraId="2CE913D0" w14:textId="77777777" w:rsidTr="00BC4907">
        <w:tc>
          <w:tcPr>
            <w:tcW w:w="2169" w:type="dxa"/>
          </w:tcPr>
          <w:p w14:paraId="52450CE8" w14:textId="03958665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Asian</w:t>
            </w:r>
          </w:p>
        </w:tc>
        <w:tc>
          <w:tcPr>
            <w:tcW w:w="2160" w:type="dxa"/>
          </w:tcPr>
          <w:p w14:paraId="3E0D050F" w14:textId="1A518645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F</w:t>
            </w:r>
          </w:p>
        </w:tc>
        <w:tc>
          <w:tcPr>
            <w:tcW w:w="3406" w:type="dxa"/>
          </w:tcPr>
          <w:p w14:paraId="1487F60E" w14:textId="5D23BF56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6,428.57</w:t>
            </w:r>
          </w:p>
        </w:tc>
      </w:tr>
      <w:tr w:rsidR="00BC4907" w14:paraId="020053E9" w14:textId="77777777" w:rsidTr="00BC4907">
        <w:tc>
          <w:tcPr>
            <w:tcW w:w="2169" w:type="dxa"/>
          </w:tcPr>
          <w:p w14:paraId="04A9CEE2" w14:textId="77777777" w:rsidR="00BC4907" w:rsidRDefault="00BC4907" w:rsidP="00346B67">
            <w:pPr>
              <w:jc w:val="center"/>
              <w:rPr>
                <w:rFonts w:ascii="IBM Plex Sans" w:hAnsi="IBM Plex Sans"/>
              </w:rPr>
            </w:pPr>
          </w:p>
        </w:tc>
        <w:tc>
          <w:tcPr>
            <w:tcW w:w="2160" w:type="dxa"/>
          </w:tcPr>
          <w:p w14:paraId="0172700C" w14:textId="4498B3AC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M</w:t>
            </w:r>
          </w:p>
        </w:tc>
        <w:tc>
          <w:tcPr>
            <w:tcW w:w="3406" w:type="dxa"/>
          </w:tcPr>
          <w:p w14:paraId="1E413BD3" w14:textId="3F7023FB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5,740.74</w:t>
            </w:r>
          </w:p>
        </w:tc>
      </w:tr>
      <w:tr w:rsidR="00BC4907" w14:paraId="38EABDEA" w14:textId="77777777" w:rsidTr="00BC4907">
        <w:tc>
          <w:tcPr>
            <w:tcW w:w="2169" w:type="dxa"/>
          </w:tcPr>
          <w:p w14:paraId="619FB768" w14:textId="2A573315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Black</w:t>
            </w:r>
          </w:p>
        </w:tc>
        <w:tc>
          <w:tcPr>
            <w:tcW w:w="2160" w:type="dxa"/>
          </w:tcPr>
          <w:p w14:paraId="474BFF9A" w14:textId="79AC4E3F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F</w:t>
            </w:r>
          </w:p>
        </w:tc>
        <w:tc>
          <w:tcPr>
            <w:tcW w:w="3406" w:type="dxa"/>
          </w:tcPr>
          <w:p w14:paraId="49999A3A" w14:textId="4C212794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4,843.88</w:t>
            </w:r>
          </w:p>
        </w:tc>
      </w:tr>
      <w:tr w:rsidR="00BC4907" w14:paraId="4E6E3134" w14:textId="77777777" w:rsidTr="00BC4907">
        <w:tc>
          <w:tcPr>
            <w:tcW w:w="2169" w:type="dxa"/>
          </w:tcPr>
          <w:p w14:paraId="20849114" w14:textId="77777777" w:rsidR="00BC4907" w:rsidRDefault="00BC4907" w:rsidP="00346B67">
            <w:pPr>
              <w:jc w:val="center"/>
              <w:rPr>
                <w:rFonts w:ascii="IBM Plex Sans" w:hAnsi="IBM Plex Sans"/>
              </w:rPr>
            </w:pPr>
          </w:p>
        </w:tc>
        <w:tc>
          <w:tcPr>
            <w:tcW w:w="2160" w:type="dxa"/>
          </w:tcPr>
          <w:p w14:paraId="18BE624B" w14:textId="6242BD6C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M</w:t>
            </w:r>
          </w:p>
        </w:tc>
        <w:tc>
          <w:tcPr>
            <w:tcW w:w="3406" w:type="dxa"/>
          </w:tcPr>
          <w:p w14:paraId="5ACD894C" w14:textId="0307CBD8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14,628.34</w:t>
            </w:r>
          </w:p>
        </w:tc>
      </w:tr>
      <w:tr w:rsidR="00BC4907" w14:paraId="25F1E70C" w14:textId="77777777" w:rsidTr="00BC4907">
        <w:tc>
          <w:tcPr>
            <w:tcW w:w="2169" w:type="dxa"/>
          </w:tcPr>
          <w:p w14:paraId="7462855C" w14:textId="55D1D4CF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Hispanic</w:t>
            </w:r>
          </w:p>
        </w:tc>
        <w:tc>
          <w:tcPr>
            <w:tcW w:w="2160" w:type="dxa"/>
          </w:tcPr>
          <w:p w14:paraId="02A302BA" w14:textId="19BF211B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F</w:t>
            </w:r>
          </w:p>
        </w:tc>
        <w:tc>
          <w:tcPr>
            <w:tcW w:w="3406" w:type="dxa"/>
          </w:tcPr>
          <w:p w14:paraId="42AC470D" w14:textId="27CE733F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625.00</w:t>
            </w:r>
          </w:p>
        </w:tc>
      </w:tr>
      <w:tr w:rsidR="00BC4907" w14:paraId="4D9565D2" w14:textId="77777777" w:rsidTr="00BC4907">
        <w:tc>
          <w:tcPr>
            <w:tcW w:w="2169" w:type="dxa"/>
          </w:tcPr>
          <w:p w14:paraId="4C3984E9" w14:textId="77777777" w:rsidR="00BC4907" w:rsidRDefault="00BC4907" w:rsidP="00346B67">
            <w:pPr>
              <w:jc w:val="center"/>
              <w:rPr>
                <w:rFonts w:ascii="IBM Plex Sans" w:hAnsi="IBM Plex Sans"/>
              </w:rPr>
            </w:pPr>
          </w:p>
        </w:tc>
        <w:tc>
          <w:tcPr>
            <w:tcW w:w="2160" w:type="dxa"/>
          </w:tcPr>
          <w:p w14:paraId="55ACB868" w14:textId="5465DB74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M</w:t>
            </w:r>
          </w:p>
        </w:tc>
        <w:tc>
          <w:tcPr>
            <w:tcW w:w="3406" w:type="dxa"/>
          </w:tcPr>
          <w:p w14:paraId="5E2B5ED9" w14:textId="096F0462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16,372.77</w:t>
            </w:r>
          </w:p>
        </w:tc>
      </w:tr>
      <w:tr w:rsidR="00BC4907" w14:paraId="0858EE81" w14:textId="77777777" w:rsidTr="00BC4907">
        <w:tc>
          <w:tcPr>
            <w:tcW w:w="2169" w:type="dxa"/>
          </w:tcPr>
          <w:p w14:paraId="776FF88F" w14:textId="3BE21700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None</w:t>
            </w:r>
          </w:p>
        </w:tc>
        <w:tc>
          <w:tcPr>
            <w:tcW w:w="2160" w:type="dxa"/>
          </w:tcPr>
          <w:p w14:paraId="1D9F8CE6" w14:textId="5E9B99BD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F</w:t>
            </w:r>
          </w:p>
        </w:tc>
        <w:tc>
          <w:tcPr>
            <w:tcW w:w="3406" w:type="dxa"/>
          </w:tcPr>
          <w:p w14:paraId="0CED0C47" w14:textId="6923A1A5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200.00</w:t>
            </w:r>
          </w:p>
        </w:tc>
      </w:tr>
      <w:tr w:rsidR="00BC4907" w14:paraId="67776496" w14:textId="77777777" w:rsidTr="00BC4907">
        <w:tc>
          <w:tcPr>
            <w:tcW w:w="2169" w:type="dxa"/>
          </w:tcPr>
          <w:p w14:paraId="56C28D06" w14:textId="77777777" w:rsidR="00BC4907" w:rsidRDefault="00BC4907" w:rsidP="00346B67">
            <w:pPr>
              <w:jc w:val="center"/>
              <w:rPr>
                <w:rFonts w:ascii="IBM Plex Sans" w:hAnsi="IBM Plex Sans"/>
              </w:rPr>
            </w:pPr>
          </w:p>
        </w:tc>
        <w:tc>
          <w:tcPr>
            <w:tcW w:w="2160" w:type="dxa"/>
          </w:tcPr>
          <w:p w14:paraId="00A907EF" w14:textId="1265DB81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M</w:t>
            </w:r>
          </w:p>
        </w:tc>
        <w:tc>
          <w:tcPr>
            <w:tcW w:w="3406" w:type="dxa"/>
          </w:tcPr>
          <w:p w14:paraId="6FA20CC0" w14:textId="623E41CB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12,852.72</w:t>
            </w:r>
          </w:p>
        </w:tc>
      </w:tr>
      <w:tr w:rsidR="00BC4907" w14:paraId="15E379EE" w14:textId="77777777" w:rsidTr="00BC4907">
        <w:tc>
          <w:tcPr>
            <w:tcW w:w="2169" w:type="dxa"/>
          </w:tcPr>
          <w:p w14:paraId="6A5AB54B" w14:textId="6247B676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White</w:t>
            </w:r>
          </w:p>
        </w:tc>
        <w:tc>
          <w:tcPr>
            <w:tcW w:w="2160" w:type="dxa"/>
          </w:tcPr>
          <w:p w14:paraId="34E9E02E" w14:textId="6F4C0AD6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F</w:t>
            </w:r>
          </w:p>
        </w:tc>
        <w:tc>
          <w:tcPr>
            <w:tcW w:w="3406" w:type="dxa"/>
          </w:tcPr>
          <w:p w14:paraId="0B4A07B3" w14:textId="2EF838FA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6,671.53</w:t>
            </w:r>
          </w:p>
        </w:tc>
      </w:tr>
      <w:tr w:rsidR="00BC4907" w14:paraId="14452C6E" w14:textId="77777777" w:rsidTr="00BC4907">
        <w:tc>
          <w:tcPr>
            <w:tcW w:w="2169" w:type="dxa"/>
          </w:tcPr>
          <w:p w14:paraId="52C96E82" w14:textId="77777777" w:rsidR="00BC4907" w:rsidRDefault="00BC4907" w:rsidP="00346B67">
            <w:pPr>
              <w:jc w:val="center"/>
              <w:rPr>
                <w:rFonts w:ascii="IBM Plex Sans" w:hAnsi="IBM Plex Sans"/>
              </w:rPr>
            </w:pPr>
          </w:p>
        </w:tc>
        <w:tc>
          <w:tcPr>
            <w:tcW w:w="2160" w:type="dxa"/>
          </w:tcPr>
          <w:p w14:paraId="14A16345" w14:textId="019B6359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M</w:t>
            </w:r>
          </w:p>
        </w:tc>
        <w:tc>
          <w:tcPr>
            <w:tcW w:w="3406" w:type="dxa"/>
          </w:tcPr>
          <w:p w14:paraId="0E6A1314" w14:textId="03AE8AFE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6,412.34</w:t>
            </w:r>
          </w:p>
        </w:tc>
      </w:tr>
    </w:tbl>
    <w:p w14:paraId="2EA57295" w14:textId="4C7958BC" w:rsidR="003F1746" w:rsidRDefault="003F1746" w:rsidP="001D5E42">
      <w:pPr>
        <w:spacing w:after="0"/>
        <w:rPr>
          <w:rFonts w:ascii="IBM Plex Sans" w:hAnsi="IBM Plex Sans"/>
        </w:rPr>
      </w:pPr>
    </w:p>
    <w:p w14:paraId="664E04A7" w14:textId="1BC266B5" w:rsidR="00BC4907" w:rsidRPr="001D5E42" w:rsidRDefault="00BC4907" w:rsidP="003F1746">
      <w:pPr>
        <w:spacing w:after="0"/>
        <w:ind w:left="360"/>
        <w:rPr>
          <w:rFonts w:ascii="IBM Plex Sans" w:hAnsi="IBM Plex Sans"/>
          <w:b/>
          <w:bCs/>
        </w:rPr>
      </w:pPr>
      <w:r w:rsidRPr="001D5E42">
        <w:rPr>
          <w:rFonts w:ascii="IBM Plex Sans" w:hAnsi="IBM Plex Sans"/>
          <w:b/>
          <w:bCs/>
        </w:rPr>
        <w:t>Table 1b.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35"/>
        <w:gridCol w:w="3900"/>
      </w:tblGrid>
      <w:tr w:rsidR="00BC4907" w14:paraId="7F7E8797" w14:textId="77777777" w:rsidTr="00346B67">
        <w:trPr>
          <w:trHeight w:val="281"/>
        </w:trPr>
        <w:tc>
          <w:tcPr>
            <w:tcW w:w="3835" w:type="dxa"/>
          </w:tcPr>
          <w:p w14:paraId="4D1A094B" w14:textId="186E1349" w:rsidR="00BC4907" w:rsidRPr="00BC4907" w:rsidRDefault="00BC4907" w:rsidP="00346B67">
            <w:pPr>
              <w:jc w:val="center"/>
              <w:rPr>
                <w:rFonts w:ascii="IBM Plex Sans" w:hAnsi="IBM Plex Sans"/>
                <w:b/>
                <w:bCs/>
              </w:rPr>
            </w:pPr>
            <w:r w:rsidRPr="00BC4907">
              <w:rPr>
                <w:rFonts w:ascii="IBM Plex Sans" w:hAnsi="IBM Plex Sans"/>
                <w:b/>
                <w:bCs/>
              </w:rPr>
              <w:t>Race</w:t>
            </w:r>
          </w:p>
        </w:tc>
        <w:tc>
          <w:tcPr>
            <w:tcW w:w="3900" w:type="dxa"/>
          </w:tcPr>
          <w:p w14:paraId="7AE35D48" w14:textId="2342D982" w:rsidR="00BC4907" w:rsidRPr="00BC4907" w:rsidRDefault="00BC4907" w:rsidP="00346B67">
            <w:pPr>
              <w:jc w:val="center"/>
              <w:rPr>
                <w:rFonts w:ascii="IBM Plex Sans" w:hAnsi="IBM Plex Sans"/>
                <w:b/>
                <w:bCs/>
              </w:rPr>
            </w:pPr>
            <w:r w:rsidRPr="00BC4907">
              <w:rPr>
                <w:rFonts w:ascii="IBM Plex Sans" w:hAnsi="IBM Plex Sans"/>
                <w:b/>
                <w:bCs/>
              </w:rPr>
              <w:t>Average Bail Bond Amount</w:t>
            </w:r>
            <w:r w:rsidR="00A50D72">
              <w:rPr>
                <w:rFonts w:ascii="IBM Plex Sans" w:hAnsi="IBM Plex Sans"/>
                <w:b/>
                <w:bCs/>
              </w:rPr>
              <w:t xml:space="preserve"> ($)</w:t>
            </w:r>
          </w:p>
        </w:tc>
      </w:tr>
      <w:tr w:rsidR="00BC4907" w14:paraId="525C8037" w14:textId="77777777" w:rsidTr="00346B67">
        <w:trPr>
          <w:trHeight w:val="281"/>
        </w:trPr>
        <w:tc>
          <w:tcPr>
            <w:tcW w:w="3835" w:type="dxa"/>
          </w:tcPr>
          <w:p w14:paraId="3424B68C" w14:textId="5867F5D8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Asian</w:t>
            </w:r>
          </w:p>
        </w:tc>
        <w:tc>
          <w:tcPr>
            <w:tcW w:w="3900" w:type="dxa"/>
          </w:tcPr>
          <w:p w14:paraId="7F7BFB16" w14:textId="21ACCDA4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5,975.60</w:t>
            </w:r>
          </w:p>
        </w:tc>
      </w:tr>
      <w:tr w:rsidR="00BC4907" w14:paraId="4DF684F1" w14:textId="77777777" w:rsidTr="00346B67">
        <w:trPr>
          <w:trHeight w:val="300"/>
        </w:trPr>
        <w:tc>
          <w:tcPr>
            <w:tcW w:w="3835" w:type="dxa"/>
          </w:tcPr>
          <w:p w14:paraId="41AF9652" w14:textId="51E6A06D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Black</w:t>
            </w:r>
          </w:p>
        </w:tc>
        <w:tc>
          <w:tcPr>
            <w:tcW w:w="3900" w:type="dxa"/>
          </w:tcPr>
          <w:p w14:paraId="0826A78D" w14:textId="36348E5B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13,480.03</w:t>
            </w:r>
          </w:p>
        </w:tc>
      </w:tr>
      <w:tr w:rsidR="00BC4907" w14:paraId="7B288049" w14:textId="77777777" w:rsidTr="00346B67">
        <w:trPr>
          <w:trHeight w:val="281"/>
        </w:trPr>
        <w:tc>
          <w:tcPr>
            <w:tcW w:w="3835" w:type="dxa"/>
          </w:tcPr>
          <w:p w14:paraId="0556FEA6" w14:textId="65E7CA2E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Hispanic</w:t>
            </w:r>
          </w:p>
        </w:tc>
        <w:tc>
          <w:tcPr>
            <w:tcW w:w="3900" w:type="dxa"/>
          </w:tcPr>
          <w:p w14:paraId="7573EBC3" w14:textId="194604F7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15,573.73</w:t>
            </w:r>
          </w:p>
        </w:tc>
      </w:tr>
      <w:tr w:rsidR="00BC4907" w14:paraId="10E22F31" w14:textId="77777777" w:rsidTr="00346B67">
        <w:trPr>
          <w:trHeight w:val="281"/>
        </w:trPr>
        <w:tc>
          <w:tcPr>
            <w:tcW w:w="3835" w:type="dxa"/>
          </w:tcPr>
          <w:p w14:paraId="5BCE78D0" w14:textId="0F0E4B51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None</w:t>
            </w:r>
          </w:p>
        </w:tc>
        <w:tc>
          <w:tcPr>
            <w:tcW w:w="3900" w:type="dxa"/>
          </w:tcPr>
          <w:p w14:paraId="1AFDACFD" w14:textId="2E392B48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12,744.88</w:t>
            </w:r>
          </w:p>
        </w:tc>
      </w:tr>
      <w:tr w:rsidR="00BC4907" w14:paraId="1EC53D8B" w14:textId="77777777" w:rsidTr="00346B67">
        <w:trPr>
          <w:trHeight w:val="281"/>
        </w:trPr>
        <w:tc>
          <w:tcPr>
            <w:tcW w:w="3835" w:type="dxa"/>
          </w:tcPr>
          <w:p w14:paraId="50393701" w14:textId="606B5263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White</w:t>
            </w:r>
          </w:p>
        </w:tc>
        <w:tc>
          <w:tcPr>
            <w:tcW w:w="3900" w:type="dxa"/>
          </w:tcPr>
          <w:p w14:paraId="3DFFF0CA" w14:textId="688CFAA4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6,470.87</w:t>
            </w:r>
          </w:p>
        </w:tc>
      </w:tr>
    </w:tbl>
    <w:p w14:paraId="7D548995" w14:textId="26C5DC3A" w:rsidR="00BC4907" w:rsidRDefault="00BC4907" w:rsidP="003F1746">
      <w:pPr>
        <w:spacing w:after="0"/>
        <w:ind w:left="360"/>
        <w:rPr>
          <w:rFonts w:ascii="IBM Plex Sans" w:hAnsi="IBM Plex Sans"/>
        </w:rPr>
      </w:pPr>
    </w:p>
    <w:p w14:paraId="5690ACB8" w14:textId="13B3A605" w:rsidR="00BC4907" w:rsidRPr="006A0718" w:rsidRDefault="001D5E42" w:rsidP="003F1746">
      <w:pPr>
        <w:spacing w:after="0"/>
        <w:ind w:left="360"/>
        <w:rPr>
          <w:rFonts w:ascii="IBM Plex Sans" w:hAnsi="IBM Plex Sans"/>
          <w:b/>
          <w:bCs/>
        </w:rPr>
      </w:pPr>
      <w:r w:rsidRPr="006A0718">
        <w:rPr>
          <w:rFonts w:ascii="Consolas" w:eastAsia="Times New Roman" w:hAnsi="Consolas" w:cs="Times New Roman"/>
          <w:b/>
          <w:bCs/>
          <w:noProof/>
          <w:color w:val="D4D4D4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2B9BA1CE" wp14:editId="1D97385E">
            <wp:simplePos x="0" y="0"/>
            <wp:positionH relativeFrom="column">
              <wp:posOffset>1105101</wp:posOffset>
            </wp:positionH>
            <wp:positionV relativeFrom="paragraph">
              <wp:posOffset>207645</wp:posOffset>
            </wp:positionV>
            <wp:extent cx="4490720" cy="3402957"/>
            <wp:effectExtent l="0" t="0" r="508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340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907" w:rsidRPr="006A0718">
        <w:rPr>
          <w:rFonts w:ascii="IBM Plex Sans" w:hAnsi="IBM Plex Sans"/>
          <w:b/>
          <w:bCs/>
        </w:rPr>
        <w:t>Graph 1a. Counts by Race &amp; Sex</w:t>
      </w:r>
    </w:p>
    <w:p w14:paraId="7DC96133" w14:textId="01D0E18D" w:rsidR="00BC4907" w:rsidRPr="001D5E42" w:rsidRDefault="00BC4907" w:rsidP="003F1746">
      <w:pPr>
        <w:spacing w:after="0"/>
        <w:ind w:left="360"/>
        <w:rPr>
          <w:rFonts w:ascii="IBM Plex Sans" w:hAnsi="IBM Plex Sans"/>
          <w:b/>
          <w:bCs/>
        </w:rPr>
      </w:pPr>
      <w:r w:rsidRPr="001D5E42">
        <w:rPr>
          <w:rFonts w:ascii="IBM Plex Sans" w:hAnsi="IBM Plex Sans"/>
          <w:b/>
          <w:bCs/>
        </w:rPr>
        <w:lastRenderedPageBreak/>
        <w:t>Graph 1b. Counts by Race</w:t>
      </w:r>
    </w:p>
    <w:p w14:paraId="1FB0B5CD" w14:textId="2FBD861E" w:rsidR="00BC4907" w:rsidRDefault="00BC4907" w:rsidP="00742E70">
      <w:pPr>
        <w:spacing w:after="0"/>
        <w:ind w:left="360"/>
        <w:jc w:val="center"/>
        <w:rPr>
          <w:rFonts w:ascii="IBM Plex Sans" w:hAnsi="IBM Plex Sans"/>
        </w:rPr>
      </w:pPr>
      <w:r w:rsidRPr="001060F4"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 wp14:anchorId="14CEEE3D" wp14:editId="6E320A9A">
            <wp:extent cx="4340225" cy="3310360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09" cy="332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468C" w14:textId="77777777" w:rsidR="00BC4907" w:rsidRPr="003F1746" w:rsidRDefault="00BC4907" w:rsidP="003F1746">
      <w:pPr>
        <w:spacing w:after="0"/>
        <w:ind w:left="360"/>
        <w:rPr>
          <w:rFonts w:ascii="IBM Plex Sans" w:hAnsi="IBM Plex Sans"/>
        </w:rPr>
      </w:pPr>
    </w:p>
    <w:p w14:paraId="52C41E14" w14:textId="64455F97" w:rsidR="00C71681" w:rsidRDefault="00C71681" w:rsidP="00C71681">
      <w:pPr>
        <w:pStyle w:val="ListParagraph"/>
        <w:numPr>
          <w:ilvl w:val="0"/>
          <w:numId w:val="2"/>
        </w:numPr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>Only cases with bail bond amounts under $5,000 are considered as The Bail Project only assists those with bonds &lt; $5,000. The bin taken for this case is (0, 5000</w:t>
      </w:r>
      <w:r>
        <w:rPr>
          <w:rFonts w:ascii="Arial" w:hAnsi="Arial" w:cs="Arial"/>
        </w:rPr>
        <w:t xml:space="preserve">] </w:t>
      </w:r>
      <w:r>
        <w:rPr>
          <w:rFonts w:ascii="IBM Plex Sans" w:hAnsi="IBM Plex Sans" w:cs="Arial"/>
        </w:rPr>
        <w:t>(that is, 0 exclusive, 5,000 inclusive)</w:t>
      </w:r>
      <w:r w:rsidR="005B6DF6">
        <w:rPr>
          <w:rFonts w:ascii="IBM Plex Sans" w:hAnsi="IBM Plex Sans" w:cs="Arial"/>
        </w:rPr>
        <w:t>. Average time spent in jail and average bail bond amounts are computed in Table 2</w:t>
      </w:r>
      <w:r w:rsidR="004B49C3">
        <w:rPr>
          <w:rFonts w:ascii="IBM Plex Sans" w:hAnsi="IBM Plex Sans" w:cs="Arial"/>
        </w:rPr>
        <w:t>a and 2b</w:t>
      </w:r>
      <w:r w:rsidR="005B6DF6">
        <w:rPr>
          <w:rFonts w:ascii="IBM Plex Sans" w:hAnsi="IBM Plex Sans" w:cs="Arial"/>
        </w:rPr>
        <w:t xml:space="preserve">, and the frequencies are plotted in Graph 2a and </w:t>
      </w:r>
      <w:r w:rsidR="00A50D72">
        <w:rPr>
          <w:rFonts w:ascii="IBM Plex Sans" w:hAnsi="IBM Plex Sans" w:cs="Arial"/>
        </w:rPr>
        <w:t>2b.</w:t>
      </w:r>
    </w:p>
    <w:p w14:paraId="4E50DA56" w14:textId="66D0C7DF" w:rsidR="004B49C3" w:rsidRPr="004B49C3" w:rsidRDefault="00742E70" w:rsidP="004B49C3">
      <w:pPr>
        <w:pStyle w:val="ListParagraph"/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>&gt;&gt; * observe carefully with the number of people that fall into the category (‘Count’)</w:t>
      </w:r>
    </w:p>
    <w:p w14:paraId="0ED4E9C4" w14:textId="1EB784C6" w:rsidR="004B49C3" w:rsidRPr="001D5E42" w:rsidRDefault="004B49C3" w:rsidP="00742E70">
      <w:pPr>
        <w:spacing w:after="0"/>
        <w:ind w:left="360" w:firstLine="360"/>
        <w:rPr>
          <w:rFonts w:ascii="IBM Plex Sans" w:hAnsi="IBM Plex Sans"/>
          <w:b/>
          <w:bCs/>
        </w:rPr>
      </w:pPr>
      <w:r w:rsidRPr="001D5E42">
        <w:rPr>
          <w:rFonts w:ascii="IBM Plex Sans" w:hAnsi="IBM Plex Sans"/>
          <w:b/>
          <w:bCs/>
        </w:rPr>
        <w:t>Table 2a.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5"/>
        <w:gridCol w:w="1317"/>
        <w:gridCol w:w="2115"/>
        <w:gridCol w:w="1966"/>
        <w:gridCol w:w="1683"/>
      </w:tblGrid>
      <w:tr w:rsidR="00A50D72" w14:paraId="76E136A4" w14:textId="669E1BB0" w:rsidTr="001D5E42">
        <w:tc>
          <w:tcPr>
            <w:tcW w:w="1575" w:type="dxa"/>
          </w:tcPr>
          <w:p w14:paraId="1918B37C" w14:textId="77777777" w:rsidR="00A50D72" w:rsidRPr="00BC4907" w:rsidRDefault="00A50D72" w:rsidP="00742E70">
            <w:pPr>
              <w:jc w:val="center"/>
              <w:rPr>
                <w:rFonts w:ascii="IBM Plex Sans" w:hAnsi="IBM Plex Sans"/>
                <w:b/>
                <w:bCs/>
              </w:rPr>
            </w:pPr>
            <w:r w:rsidRPr="00BC4907">
              <w:rPr>
                <w:rFonts w:ascii="IBM Plex Sans" w:hAnsi="IBM Plex Sans"/>
                <w:b/>
                <w:bCs/>
              </w:rPr>
              <w:t>Race</w:t>
            </w:r>
          </w:p>
        </w:tc>
        <w:tc>
          <w:tcPr>
            <w:tcW w:w="1317" w:type="dxa"/>
          </w:tcPr>
          <w:p w14:paraId="63AA6720" w14:textId="77777777" w:rsidR="00A50D72" w:rsidRPr="00BC4907" w:rsidRDefault="00A50D72" w:rsidP="00742E70">
            <w:pPr>
              <w:jc w:val="center"/>
              <w:rPr>
                <w:rFonts w:ascii="IBM Plex Sans" w:hAnsi="IBM Plex Sans"/>
                <w:b/>
                <w:bCs/>
              </w:rPr>
            </w:pPr>
            <w:r w:rsidRPr="00BC4907">
              <w:rPr>
                <w:rFonts w:ascii="IBM Plex Sans" w:hAnsi="IBM Plex Sans"/>
                <w:b/>
                <w:bCs/>
              </w:rPr>
              <w:t>Sex</w:t>
            </w:r>
          </w:p>
        </w:tc>
        <w:tc>
          <w:tcPr>
            <w:tcW w:w="2115" w:type="dxa"/>
          </w:tcPr>
          <w:p w14:paraId="1B43109E" w14:textId="4D3C02A2" w:rsidR="00A50D72" w:rsidRPr="00BC4907" w:rsidRDefault="00A50D72" w:rsidP="00742E70">
            <w:pPr>
              <w:jc w:val="center"/>
              <w:rPr>
                <w:rFonts w:ascii="IBM Plex Sans" w:hAnsi="IBM Plex Sans"/>
                <w:b/>
                <w:bCs/>
              </w:rPr>
            </w:pPr>
            <w:r>
              <w:rPr>
                <w:rFonts w:ascii="IBM Plex Sans" w:hAnsi="IBM Plex Sans"/>
                <w:b/>
                <w:bCs/>
              </w:rPr>
              <w:t>Time in Jail (Days)</w:t>
            </w:r>
          </w:p>
        </w:tc>
        <w:tc>
          <w:tcPr>
            <w:tcW w:w="1966" w:type="dxa"/>
          </w:tcPr>
          <w:p w14:paraId="094FC018" w14:textId="66F5258E" w:rsidR="00A50D72" w:rsidRPr="00BC4907" w:rsidRDefault="00A50D72" w:rsidP="00742E70">
            <w:pPr>
              <w:jc w:val="center"/>
              <w:rPr>
                <w:rFonts w:ascii="IBM Plex Sans" w:hAnsi="IBM Plex Sans"/>
                <w:b/>
                <w:bCs/>
              </w:rPr>
            </w:pPr>
            <w:r w:rsidRPr="00BC4907">
              <w:rPr>
                <w:rFonts w:ascii="IBM Plex Sans" w:hAnsi="IBM Plex Sans"/>
                <w:b/>
                <w:bCs/>
              </w:rPr>
              <w:t>Average Bail Bond Amount</w:t>
            </w:r>
            <w:r>
              <w:rPr>
                <w:rFonts w:ascii="IBM Plex Sans" w:hAnsi="IBM Plex Sans"/>
                <w:b/>
                <w:bCs/>
              </w:rPr>
              <w:t xml:space="preserve"> ($)</w:t>
            </w:r>
          </w:p>
        </w:tc>
        <w:tc>
          <w:tcPr>
            <w:tcW w:w="1683" w:type="dxa"/>
          </w:tcPr>
          <w:p w14:paraId="5A991FA1" w14:textId="20BA905A" w:rsidR="00A50D72" w:rsidRPr="00BC4907" w:rsidRDefault="00A50D72" w:rsidP="00742E70">
            <w:pPr>
              <w:jc w:val="center"/>
              <w:rPr>
                <w:rFonts w:ascii="IBM Plex Sans" w:hAnsi="IBM Plex Sans"/>
                <w:b/>
                <w:bCs/>
              </w:rPr>
            </w:pPr>
            <w:r>
              <w:rPr>
                <w:rFonts w:ascii="IBM Plex Sans" w:hAnsi="IBM Plex Sans"/>
                <w:b/>
                <w:bCs/>
              </w:rPr>
              <w:t>Count</w:t>
            </w:r>
          </w:p>
        </w:tc>
      </w:tr>
      <w:tr w:rsidR="00A50D72" w14:paraId="417E8707" w14:textId="3F5F4485" w:rsidTr="001D5E42">
        <w:tc>
          <w:tcPr>
            <w:tcW w:w="1575" w:type="dxa"/>
          </w:tcPr>
          <w:p w14:paraId="38FA2917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Asian</w:t>
            </w:r>
          </w:p>
        </w:tc>
        <w:tc>
          <w:tcPr>
            <w:tcW w:w="1317" w:type="dxa"/>
          </w:tcPr>
          <w:p w14:paraId="70072667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F</w:t>
            </w:r>
          </w:p>
        </w:tc>
        <w:tc>
          <w:tcPr>
            <w:tcW w:w="2115" w:type="dxa"/>
          </w:tcPr>
          <w:p w14:paraId="5D592F75" w14:textId="75962B7D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N/A</w:t>
            </w:r>
          </w:p>
        </w:tc>
        <w:tc>
          <w:tcPr>
            <w:tcW w:w="1966" w:type="dxa"/>
          </w:tcPr>
          <w:p w14:paraId="4BE4E8FE" w14:textId="64000521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N/A</w:t>
            </w:r>
          </w:p>
        </w:tc>
        <w:tc>
          <w:tcPr>
            <w:tcW w:w="1683" w:type="dxa"/>
          </w:tcPr>
          <w:p w14:paraId="44D484C6" w14:textId="1F9D9FC4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N/A</w:t>
            </w:r>
          </w:p>
        </w:tc>
      </w:tr>
      <w:tr w:rsidR="00A50D72" w14:paraId="2D0F0EA0" w14:textId="27F66D55" w:rsidTr="001D5E42">
        <w:tc>
          <w:tcPr>
            <w:tcW w:w="1575" w:type="dxa"/>
          </w:tcPr>
          <w:p w14:paraId="2E0EE41F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</w:p>
        </w:tc>
        <w:tc>
          <w:tcPr>
            <w:tcW w:w="1317" w:type="dxa"/>
          </w:tcPr>
          <w:p w14:paraId="0C52452B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M</w:t>
            </w:r>
          </w:p>
        </w:tc>
        <w:tc>
          <w:tcPr>
            <w:tcW w:w="2115" w:type="dxa"/>
          </w:tcPr>
          <w:p w14:paraId="4B34362C" w14:textId="6FD1A105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0</w:t>
            </w:r>
          </w:p>
        </w:tc>
        <w:tc>
          <w:tcPr>
            <w:tcW w:w="1966" w:type="dxa"/>
          </w:tcPr>
          <w:p w14:paraId="37266D0A" w14:textId="1AA51870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5,000</w:t>
            </w:r>
          </w:p>
        </w:tc>
        <w:tc>
          <w:tcPr>
            <w:tcW w:w="1683" w:type="dxa"/>
          </w:tcPr>
          <w:p w14:paraId="33CD21B5" w14:textId="7D8C65AE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</w:t>
            </w:r>
          </w:p>
        </w:tc>
      </w:tr>
      <w:tr w:rsidR="00A50D72" w14:paraId="3AD0A90E" w14:textId="5F92EFB3" w:rsidTr="001D5E42">
        <w:tc>
          <w:tcPr>
            <w:tcW w:w="1575" w:type="dxa"/>
          </w:tcPr>
          <w:p w14:paraId="35B0E565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Black</w:t>
            </w:r>
          </w:p>
        </w:tc>
        <w:tc>
          <w:tcPr>
            <w:tcW w:w="1317" w:type="dxa"/>
          </w:tcPr>
          <w:p w14:paraId="5E5D224A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F</w:t>
            </w:r>
          </w:p>
        </w:tc>
        <w:tc>
          <w:tcPr>
            <w:tcW w:w="2115" w:type="dxa"/>
          </w:tcPr>
          <w:p w14:paraId="35F95F7A" w14:textId="1F4F1DBB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49.73</w:t>
            </w:r>
          </w:p>
        </w:tc>
        <w:tc>
          <w:tcPr>
            <w:tcW w:w="1966" w:type="dxa"/>
          </w:tcPr>
          <w:p w14:paraId="0CF6B73D" w14:textId="25E90A75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1888.68</w:t>
            </w:r>
          </w:p>
        </w:tc>
        <w:tc>
          <w:tcPr>
            <w:tcW w:w="1683" w:type="dxa"/>
          </w:tcPr>
          <w:p w14:paraId="230282CA" w14:textId="4461AFC8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576</w:t>
            </w:r>
          </w:p>
        </w:tc>
      </w:tr>
      <w:tr w:rsidR="00A50D72" w14:paraId="016D434F" w14:textId="32605447" w:rsidTr="001D5E42">
        <w:tc>
          <w:tcPr>
            <w:tcW w:w="1575" w:type="dxa"/>
          </w:tcPr>
          <w:p w14:paraId="71F260D7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</w:p>
        </w:tc>
        <w:tc>
          <w:tcPr>
            <w:tcW w:w="1317" w:type="dxa"/>
          </w:tcPr>
          <w:p w14:paraId="7A7A0160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M</w:t>
            </w:r>
          </w:p>
        </w:tc>
        <w:tc>
          <w:tcPr>
            <w:tcW w:w="2115" w:type="dxa"/>
          </w:tcPr>
          <w:p w14:paraId="3593C805" w14:textId="3350DAD5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58.16</w:t>
            </w:r>
          </w:p>
        </w:tc>
        <w:tc>
          <w:tcPr>
            <w:tcW w:w="1966" w:type="dxa"/>
          </w:tcPr>
          <w:p w14:paraId="0D4A77D2" w14:textId="4929D46A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1863.21</w:t>
            </w:r>
          </w:p>
        </w:tc>
        <w:tc>
          <w:tcPr>
            <w:tcW w:w="1683" w:type="dxa"/>
          </w:tcPr>
          <w:p w14:paraId="348DF9EA" w14:textId="72A1632B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2188</w:t>
            </w:r>
          </w:p>
        </w:tc>
      </w:tr>
      <w:tr w:rsidR="00A50D72" w14:paraId="1C7BCF30" w14:textId="45B962D8" w:rsidTr="001D5E42">
        <w:tc>
          <w:tcPr>
            <w:tcW w:w="1575" w:type="dxa"/>
          </w:tcPr>
          <w:p w14:paraId="57BBD8DB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Hispanic</w:t>
            </w:r>
          </w:p>
        </w:tc>
        <w:tc>
          <w:tcPr>
            <w:tcW w:w="1317" w:type="dxa"/>
          </w:tcPr>
          <w:p w14:paraId="5C7B3B60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F</w:t>
            </w:r>
          </w:p>
        </w:tc>
        <w:tc>
          <w:tcPr>
            <w:tcW w:w="2115" w:type="dxa"/>
          </w:tcPr>
          <w:p w14:paraId="7EA1B3CE" w14:textId="6196B2D0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N/A</w:t>
            </w:r>
          </w:p>
        </w:tc>
        <w:tc>
          <w:tcPr>
            <w:tcW w:w="1966" w:type="dxa"/>
          </w:tcPr>
          <w:p w14:paraId="39D64B4A" w14:textId="08EC1219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N/A</w:t>
            </w:r>
          </w:p>
        </w:tc>
        <w:tc>
          <w:tcPr>
            <w:tcW w:w="1683" w:type="dxa"/>
          </w:tcPr>
          <w:p w14:paraId="7411D454" w14:textId="7B52ED91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N/A</w:t>
            </w:r>
          </w:p>
        </w:tc>
      </w:tr>
      <w:tr w:rsidR="00A50D72" w14:paraId="12412BBA" w14:textId="6B0B8EE1" w:rsidTr="001D5E42">
        <w:tc>
          <w:tcPr>
            <w:tcW w:w="1575" w:type="dxa"/>
          </w:tcPr>
          <w:p w14:paraId="54C826E6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</w:p>
        </w:tc>
        <w:tc>
          <w:tcPr>
            <w:tcW w:w="1317" w:type="dxa"/>
          </w:tcPr>
          <w:p w14:paraId="1D8923D1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M</w:t>
            </w:r>
          </w:p>
        </w:tc>
        <w:tc>
          <w:tcPr>
            <w:tcW w:w="2115" w:type="dxa"/>
          </w:tcPr>
          <w:p w14:paraId="312FCFBC" w14:textId="2D5D3114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74.00</w:t>
            </w:r>
          </w:p>
        </w:tc>
        <w:tc>
          <w:tcPr>
            <w:tcW w:w="1966" w:type="dxa"/>
          </w:tcPr>
          <w:p w14:paraId="15DB09B5" w14:textId="65EB8D5B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3559.00</w:t>
            </w:r>
          </w:p>
        </w:tc>
        <w:tc>
          <w:tcPr>
            <w:tcW w:w="1683" w:type="dxa"/>
          </w:tcPr>
          <w:p w14:paraId="35752B06" w14:textId="7FADE2C6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50</w:t>
            </w:r>
          </w:p>
        </w:tc>
      </w:tr>
      <w:tr w:rsidR="00A50D72" w14:paraId="20FA7239" w14:textId="6B006490" w:rsidTr="001D5E42">
        <w:tc>
          <w:tcPr>
            <w:tcW w:w="1575" w:type="dxa"/>
          </w:tcPr>
          <w:p w14:paraId="69373C89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None</w:t>
            </w:r>
          </w:p>
        </w:tc>
        <w:tc>
          <w:tcPr>
            <w:tcW w:w="1317" w:type="dxa"/>
          </w:tcPr>
          <w:p w14:paraId="071A35EE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F</w:t>
            </w:r>
          </w:p>
        </w:tc>
        <w:tc>
          <w:tcPr>
            <w:tcW w:w="2115" w:type="dxa"/>
          </w:tcPr>
          <w:p w14:paraId="13939CFE" w14:textId="36291580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5.33</w:t>
            </w:r>
          </w:p>
        </w:tc>
        <w:tc>
          <w:tcPr>
            <w:tcW w:w="1966" w:type="dxa"/>
          </w:tcPr>
          <w:p w14:paraId="78D75195" w14:textId="2E13A219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200.00</w:t>
            </w:r>
          </w:p>
        </w:tc>
        <w:tc>
          <w:tcPr>
            <w:tcW w:w="1683" w:type="dxa"/>
          </w:tcPr>
          <w:p w14:paraId="091ECAEC" w14:textId="4CE1BDD1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3</w:t>
            </w:r>
          </w:p>
        </w:tc>
      </w:tr>
      <w:tr w:rsidR="00A50D72" w14:paraId="027B8DB4" w14:textId="7D5B74B5" w:rsidTr="001D5E42">
        <w:tc>
          <w:tcPr>
            <w:tcW w:w="1575" w:type="dxa"/>
          </w:tcPr>
          <w:p w14:paraId="42FCC627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</w:p>
        </w:tc>
        <w:tc>
          <w:tcPr>
            <w:tcW w:w="1317" w:type="dxa"/>
          </w:tcPr>
          <w:p w14:paraId="764AB103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M</w:t>
            </w:r>
          </w:p>
        </w:tc>
        <w:tc>
          <w:tcPr>
            <w:tcW w:w="2115" w:type="dxa"/>
          </w:tcPr>
          <w:p w14:paraId="2A75C10B" w14:textId="0B3749C9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76.22</w:t>
            </w:r>
          </w:p>
        </w:tc>
        <w:tc>
          <w:tcPr>
            <w:tcW w:w="1966" w:type="dxa"/>
          </w:tcPr>
          <w:p w14:paraId="7CD26528" w14:textId="074A1CD4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3711.11</w:t>
            </w:r>
          </w:p>
        </w:tc>
        <w:tc>
          <w:tcPr>
            <w:tcW w:w="1683" w:type="dxa"/>
          </w:tcPr>
          <w:p w14:paraId="38992DB4" w14:textId="0F364DB5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36</w:t>
            </w:r>
          </w:p>
        </w:tc>
      </w:tr>
      <w:tr w:rsidR="00A50D72" w14:paraId="41A1FB2B" w14:textId="677B263C" w:rsidTr="001D5E42">
        <w:tc>
          <w:tcPr>
            <w:tcW w:w="1575" w:type="dxa"/>
          </w:tcPr>
          <w:p w14:paraId="58F7E989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White</w:t>
            </w:r>
          </w:p>
        </w:tc>
        <w:tc>
          <w:tcPr>
            <w:tcW w:w="1317" w:type="dxa"/>
          </w:tcPr>
          <w:p w14:paraId="39C720FD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F</w:t>
            </w:r>
          </w:p>
        </w:tc>
        <w:tc>
          <w:tcPr>
            <w:tcW w:w="2115" w:type="dxa"/>
          </w:tcPr>
          <w:p w14:paraId="274949D3" w14:textId="261D7C6C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55.43</w:t>
            </w:r>
          </w:p>
        </w:tc>
        <w:tc>
          <w:tcPr>
            <w:tcW w:w="1966" w:type="dxa"/>
          </w:tcPr>
          <w:p w14:paraId="72605E3B" w14:textId="1AC64188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2380.07</w:t>
            </w:r>
          </w:p>
        </w:tc>
        <w:tc>
          <w:tcPr>
            <w:tcW w:w="1683" w:type="dxa"/>
          </w:tcPr>
          <w:p w14:paraId="7A76AF73" w14:textId="40A657DE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269</w:t>
            </w:r>
          </w:p>
        </w:tc>
      </w:tr>
      <w:tr w:rsidR="00A50D72" w14:paraId="53DD9FDE" w14:textId="3635BEF2" w:rsidTr="001D5E42">
        <w:tc>
          <w:tcPr>
            <w:tcW w:w="1575" w:type="dxa"/>
          </w:tcPr>
          <w:p w14:paraId="7E2D8073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</w:p>
        </w:tc>
        <w:tc>
          <w:tcPr>
            <w:tcW w:w="1317" w:type="dxa"/>
          </w:tcPr>
          <w:p w14:paraId="32A5C832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M</w:t>
            </w:r>
          </w:p>
        </w:tc>
        <w:tc>
          <w:tcPr>
            <w:tcW w:w="2115" w:type="dxa"/>
          </w:tcPr>
          <w:p w14:paraId="1CFDE8ED" w14:textId="65A5DC66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80.11</w:t>
            </w:r>
          </w:p>
        </w:tc>
        <w:tc>
          <w:tcPr>
            <w:tcW w:w="1966" w:type="dxa"/>
          </w:tcPr>
          <w:p w14:paraId="45C8FF7B" w14:textId="02712B32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2300.06</w:t>
            </w:r>
          </w:p>
        </w:tc>
        <w:tc>
          <w:tcPr>
            <w:tcW w:w="1683" w:type="dxa"/>
          </w:tcPr>
          <w:p w14:paraId="46EB209B" w14:textId="36BF6C40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535</w:t>
            </w:r>
          </w:p>
        </w:tc>
      </w:tr>
    </w:tbl>
    <w:p w14:paraId="784AE455" w14:textId="77777777" w:rsidR="004B49C3" w:rsidRPr="004B49C3" w:rsidRDefault="004B49C3" w:rsidP="001D5E42">
      <w:pPr>
        <w:pStyle w:val="ListParagraph"/>
        <w:spacing w:after="0"/>
        <w:ind w:left="1080"/>
        <w:rPr>
          <w:rFonts w:ascii="IBM Plex Sans" w:hAnsi="IBM Plex Sans"/>
        </w:rPr>
      </w:pPr>
    </w:p>
    <w:p w14:paraId="6C26852A" w14:textId="0628A26A" w:rsidR="004B49C3" w:rsidRPr="001D5E42" w:rsidRDefault="004B49C3" w:rsidP="00742E70">
      <w:pPr>
        <w:spacing w:after="0"/>
        <w:ind w:left="360" w:firstLine="360"/>
        <w:rPr>
          <w:rFonts w:ascii="IBM Plex Sans" w:hAnsi="IBM Plex Sans"/>
          <w:b/>
          <w:bCs/>
        </w:rPr>
      </w:pPr>
      <w:r w:rsidRPr="001D5E42">
        <w:rPr>
          <w:rFonts w:ascii="IBM Plex Sans" w:hAnsi="IBM Plex Sans"/>
          <w:b/>
          <w:bCs/>
        </w:rPr>
        <w:t xml:space="preserve">Table </w:t>
      </w:r>
      <w:r w:rsidR="00A50D72" w:rsidRPr="001D5E42">
        <w:rPr>
          <w:rFonts w:ascii="IBM Plex Sans" w:hAnsi="IBM Plex Sans"/>
          <w:b/>
          <w:bCs/>
        </w:rPr>
        <w:t>2</w:t>
      </w:r>
      <w:r w:rsidRPr="001D5E42">
        <w:rPr>
          <w:rFonts w:ascii="IBM Plex Sans" w:hAnsi="IBM Plex Sans"/>
          <w:b/>
          <w:bCs/>
        </w:rPr>
        <w:t>b.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4"/>
        <w:gridCol w:w="1804"/>
        <w:gridCol w:w="2441"/>
        <w:gridCol w:w="2087"/>
      </w:tblGrid>
      <w:tr w:rsidR="00A50D72" w14:paraId="183288A5" w14:textId="4A43E139" w:rsidTr="001D5E42">
        <w:tc>
          <w:tcPr>
            <w:tcW w:w="2324" w:type="dxa"/>
          </w:tcPr>
          <w:p w14:paraId="1CCF98DE" w14:textId="77777777" w:rsidR="00A50D72" w:rsidRPr="00BC4907" w:rsidRDefault="00A50D72" w:rsidP="00742E70">
            <w:pPr>
              <w:jc w:val="center"/>
              <w:rPr>
                <w:rFonts w:ascii="IBM Plex Sans" w:hAnsi="IBM Plex Sans"/>
                <w:b/>
                <w:bCs/>
              </w:rPr>
            </w:pPr>
            <w:r w:rsidRPr="00BC4907">
              <w:rPr>
                <w:rFonts w:ascii="IBM Plex Sans" w:hAnsi="IBM Plex Sans"/>
                <w:b/>
                <w:bCs/>
              </w:rPr>
              <w:t>Race</w:t>
            </w:r>
          </w:p>
        </w:tc>
        <w:tc>
          <w:tcPr>
            <w:tcW w:w="1804" w:type="dxa"/>
          </w:tcPr>
          <w:p w14:paraId="7A32467F" w14:textId="693BCAF2" w:rsidR="00A50D72" w:rsidRPr="00BC4907" w:rsidRDefault="00A50D72" w:rsidP="00742E70">
            <w:pPr>
              <w:jc w:val="center"/>
              <w:rPr>
                <w:rFonts w:ascii="IBM Plex Sans" w:hAnsi="IBM Plex Sans"/>
                <w:b/>
                <w:bCs/>
              </w:rPr>
            </w:pPr>
            <w:r>
              <w:rPr>
                <w:rFonts w:ascii="IBM Plex Sans" w:hAnsi="IBM Plex Sans"/>
                <w:b/>
                <w:bCs/>
              </w:rPr>
              <w:t>Time in Jail (Days)</w:t>
            </w:r>
          </w:p>
        </w:tc>
        <w:tc>
          <w:tcPr>
            <w:tcW w:w="2441" w:type="dxa"/>
          </w:tcPr>
          <w:p w14:paraId="632832D2" w14:textId="455C477E" w:rsidR="00A50D72" w:rsidRPr="00BC4907" w:rsidRDefault="00A50D72" w:rsidP="00742E70">
            <w:pPr>
              <w:jc w:val="center"/>
              <w:rPr>
                <w:rFonts w:ascii="IBM Plex Sans" w:hAnsi="IBM Plex Sans"/>
                <w:b/>
                <w:bCs/>
              </w:rPr>
            </w:pPr>
            <w:r w:rsidRPr="00BC4907">
              <w:rPr>
                <w:rFonts w:ascii="IBM Plex Sans" w:hAnsi="IBM Plex Sans"/>
                <w:b/>
                <w:bCs/>
              </w:rPr>
              <w:t>Average Bail Bond Amount</w:t>
            </w:r>
            <w:r>
              <w:rPr>
                <w:rFonts w:ascii="IBM Plex Sans" w:hAnsi="IBM Plex Sans"/>
                <w:b/>
                <w:bCs/>
              </w:rPr>
              <w:t xml:space="preserve"> ($)</w:t>
            </w:r>
          </w:p>
        </w:tc>
        <w:tc>
          <w:tcPr>
            <w:tcW w:w="2087" w:type="dxa"/>
          </w:tcPr>
          <w:p w14:paraId="292428BE" w14:textId="002F95FA" w:rsidR="00A50D72" w:rsidRPr="00BC4907" w:rsidRDefault="00A50D72" w:rsidP="00742E70">
            <w:pPr>
              <w:jc w:val="center"/>
              <w:rPr>
                <w:rFonts w:ascii="IBM Plex Sans" w:hAnsi="IBM Plex Sans"/>
                <w:b/>
                <w:bCs/>
              </w:rPr>
            </w:pPr>
            <w:r>
              <w:rPr>
                <w:rFonts w:ascii="IBM Plex Sans" w:hAnsi="IBM Plex Sans"/>
                <w:b/>
                <w:bCs/>
              </w:rPr>
              <w:t>Count</w:t>
            </w:r>
          </w:p>
        </w:tc>
      </w:tr>
      <w:tr w:rsidR="00A50D72" w14:paraId="421EC21B" w14:textId="6B3BBD1D" w:rsidTr="001D5E42">
        <w:tc>
          <w:tcPr>
            <w:tcW w:w="2324" w:type="dxa"/>
          </w:tcPr>
          <w:p w14:paraId="65B0DA10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Asian</w:t>
            </w:r>
          </w:p>
        </w:tc>
        <w:tc>
          <w:tcPr>
            <w:tcW w:w="1804" w:type="dxa"/>
          </w:tcPr>
          <w:p w14:paraId="0080F471" w14:textId="48E09589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0</w:t>
            </w:r>
          </w:p>
        </w:tc>
        <w:tc>
          <w:tcPr>
            <w:tcW w:w="2441" w:type="dxa"/>
          </w:tcPr>
          <w:p w14:paraId="4CAA7386" w14:textId="7290B5E9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</w:t>
            </w:r>
            <w:r w:rsidR="00742E70">
              <w:rPr>
                <w:rFonts w:ascii="IBM Plex Sans" w:hAnsi="IBM Plex Sans"/>
              </w:rPr>
              <w:t>,</w:t>
            </w:r>
            <w:r>
              <w:rPr>
                <w:rFonts w:ascii="IBM Plex Sans" w:hAnsi="IBM Plex Sans"/>
              </w:rPr>
              <w:t>000.00</w:t>
            </w:r>
          </w:p>
        </w:tc>
        <w:tc>
          <w:tcPr>
            <w:tcW w:w="2087" w:type="dxa"/>
          </w:tcPr>
          <w:p w14:paraId="6DD2F54C" w14:textId="3C994C32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</w:t>
            </w:r>
          </w:p>
        </w:tc>
      </w:tr>
      <w:tr w:rsidR="00A50D72" w14:paraId="214A5144" w14:textId="511956E0" w:rsidTr="001D5E42">
        <w:tc>
          <w:tcPr>
            <w:tcW w:w="2324" w:type="dxa"/>
          </w:tcPr>
          <w:p w14:paraId="31096B43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Black</w:t>
            </w:r>
          </w:p>
        </w:tc>
        <w:tc>
          <w:tcPr>
            <w:tcW w:w="1804" w:type="dxa"/>
          </w:tcPr>
          <w:p w14:paraId="00D8B4C5" w14:textId="1C4E173E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56</w:t>
            </w:r>
          </w:p>
        </w:tc>
        <w:tc>
          <w:tcPr>
            <w:tcW w:w="2441" w:type="dxa"/>
          </w:tcPr>
          <w:p w14:paraId="5164C0EE" w14:textId="349FAE2C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</w:t>
            </w:r>
            <w:r w:rsidR="00742E70">
              <w:rPr>
                <w:rFonts w:ascii="IBM Plex Sans" w:hAnsi="IBM Plex Sans"/>
              </w:rPr>
              <w:t>,</w:t>
            </w:r>
            <w:r>
              <w:rPr>
                <w:rFonts w:ascii="IBM Plex Sans" w:hAnsi="IBM Plex Sans"/>
              </w:rPr>
              <w:t>868.52</w:t>
            </w:r>
          </w:p>
        </w:tc>
        <w:tc>
          <w:tcPr>
            <w:tcW w:w="2087" w:type="dxa"/>
          </w:tcPr>
          <w:p w14:paraId="5426A95D" w14:textId="688C5E71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2</w:t>
            </w:r>
            <w:r w:rsidR="00742E70">
              <w:rPr>
                <w:rFonts w:ascii="IBM Plex Sans" w:hAnsi="IBM Plex Sans"/>
              </w:rPr>
              <w:t>,</w:t>
            </w:r>
            <w:r>
              <w:rPr>
                <w:rFonts w:ascii="IBM Plex Sans" w:hAnsi="IBM Plex Sans"/>
              </w:rPr>
              <w:t>764</w:t>
            </w:r>
          </w:p>
        </w:tc>
      </w:tr>
      <w:tr w:rsidR="00A50D72" w14:paraId="2405EC2F" w14:textId="6A3C3464" w:rsidTr="001D5E42">
        <w:tc>
          <w:tcPr>
            <w:tcW w:w="2324" w:type="dxa"/>
          </w:tcPr>
          <w:p w14:paraId="3B1C5946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Hispanic</w:t>
            </w:r>
          </w:p>
        </w:tc>
        <w:tc>
          <w:tcPr>
            <w:tcW w:w="1804" w:type="dxa"/>
          </w:tcPr>
          <w:p w14:paraId="32E429A6" w14:textId="3ED56900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74</w:t>
            </w:r>
          </w:p>
        </w:tc>
        <w:tc>
          <w:tcPr>
            <w:tcW w:w="2441" w:type="dxa"/>
          </w:tcPr>
          <w:p w14:paraId="4999956A" w14:textId="6CE991A4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3</w:t>
            </w:r>
            <w:r w:rsidR="00742E70">
              <w:rPr>
                <w:rFonts w:ascii="IBM Plex Sans" w:hAnsi="IBM Plex Sans"/>
              </w:rPr>
              <w:t>,</w:t>
            </w:r>
            <w:r>
              <w:rPr>
                <w:rFonts w:ascii="IBM Plex Sans" w:hAnsi="IBM Plex Sans"/>
              </w:rPr>
              <w:t>559.00</w:t>
            </w:r>
          </w:p>
        </w:tc>
        <w:tc>
          <w:tcPr>
            <w:tcW w:w="2087" w:type="dxa"/>
          </w:tcPr>
          <w:p w14:paraId="22B2D7D7" w14:textId="100FAB85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50</w:t>
            </w:r>
          </w:p>
        </w:tc>
      </w:tr>
      <w:tr w:rsidR="00A50D72" w14:paraId="48991E7C" w14:textId="420F2215" w:rsidTr="001D5E42">
        <w:tc>
          <w:tcPr>
            <w:tcW w:w="2324" w:type="dxa"/>
          </w:tcPr>
          <w:p w14:paraId="12429767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None</w:t>
            </w:r>
          </w:p>
        </w:tc>
        <w:tc>
          <w:tcPr>
            <w:tcW w:w="1804" w:type="dxa"/>
          </w:tcPr>
          <w:p w14:paraId="10C1E50F" w14:textId="11AF54F4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70</w:t>
            </w:r>
          </w:p>
        </w:tc>
        <w:tc>
          <w:tcPr>
            <w:tcW w:w="2441" w:type="dxa"/>
          </w:tcPr>
          <w:p w14:paraId="1FB6F31B" w14:textId="5785419B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3</w:t>
            </w:r>
            <w:r w:rsidR="00742E70">
              <w:rPr>
                <w:rFonts w:ascii="IBM Plex Sans" w:hAnsi="IBM Plex Sans"/>
              </w:rPr>
              <w:t>,</w:t>
            </w:r>
            <w:r>
              <w:rPr>
                <w:rFonts w:ascii="IBM Plex Sans" w:hAnsi="IBM Plex Sans"/>
              </w:rPr>
              <w:t>441.02</w:t>
            </w:r>
          </w:p>
        </w:tc>
        <w:tc>
          <w:tcPr>
            <w:tcW w:w="2087" w:type="dxa"/>
          </w:tcPr>
          <w:p w14:paraId="599B4456" w14:textId="13DEF63C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39</w:t>
            </w:r>
          </w:p>
        </w:tc>
      </w:tr>
      <w:tr w:rsidR="00A50D72" w14:paraId="11879486" w14:textId="349986BD" w:rsidTr="001D5E42">
        <w:tc>
          <w:tcPr>
            <w:tcW w:w="2324" w:type="dxa"/>
          </w:tcPr>
          <w:p w14:paraId="3533666C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White</w:t>
            </w:r>
          </w:p>
        </w:tc>
        <w:tc>
          <w:tcPr>
            <w:tcW w:w="1804" w:type="dxa"/>
          </w:tcPr>
          <w:p w14:paraId="52987898" w14:textId="4D5FA5B0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71</w:t>
            </w:r>
          </w:p>
        </w:tc>
        <w:tc>
          <w:tcPr>
            <w:tcW w:w="2441" w:type="dxa"/>
          </w:tcPr>
          <w:p w14:paraId="0FECFBE1" w14:textId="2E32A90F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2</w:t>
            </w:r>
            <w:r w:rsidR="00742E70">
              <w:rPr>
                <w:rFonts w:ascii="IBM Plex Sans" w:hAnsi="IBM Plex Sans"/>
              </w:rPr>
              <w:t>,</w:t>
            </w:r>
            <w:r>
              <w:rPr>
                <w:rFonts w:ascii="IBM Plex Sans" w:hAnsi="IBM Plex Sans"/>
              </w:rPr>
              <w:t>326.83</w:t>
            </w:r>
          </w:p>
        </w:tc>
        <w:tc>
          <w:tcPr>
            <w:tcW w:w="2087" w:type="dxa"/>
          </w:tcPr>
          <w:p w14:paraId="00D2BEEE" w14:textId="00654A50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804</w:t>
            </w:r>
          </w:p>
        </w:tc>
      </w:tr>
    </w:tbl>
    <w:p w14:paraId="19598B7C" w14:textId="069F339D" w:rsidR="004B49C3" w:rsidRDefault="004B49C3" w:rsidP="001D5E42">
      <w:pPr>
        <w:spacing w:after="0"/>
        <w:ind w:left="360"/>
        <w:rPr>
          <w:rFonts w:ascii="IBM Plex Sans" w:hAnsi="IBM Plex Sans"/>
        </w:rPr>
      </w:pPr>
    </w:p>
    <w:p w14:paraId="248BBCA4" w14:textId="1FD0B8AC" w:rsidR="001D5E42" w:rsidRDefault="001D5E42" w:rsidP="001D5E42">
      <w:pPr>
        <w:spacing w:after="0"/>
        <w:ind w:left="360"/>
        <w:rPr>
          <w:rFonts w:ascii="IBM Plex Sans" w:hAnsi="IBM Plex Sans"/>
        </w:rPr>
      </w:pPr>
    </w:p>
    <w:p w14:paraId="254950D7" w14:textId="08AEFDFC" w:rsidR="001D5E42" w:rsidRDefault="001D5E42" w:rsidP="001D5E42">
      <w:pPr>
        <w:spacing w:after="0"/>
        <w:ind w:left="360"/>
        <w:rPr>
          <w:rFonts w:ascii="IBM Plex Sans" w:hAnsi="IBM Plex Sans"/>
        </w:rPr>
      </w:pPr>
    </w:p>
    <w:p w14:paraId="3C5250AA" w14:textId="77777777" w:rsidR="001D5E42" w:rsidRDefault="001D5E42" w:rsidP="001D5E42">
      <w:pPr>
        <w:spacing w:after="0"/>
        <w:ind w:left="360"/>
        <w:rPr>
          <w:rFonts w:ascii="IBM Plex Sans" w:hAnsi="IBM Plex Sans"/>
        </w:rPr>
      </w:pPr>
    </w:p>
    <w:p w14:paraId="44AB0444" w14:textId="35DADFC0" w:rsidR="00A50D72" w:rsidRPr="001D5E42" w:rsidRDefault="00A50D72" w:rsidP="006A0718">
      <w:pPr>
        <w:spacing w:after="0"/>
        <w:ind w:firstLine="720"/>
        <w:rPr>
          <w:rFonts w:ascii="IBM Plex Sans" w:hAnsi="IBM Plex Sans"/>
          <w:b/>
          <w:bCs/>
        </w:rPr>
      </w:pPr>
      <w:r w:rsidRPr="001D5E42">
        <w:rPr>
          <w:rFonts w:ascii="IBM Plex Sans" w:hAnsi="IBM Plex Sans"/>
          <w:b/>
          <w:bCs/>
        </w:rPr>
        <w:lastRenderedPageBreak/>
        <w:t>Graph 2a.</w:t>
      </w:r>
    </w:p>
    <w:p w14:paraId="28C69A0D" w14:textId="4843FF22" w:rsidR="00A50D72" w:rsidRPr="00A50D72" w:rsidRDefault="00A50D72" w:rsidP="00742E70">
      <w:pPr>
        <w:spacing w:after="0"/>
        <w:jc w:val="center"/>
        <w:rPr>
          <w:rFonts w:ascii="IBM Plex Sans" w:hAnsi="IBM Plex Sans"/>
        </w:rPr>
      </w:pPr>
      <w:r w:rsidRPr="00125F8C"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 wp14:anchorId="739F9A6F" wp14:editId="408E2D2C">
            <wp:extent cx="5196840" cy="403956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59" cy="40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3BEE" w14:textId="4505164B" w:rsidR="00A50D72" w:rsidRDefault="00A50D72" w:rsidP="00A50D72">
      <w:pPr>
        <w:spacing w:after="0"/>
        <w:rPr>
          <w:rFonts w:ascii="IBM Plex Sans" w:hAnsi="IBM Plex Sans"/>
        </w:rPr>
      </w:pPr>
    </w:p>
    <w:p w14:paraId="6F350666" w14:textId="25734D2F" w:rsidR="00A50D72" w:rsidRPr="001D5E42" w:rsidRDefault="00A50D72" w:rsidP="006A0718">
      <w:pPr>
        <w:spacing w:after="0"/>
        <w:ind w:firstLine="720"/>
        <w:rPr>
          <w:rFonts w:ascii="IBM Plex Sans" w:hAnsi="IBM Plex Sans"/>
          <w:b/>
          <w:bCs/>
        </w:rPr>
      </w:pPr>
      <w:r w:rsidRPr="001D5E42">
        <w:rPr>
          <w:rFonts w:ascii="IBM Plex Sans" w:hAnsi="IBM Plex Sans"/>
          <w:b/>
          <w:bCs/>
        </w:rPr>
        <w:t>Graph 2b.</w:t>
      </w:r>
    </w:p>
    <w:p w14:paraId="5364D871" w14:textId="339F825F" w:rsidR="00A50D72" w:rsidRDefault="00A50D72" w:rsidP="00742E70">
      <w:pPr>
        <w:spacing w:after="0"/>
        <w:jc w:val="center"/>
        <w:rPr>
          <w:rFonts w:ascii="IBM Plex Sans" w:hAnsi="IBM Plex Sans"/>
        </w:rPr>
      </w:pPr>
      <w:r w:rsidRPr="00125F8C"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 wp14:anchorId="095936E1" wp14:editId="5ED7DC47">
            <wp:extent cx="5335929" cy="4916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30" cy="491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E5994" w14:textId="77777777" w:rsidR="00A50D72" w:rsidRPr="004B49C3" w:rsidRDefault="00A50D72" w:rsidP="00A50D72">
      <w:pPr>
        <w:spacing w:after="0"/>
        <w:rPr>
          <w:rFonts w:ascii="IBM Plex Sans" w:hAnsi="IBM Plex Sans"/>
        </w:rPr>
      </w:pPr>
    </w:p>
    <w:p w14:paraId="66362CC8" w14:textId="7C677207" w:rsidR="006730F0" w:rsidRDefault="00B659AA" w:rsidP="00C71681">
      <w:pPr>
        <w:pStyle w:val="ListParagraph"/>
        <w:numPr>
          <w:ilvl w:val="0"/>
          <w:numId w:val="2"/>
        </w:numPr>
        <w:spacing w:after="0"/>
        <w:rPr>
          <w:rFonts w:ascii="IBM Plex Sans" w:hAnsi="IBM Plex Sans"/>
        </w:rPr>
      </w:pPr>
      <w:r>
        <w:rPr>
          <w:rFonts w:ascii="IBM Plex Sans" w:hAnsi="IBM Plex Sans"/>
        </w:rPr>
        <w:lastRenderedPageBreak/>
        <w:t>Trend analysis: how many people stay for how long in jail? (*note: there are a couple extreme outliers that cause the bounds of the graph far outward, so this graph is limited such that it can closely zoom in to the majority</w:t>
      </w:r>
      <w:r w:rsidR="006730F0">
        <w:rPr>
          <w:rFonts w:ascii="IBM Plex Sans" w:hAnsi="IBM Plex Sans"/>
        </w:rPr>
        <w:t xml:space="preserve">; also A LOT for $0 due to systematic tradition; </w:t>
      </w:r>
      <w:r w:rsidR="006730F0" w:rsidRPr="006A0718">
        <w:rPr>
          <w:rFonts w:ascii="IBM Plex Sans" w:hAnsi="IBM Plex Sans"/>
          <w:u w:val="single"/>
        </w:rPr>
        <w:t>anything greater than a full year (365 days) is put into a ‘365’</w:t>
      </w:r>
      <w:r w:rsidR="006730F0">
        <w:rPr>
          <w:rFonts w:ascii="IBM Plex Sans" w:hAnsi="IBM Plex Sans"/>
        </w:rPr>
        <w:t xml:space="preserve"> which is why we see a jump at ‘365 days’</w:t>
      </w:r>
      <w:r>
        <w:rPr>
          <w:rFonts w:ascii="IBM Plex Sans" w:hAnsi="IBM Plex Sans"/>
        </w:rPr>
        <w:t>)</w:t>
      </w:r>
    </w:p>
    <w:p w14:paraId="26A2298A" w14:textId="77777777" w:rsidR="00346B67" w:rsidRDefault="006730F0" w:rsidP="006730F0">
      <w:pPr>
        <w:pStyle w:val="ListParagraph"/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 xml:space="preserve">&gt;&gt; concentrated at lower (around &lt; </w:t>
      </w:r>
      <w:bookmarkStart w:id="0" w:name="_GoBack"/>
      <w:bookmarkEnd w:id="0"/>
      <w:r>
        <w:rPr>
          <w:rFonts w:ascii="IBM Plex Sans" w:hAnsi="IBM Plex Sans"/>
        </w:rPr>
        <w:t>200 days)</w:t>
      </w:r>
    </w:p>
    <w:p w14:paraId="0F6F9E47" w14:textId="14DA830C" w:rsidR="00346B67" w:rsidRDefault="00346B67" w:rsidP="006730F0">
      <w:pPr>
        <w:pStyle w:val="ListParagraph"/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 xml:space="preserve">&gt;&gt; refer to </w:t>
      </w:r>
      <w:r w:rsidRPr="00346B67">
        <w:rPr>
          <w:rFonts w:ascii="IBM Plex Sans" w:hAnsi="IBM Plex Sans"/>
          <w:b/>
          <w:bCs/>
        </w:rPr>
        <w:t>durations.csv</w:t>
      </w:r>
    </w:p>
    <w:p w14:paraId="39F9F30C" w14:textId="77777777" w:rsidR="006A0718" w:rsidRDefault="00346B67" w:rsidP="006A0718">
      <w:pPr>
        <w:pStyle w:val="ListParagraph"/>
        <w:spacing w:after="0"/>
        <w:jc w:val="center"/>
        <w:rPr>
          <w:rFonts w:ascii="IBM Plex Sans" w:hAnsi="IBM Plex Sans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 wp14:anchorId="43D6D6DC" wp14:editId="14D8F163">
            <wp:extent cx="5833642" cy="38890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135" cy="389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9B3F" w14:textId="6A00C106" w:rsidR="005B6DF6" w:rsidRPr="006A0718" w:rsidRDefault="00B659AA" w:rsidP="006A0718">
      <w:pPr>
        <w:pStyle w:val="ListParagraph"/>
        <w:spacing w:after="0"/>
        <w:rPr>
          <w:rFonts w:ascii="IBM Plex Sans" w:hAnsi="IBM Plex Sans"/>
        </w:rPr>
      </w:pPr>
      <w:r w:rsidRPr="006A0718">
        <w:rPr>
          <w:rFonts w:ascii="IBM Plex Sans" w:hAnsi="IBM Plex Sans"/>
        </w:rPr>
        <w:t>Trend analysis: how many people pay for how much bail bonds?</w:t>
      </w:r>
    </w:p>
    <w:p w14:paraId="16DCE4E3" w14:textId="18E4009C" w:rsidR="006A0718" w:rsidRDefault="006A0718" w:rsidP="006730F0">
      <w:pPr>
        <w:pStyle w:val="ListParagraph"/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 xml:space="preserve">** </w:t>
      </w:r>
      <w:r w:rsidRPr="006A0718">
        <w:rPr>
          <w:rFonts w:ascii="IBM Plex Sans" w:hAnsi="IBM Plex Sans"/>
          <w:u w:val="single"/>
        </w:rPr>
        <w:t xml:space="preserve">only those with &lt; $5,000 </w:t>
      </w:r>
      <w:r>
        <w:rPr>
          <w:rFonts w:ascii="IBM Plex Sans" w:hAnsi="IBM Plex Sans"/>
        </w:rPr>
        <w:t>bonds are of interest here because The Bail Project focuses on those with &lt;$5,000</w:t>
      </w:r>
    </w:p>
    <w:p w14:paraId="5628D8DF" w14:textId="1D6B2D57" w:rsidR="00346B67" w:rsidRPr="006A0718" w:rsidRDefault="006730F0" w:rsidP="006A0718">
      <w:pPr>
        <w:pStyle w:val="ListParagraph"/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>&gt;&gt; pretty consistent number of people throughout bail bond amounts</w:t>
      </w:r>
      <w:r w:rsidR="006A0718">
        <w:rPr>
          <w:rFonts w:ascii="IBM Plex Sans" w:hAnsi="IBM Plex Sans"/>
        </w:rPr>
        <w:t xml:space="preserve"> **</w:t>
      </w:r>
      <w:r w:rsidR="00346B67" w:rsidRPr="006A0718">
        <w:rPr>
          <w:rFonts w:ascii="IBM Plex Sans" w:hAnsi="IBM Plex Sans"/>
        </w:rPr>
        <w:t xml:space="preserve">refer to </w:t>
      </w:r>
      <w:r w:rsidR="00346B67" w:rsidRPr="006A0718">
        <w:rPr>
          <w:rFonts w:ascii="IBM Plex Sans" w:hAnsi="IBM Plex Sans"/>
          <w:b/>
          <w:bCs/>
        </w:rPr>
        <w:t>bondamts.csv</w:t>
      </w:r>
      <w:r w:rsidR="00346B67"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 wp14:anchorId="48ED6A31" wp14:editId="4146A1E4">
            <wp:extent cx="5694744" cy="3796496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567" cy="380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55DB" w14:textId="77777777" w:rsidR="00346B67" w:rsidRDefault="00346B67" w:rsidP="006730F0">
      <w:pPr>
        <w:pStyle w:val="ListParagraph"/>
        <w:spacing w:after="0"/>
        <w:rPr>
          <w:rFonts w:ascii="IBM Plex Sans" w:hAnsi="IBM Plex Sans"/>
        </w:rPr>
      </w:pPr>
    </w:p>
    <w:p w14:paraId="66E30E7A" w14:textId="52A4C22E" w:rsidR="006730F0" w:rsidRDefault="00854224" w:rsidP="00C71681">
      <w:pPr>
        <w:pStyle w:val="ListParagraph"/>
        <w:numPr>
          <w:ilvl w:val="0"/>
          <w:numId w:val="2"/>
        </w:numPr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 xml:space="preserve">General statistics for </w:t>
      </w:r>
      <w:r w:rsidRPr="00854224">
        <w:rPr>
          <w:rFonts w:ascii="IBM Plex Sans" w:hAnsi="IBM Plex Sans"/>
          <w:b/>
          <w:bCs/>
          <w:i/>
          <w:iCs/>
          <w:sz w:val="18"/>
          <w:szCs w:val="18"/>
        </w:rPr>
        <w:t>&lt; East Baton Rouge, Louisiana &gt;</w:t>
      </w:r>
      <w:r w:rsidRPr="00854224">
        <w:rPr>
          <w:rFonts w:ascii="IBM Plex Sans" w:hAnsi="IBM Plex Sans"/>
          <w:sz w:val="18"/>
          <w:szCs w:val="18"/>
        </w:rPr>
        <w:t xml:space="preserve"> </w:t>
      </w:r>
      <w:r>
        <w:rPr>
          <w:rFonts w:ascii="IBM Plex Sans" w:hAnsi="IBM Plex Sans"/>
        </w:rPr>
        <w:t>overall</w:t>
      </w:r>
    </w:p>
    <w:p w14:paraId="070213CB" w14:textId="77777777" w:rsidR="00854224" w:rsidRPr="00854224" w:rsidRDefault="00854224" w:rsidP="00854224">
      <w:pPr>
        <w:pStyle w:val="ListParagraph"/>
        <w:numPr>
          <w:ilvl w:val="1"/>
          <w:numId w:val="2"/>
        </w:numPr>
        <w:spacing w:after="0"/>
        <w:rPr>
          <w:rFonts w:ascii="IBM Plex Sans" w:hAnsi="IBM Plex Sans"/>
        </w:rPr>
      </w:pPr>
      <w:r w:rsidRPr="00854224">
        <w:rPr>
          <w:rFonts w:ascii="IBM Plex Sans" w:hAnsi="IBM Plex Sans"/>
        </w:rPr>
        <w:t>All races: {'Asian': 41, 'Black': 38761, 'Hispanic': 946, 'None': 352, 'White': 8551}</w:t>
      </w:r>
    </w:p>
    <w:p w14:paraId="75BDF822" w14:textId="77777777" w:rsidR="00854224" w:rsidRPr="00854224" w:rsidRDefault="00854224" w:rsidP="00854224">
      <w:pPr>
        <w:pStyle w:val="ListParagraph"/>
        <w:numPr>
          <w:ilvl w:val="2"/>
          <w:numId w:val="2"/>
        </w:numPr>
        <w:spacing w:after="0"/>
        <w:rPr>
          <w:rFonts w:ascii="IBM Plex Sans" w:hAnsi="IBM Plex Sans"/>
        </w:rPr>
      </w:pPr>
      <w:r w:rsidRPr="00854224">
        <w:rPr>
          <w:rFonts w:ascii="IBM Plex Sans" w:hAnsi="IBM Plex Sans"/>
        </w:rPr>
        <w:t>{'Asian': '0.12', 'Black': '77.84', 'Hispanic': '2.47', 'None': '0.84', 'White': '18.72'}</w:t>
      </w:r>
    </w:p>
    <w:p w14:paraId="13E522B2" w14:textId="77777777" w:rsidR="00854224" w:rsidRPr="00854224" w:rsidRDefault="00854224" w:rsidP="00854224">
      <w:pPr>
        <w:pStyle w:val="ListParagraph"/>
        <w:numPr>
          <w:ilvl w:val="1"/>
          <w:numId w:val="2"/>
        </w:numPr>
        <w:spacing w:after="0"/>
        <w:rPr>
          <w:rFonts w:ascii="IBM Plex Sans" w:hAnsi="IBM Plex Sans"/>
        </w:rPr>
      </w:pPr>
      <w:r w:rsidRPr="00854224">
        <w:rPr>
          <w:rFonts w:ascii="IBM Plex Sans" w:hAnsi="IBM Plex Sans"/>
        </w:rPr>
        <w:t>All sexes: {'F': 6545, 'M': 42106}</w:t>
      </w:r>
    </w:p>
    <w:p w14:paraId="5870C155" w14:textId="77777777" w:rsidR="00854224" w:rsidRPr="00854224" w:rsidRDefault="00854224" w:rsidP="00854224">
      <w:pPr>
        <w:pStyle w:val="ListParagraph"/>
        <w:numPr>
          <w:ilvl w:val="1"/>
          <w:numId w:val="2"/>
        </w:numPr>
        <w:spacing w:after="0"/>
        <w:rPr>
          <w:rFonts w:ascii="IBM Plex Sans" w:hAnsi="IBM Plex Sans"/>
        </w:rPr>
      </w:pPr>
      <w:r w:rsidRPr="00854224">
        <w:rPr>
          <w:rFonts w:ascii="IBM Plex Sans" w:hAnsi="IBM Plex Sans"/>
        </w:rPr>
        <w:t>All charges: 297 different categories (incl. sub categories)</w:t>
      </w:r>
    </w:p>
    <w:p w14:paraId="78B5BC55" w14:textId="77777777" w:rsidR="00854224" w:rsidRPr="00854224" w:rsidRDefault="00854224" w:rsidP="00854224">
      <w:pPr>
        <w:pStyle w:val="ListParagraph"/>
        <w:numPr>
          <w:ilvl w:val="2"/>
          <w:numId w:val="2"/>
        </w:numPr>
        <w:spacing w:after="0"/>
        <w:rPr>
          <w:rFonts w:ascii="IBM Plex Sans" w:hAnsi="IBM Plex Sans"/>
        </w:rPr>
      </w:pPr>
      <w:r w:rsidRPr="00854224">
        <w:rPr>
          <w:rFonts w:ascii="IBM Plex Sans" w:hAnsi="IBM Plex Sans"/>
        </w:rPr>
        <w:t xml:space="preserve">Refer to </w:t>
      </w:r>
      <w:proofErr w:type="spellStart"/>
      <w:r w:rsidRPr="00346B67">
        <w:rPr>
          <w:rFonts w:ascii="IBM Plex Sans" w:hAnsi="IBM Plex Sans"/>
          <w:b/>
          <w:bCs/>
        </w:rPr>
        <w:t>charges.json</w:t>
      </w:r>
      <w:proofErr w:type="spellEnd"/>
    </w:p>
    <w:p w14:paraId="6F06FCA4" w14:textId="77777777" w:rsidR="00854224" w:rsidRPr="00854224" w:rsidRDefault="00854224" w:rsidP="00854224">
      <w:pPr>
        <w:pStyle w:val="ListParagraph"/>
        <w:numPr>
          <w:ilvl w:val="1"/>
          <w:numId w:val="2"/>
        </w:numPr>
        <w:spacing w:after="0"/>
        <w:rPr>
          <w:rFonts w:ascii="IBM Plex Sans" w:hAnsi="IBM Plex Sans"/>
        </w:rPr>
      </w:pPr>
      <w:r w:rsidRPr="00854224">
        <w:rPr>
          <w:rFonts w:ascii="IBM Plex Sans" w:hAnsi="IBM Plex Sans"/>
        </w:rPr>
        <w:t>Average bail bond amount per race</w:t>
      </w:r>
    </w:p>
    <w:p w14:paraId="4182DC98" w14:textId="77777777" w:rsidR="00346B67" w:rsidRDefault="00854224" w:rsidP="00346B67">
      <w:pPr>
        <w:pStyle w:val="ListParagraph"/>
        <w:spacing w:after="0"/>
        <w:ind w:left="2160"/>
        <w:rPr>
          <w:rFonts w:ascii="IBM Plex Sans" w:hAnsi="IBM Plex Sans"/>
        </w:rPr>
      </w:pPr>
      <w:r w:rsidRPr="00854224">
        <w:rPr>
          <w:rFonts w:ascii="IBM Plex Sans" w:hAnsi="IBM Plex Sans"/>
        </w:rPr>
        <w:t xml:space="preserve">{('Asian', 'F'): 30000.0, </w:t>
      </w:r>
    </w:p>
    <w:p w14:paraId="7A1711D7" w14:textId="60734701" w:rsidR="00854224" w:rsidRPr="00854224" w:rsidRDefault="00854224" w:rsidP="00346B67">
      <w:pPr>
        <w:pStyle w:val="ListParagraph"/>
        <w:spacing w:after="0"/>
        <w:ind w:left="2160"/>
        <w:rPr>
          <w:rFonts w:ascii="IBM Plex Sans" w:hAnsi="IBM Plex Sans"/>
        </w:rPr>
      </w:pPr>
      <w:r w:rsidRPr="00854224">
        <w:rPr>
          <w:rFonts w:ascii="IBM Plex Sans" w:hAnsi="IBM Plex Sans"/>
        </w:rPr>
        <w:t xml:space="preserve">('Asian', 'M'): 37068.181818181816,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('Black', 'F'): 31497.55859676176,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('Black', 'M'): 73299.45880183387,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('Hispanic', 'F'): 10108.695652173914,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('Hispanic', 'M'): 88959.41441441441,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('None', 'F'): 200.0,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('None', 'M'): 57026.64756446992,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('None', 'None'): 0,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('White', 'F'): 34711.952969310485,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>('White', 'M'): 33976.1312655774}</w:t>
      </w:r>
    </w:p>
    <w:p w14:paraId="62146575" w14:textId="77777777" w:rsidR="00854224" w:rsidRPr="00854224" w:rsidRDefault="00854224" w:rsidP="00854224">
      <w:pPr>
        <w:pStyle w:val="ListParagraph"/>
        <w:numPr>
          <w:ilvl w:val="1"/>
          <w:numId w:val="2"/>
        </w:numPr>
        <w:spacing w:after="0"/>
        <w:rPr>
          <w:rFonts w:ascii="IBM Plex Sans" w:hAnsi="IBM Plex Sans"/>
        </w:rPr>
      </w:pPr>
      <w:r w:rsidRPr="00854224">
        <w:rPr>
          <w:rFonts w:ascii="IBM Plex Sans" w:hAnsi="IBM Plex Sans"/>
        </w:rPr>
        <w:t>Average sex percentage per race</w:t>
      </w:r>
    </w:p>
    <w:p w14:paraId="43851930" w14:textId="0666DE2E" w:rsidR="00854224" w:rsidRDefault="00854224" w:rsidP="00854224">
      <w:pPr>
        <w:pStyle w:val="ListParagraph"/>
        <w:numPr>
          <w:ilvl w:val="2"/>
          <w:numId w:val="2"/>
        </w:numPr>
        <w:spacing w:after="0"/>
        <w:rPr>
          <w:rFonts w:ascii="IBM Plex Sans" w:hAnsi="IBM Plex Sans"/>
        </w:rPr>
      </w:pPr>
      <w:r w:rsidRPr="00854224">
        <w:rPr>
          <w:rFonts w:ascii="IBM Plex Sans" w:hAnsi="IBM Plex Sans"/>
        </w:rPr>
        <w:t xml:space="preserve">{('Asian', 'F'): '45.00',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('Asian', 'M'): '55.00',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('Black', 'F'): '11.33',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('Black', 'M'): '88.67',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('Hispanic', 'F'): '1.43',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('Hispanic', 'M'): '98.57',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('None', 'F'): '4.01',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('None', 'M'): '82.33',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('None', 'None'): '13.66',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('White', 'F'): '24.50',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>('White', 'M'): '75.50'}</w:t>
      </w:r>
    </w:p>
    <w:p w14:paraId="48A85490" w14:textId="593D71C9" w:rsidR="00854224" w:rsidRPr="00854224" w:rsidRDefault="00346B67" w:rsidP="00346B67">
      <w:pPr>
        <w:pStyle w:val="ListParagraph"/>
        <w:spacing w:after="0"/>
        <w:ind w:left="1440"/>
        <w:rPr>
          <w:rFonts w:ascii="IBM Plex Sans" w:hAnsi="IBM Plex Sans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 wp14:anchorId="70DCA239" wp14:editId="125C3E12">
            <wp:extent cx="4516562" cy="310488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51" cy="31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A2D63" w14:textId="13303A6C" w:rsidR="00854224" w:rsidRDefault="00854224" w:rsidP="00854224">
      <w:pPr>
        <w:pStyle w:val="ListParagraph"/>
        <w:numPr>
          <w:ilvl w:val="0"/>
          <w:numId w:val="2"/>
        </w:numPr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>Drug schedules and demographic relations with counts and averages</w:t>
      </w:r>
    </w:p>
    <w:p w14:paraId="3C3DF6BC" w14:textId="741FACDF" w:rsidR="00854224" w:rsidRPr="00C71681" w:rsidRDefault="00346B67" w:rsidP="00854224">
      <w:pPr>
        <w:pStyle w:val="ListParagraph"/>
        <w:numPr>
          <w:ilvl w:val="1"/>
          <w:numId w:val="2"/>
        </w:numPr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>Refer to</w:t>
      </w:r>
      <w:r w:rsidR="00854224">
        <w:rPr>
          <w:rFonts w:ascii="IBM Plex Sans" w:hAnsi="IBM Plex Sans"/>
        </w:rPr>
        <w:t xml:space="preserve"> </w:t>
      </w:r>
      <w:r w:rsidR="00854224" w:rsidRPr="00346B67">
        <w:rPr>
          <w:rFonts w:ascii="IBM Plex Sans" w:hAnsi="IBM Plex Sans"/>
          <w:b/>
          <w:bCs/>
        </w:rPr>
        <w:t>df_sex_race_status_count.csv</w:t>
      </w:r>
    </w:p>
    <w:p w14:paraId="3725C096" w14:textId="77777777" w:rsidR="00C71681" w:rsidRPr="00C71681" w:rsidRDefault="00C71681" w:rsidP="00C71681">
      <w:pPr>
        <w:spacing w:after="0"/>
        <w:rPr>
          <w:rFonts w:ascii="IBM Plex Sans" w:hAnsi="IBM Plex Sans"/>
        </w:rPr>
      </w:pPr>
    </w:p>
    <w:sectPr w:rsidR="00C71681" w:rsidRPr="00C71681" w:rsidSect="001D5E4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24443"/>
    <w:multiLevelType w:val="hybridMultilevel"/>
    <w:tmpl w:val="41E43A0E"/>
    <w:lvl w:ilvl="0" w:tplc="2BEA3E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4017D"/>
    <w:multiLevelType w:val="hybridMultilevel"/>
    <w:tmpl w:val="34422816"/>
    <w:lvl w:ilvl="0" w:tplc="B0FE8A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81"/>
    <w:rsid w:val="001D5E42"/>
    <w:rsid w:val="00346B67"/>
    <w:rsid w:val="003F1746"/>
    <w:rsid w:val="004B49C3"/>
    <w:rsid w:val="005B6DF6"/>
    <w:rsid w:val="006730F0"/>
    <w:rsid w:val="006A0718"/>
    <w:rsid w:val="006D66B5"/>
    <w:rsid w:val="00742E70"/>
    <w:rsid w:val="00854224"/>
    <w:rsid w:val="00A50D72"/>
    <w:rsid w:val="00A959D5"/>
    <w:rsid w:val="00B659AA"/>
    <w:rsid w:val="00BC4907"/>
    <w:rsid w:val="00C71681"/>
    <w:rsid w:val="00D3021C"/>
    <w:rsid w:val="00EA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4873"/>
  <w15:chartTrackingRefBased/>
  <w15:docId w15:val="{D3BDC204-0EFB-49B6-982A-58B0A447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681"/>
    <w:pPr>
      <w:ind w:left="720"/>
      <w:contextualSpacing/>
    </w:pPr>
  </w:style>
  <w:style w:type="table" w:styleId="TableGrid">
    <w:name w:val="Table Grid"/>
    <w:basedOn w:val="TableNormal"/>
    <w:uiPriority w:val="39"/>
    <w:rsid w:val="003F1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Jeong</dc:creator>
  <cp:keywords/>
  <dc:description/>
  <cp:lastModifiedBy>Andy Jeong</cp:lastModifiedBy>
  <cp:revision>2</cp:revision>
  <dcterms:created xsi:type="dcterms:W3CDTF">2020-03-07T03:58:00Z</dcterms:created>
  <dcterms:modified xsi:type="dcterms:W3CDTF">2020-03-07T05:36:00Z</dcterms:modified>
</cp:coreProperties>
</file>