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605" w:rsidRDefault="00FC76A6" w:rsidP="00475BC6">
      <w:pPr>
        <w:pStyle w:val="a3"/>
        <w:ind w:firstLine="560"/>
        <w:jc w:val="center"/>
      </w:pPr>
      <w:r>
        <w:rPr>
          <w:rFonts w:hint="eastAsia"/>
        </w:rPr>
        <w:t>延伸服务前置系统</w:t>
      </w:r>
    </w:p>
    <w:p w:rsidR="00FC76A6" w:rsidRDefault="007C3107" w:rsidP="007C3107">
      <w:pPr>
        <w:pStyle w:val="11"/>
        <w:numPr>
          <w:ilvl w:val="0"/>
          <w:numId w:val="10"/>
        </w:numPr>
      </w:pPr>
      <w:r>
        <w:rPr>
          <w:rFonts w:hint="eastAsia"/>
        </w:rPr>
        <w:t>总体思路</w:t>
      </w:r>
    </w:p>
    <w:p w:rsidR="007C3107" w:rsidRDefault="007C3107" w:rsidP="007C3107">
      <w:pPr>
        <w:pStyle w:val="a3"/>
        <w:ind w:firstLine="560"/>
      </w:pPr>
      <w:r>
        <w:rPr>
          <w:rFonts w:hint="eastAsia"/>
        </w:rPr>
        <w:t>银行网点核</w:t>
      </w:r>
      <w:proofErr w:type="gramStart"/>
      <w:r>
        <w:rPr>
          <w:rFonts w:hint="eastAsia"/>
        </w:rPr>
        <w:t>验证书</w:t>
      </w:r>
      <w:proofErr w:type="gramEnd"/>
      <w:r>
        <w:rPr>
          <w:rFonts w:hint="eastAsia"/>
        </w:rPr>
        <w:t>有效性后，新增创建抵押流程，包括收件、受理、扫描三个环节，完成后提交，进入预审环节。审核人员在不动产系统中检索预审件，核实通过的，点击审核通过，点击后系统自动在不动产系统中创建业务流程，并获取流程附件，到审核环节。后续步骤按正常不动产登记流程继续完成即可。</w:t>
      </w:r>
    </w:p>
    <w:p w:rsidR="00C25ABC" w:rsidRDefault="00C25ABC" w:rsidP="007C3107">
      <w:pPr>
        <w:pStyle w:val="a3"/>
        <w:ind w:firstLine="560"/>
      </w:pPr>
      <w:r>
        <w:rPr>
          <w:rFonts w:hint="eastAsia"/>
        </w:rPr>
        <w:t>通过中间共享库方式，不动产登记数据实时共享到共享数据库，银行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调用共享库数据，创建业务信息自动新增到共享数据库特定表，不动产登记平台从共享数据库特定表取出数据与审批，审批通过后自动在不动产登记平台中创建登记流程到审核环节。</w:t>
      </w:r>
    </w:p>
    <w:p w:rsidR="00C25ABC" w:rsidRDefault="00C25ABC" w:rsidP="007C3107">
      <w:pPr>
        <w:pStyle w:val="a3"/>
        <w:ind w:firstLine="560"/>
        <w:rPr>
          <w:rFonts w:hint="eastAsia"/>
        </w:rPr>
      </w:pPr>
    </w:p>
    <w:p w:rsidR="00E87DE6" w:rsidRDefault="00E87DE6" w:rsidP="00E87DE6">
      <w:pPr>
        <w:pStyle w:val="11"/>
        <w:numPr>
          <w:ilvl w:val="0"/>
          <w:numId w:val="10"/>
        </w:numPr>
      </w:pPr>
      <w:r>
        <w:rPr>
          <w:rFonts w:hint="eastAsia"/>
        </w:rPr>
        <w:t>银行前置登记系统</w:t>
      </w:r>
    </w:p>
    <w:p w:rsidR="001133E7" w:rsidRDefault="001133E7" w:rsidP="001133E7">
      <w:pPr>
        <w:pStyle w:val="a3"/>
        <w:ind w:firstLine="560"/>
      </w:pPr>
      <w:r>
        <w:rPr>
          <w:rFonts w:hint="eastAsia"/>
        </w:rPr>
        <w:t>系统模块：银行查询</w:t>
      </w:r>
      <w:r w:rsidR="00054917">
        <w:rPr>
          <w:rFonts w:hint="eastAsia"/>
        </w:rPr>
        <w:t>、抵押申请、</w:t>
      </w:r>
      <w:r w:rsidR="007642C5">
        <w:rPr>
          <w:rFonts w:hint="eastAsia"/>
        </w:rPr>
        <w:t>进展查询</w:t>
      </w:r>
      <w:r w:rsidR="002F5329">
        <w:rPr>
          <w:rFonts w:hint="eastAsia"/>
        </w:rPr>
        <w:t>、</w:t>
      </w:r>
      <w:r w:rsidR="00524540">
        <w:rPr>
          <w:rFonts w:hint="eastAsia"/>
        </w:rPr>
        <w:t>业务量统计、日志监控</w:t>
      </w:r>
    </w:p>
    <w:p w:rsidR="00561592" w:rsidRDefault="00561592" w:rsidP="00561592">
      <w:pPr>
        <w:pStyle w:val="110"/>
        <w:spacing w:before="312" w:after="156"/>
      </w:pPr>
      <w:r>
        <w:rPr>
          <w:rFonts w:hint="eastAsia"/>
        </w:rPr>
        <w:t>2</w:t>
      </w:r>
      <w:r>
        <w:t>.1</w:t>
      </w:r>
      <w:r w:rsidR="00367940">
        <w:rPr>
          <w:rFonts w:hint="eastAsia"/>
        </w:rPr>
        <w:t>银行查询</w:t>
      </w:r>
    </w:p>
    <w:p w:rsidR="00524540" w:rsidRDefault="00A300DE" w:rsidP="001133E7">
      <w:pPr>
        <w:pStyle w:val="a3"/>
        <w:ind w:firstLine="560"/>
      </w:pPr>
      <w:r>
        <w:rPr>
          <w:rFonts w:hint="eastAsia"/>
        </w:rPr>
        <w:t>查询登录所属银行对应的抵押案件办理情况，抵押详情</w:t>
      </w:r>
      <w:r w:rsidR="00561592">
        <w:rPr>
          <w:rFonts w:hint="eastAsia"/>
        </w:rPr>
        <w:t>，及限制情况。</w:t>
      </w:r>
    </w:p>
    <w:p w:rsidR="00FA126E" w:rsidRDefault="00FA126E" w:rsidP="001133E7">
      <w:pPr>
        <w:pStyle w:val="a3"/>
        <w:ind w:firstLine="560"/>
        <w:rPr>
          <w:rFonts w:hint="eastAsia"/>
        </w:rPr>
      </w:pPr>
      <w:r>
        <w:rPr>
          <w:rFonts w:hint="eastAsia"/>
        </w:rPr>
        <w:lastRenderedPageBreak/>
        <w:t>查询界面：</w:t>
      </w:r>
    </w:p>
    <w:tbl>
      <w:tblPr>
        <w:tblStyle w:val="af"/>
        <w:tblW w:w="8642" w:type="dxa"/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1559"/>
        <w:gridCol w:w="1134"/>
        <w:gridCol w:w="1843"/>
      </w:tblGrid>
      <w:tr w:rsidR="00A300DE" w:rsidRPr="00A300DE" w:rsidTr="00561592">
        <w:tc>
          <w:tcPr>
            <w:tcW w:w="1129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A300DE">
              <w:rPr>
                <w:rFonts w:hint="eastAsia"/>
                <w:sz w:val="21"/>
              </w:rPr>
              <w:t>产权证号</w:t>
            </w:r>
          </w:p>
        </w:tc>
        <w:tc>
          <w:tcPr>
            <w:tcW w:w="1418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559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A300DE">
              <w:rPr>
                <w:rFonts w:hint="eastAsia"/>
                <w:sz w:val="21"/>
              </w:rPr>
              <w:t>他项证明号</w:t>
            </w:r>
          </w:p>
        </w:tc>
        <w:tc>
          <w:tcPr>
            <w:tcW w:w="1559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134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A300DE">
              <w:rPr>
                <w:rFonts w:hint="eastAsia"/>
                <w:sz w:val="21"/>
              </w:rPr>
              <w:t>抵押银行</w:t>
            </w:r>
          </w:p>
        </w:tc>
        <w:tc>
          <w:tcPr>
            <w:tcW w:w="1843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</w:tr>
      <w:tr w:rsidR="00A300DE" w:rsidRPr="00A300DE" w:rsidTr="00561592">
        <w:tc>
          <w:tcPr>
            <w:tcW w:w="1129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A300DE">
              <w:rPr>
                <w:rFonts w:hint="eastAsia"/>
                <w:sz w:val="21"/>
              </w:rPr>
              <w:t>抵押</w:t>
            </w:r>
            <w:r w:rsidR="00FA126E">
              <w:rPr>
                <w:rFonts w:hint="eastAsia"/>
                <w:sz w:val="21"/>
              </w:rPr>
              <w:t>权</w:t>
            </w:r>
            <w:r w:rsidRPr="00A300DE">
              <w:rPr>
                <w:rFonts w:hint="eastAsia"/>
                <w:sz w:val="21"/>
              </w:rPr>
              <w:t>人</w:t>
            </w:r>
          </w:p>
        </w:tc>
        <w:tc>
          <w:tcPr>
            <w:tcW w:w="1418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559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A300DE">
              <w:rPr>
                <w:rFonts w:hint="eastAsia"/>
                <w:sz w:val="21"/>
              </w:rPr>
              <w:t>证件号码</w:t>
            </w:r>
          </w:p>
        </w:tc>
        <w:tc>
          <w:tcPr>
            <w:tcW w:w="1559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134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A300DE">
              <w:rPr>
                <w:rFonts w:hint="eastAsia"/>
                <w:sz w:val="21"/>
              </w:rPr>
              <w:t>坐落</w:t>
            </w:r>
          </w:p>
        </w:tc>
        <w:tc>
          <w:tcPr>
            <w:tcW w:w="1843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</w:tr>
      <w:tr w:rsidR="00A300DE" w:rsidRPr="00A300DE" w:rsidTr="00561592">
        <w:tc>
          <w:tcPr>
            <w:tcW w:w="1129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A300DE">
              <w:rPr>
                <w:rFonts w:hint="eastAsia"/>
                <w:sz w:val="21"/>
              </w:rPr>
              <w:t>抵押类型</w:t>
            </w:r>
          </w:p>
        </w:tc>
        <w:tc>
          <w:tcPr>
            <w:tcW w:w="1418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FA126E">
              <w:rPr>
                <w:rFonts w:hint="eastAsia"/>
                <w:sz w:val="11"/>
              </w:rPr>
              <w:t>（复选）</w:t>
            </w:r>
            <w:r w:rsidR="00FA126E" w:rsidRPr="00FA126E">
              <w:rPr>
                <w:rFonts w:hint="eastAsia"/>
                <w:sz w:val="11"/>
              </w:rPr>
              <w:t>（预告抵押</w:t>
            </w:r>
            <w:r w:rsidR="00FA126E" w:rsidRPr="00FA126E">
              <w:rPr>
                <w:rFonts w:hint="eastAsia"/>
                <w:sz w:val="11"/>
              </w:rPr>
              <w:t>/</w:t>
            </w:r>
            <w:r w:rsidR="00FA126E" w:rsidRPr="00FA126E">
              <w:rPr>
                <w:rFonts w:hint="eastAsia"/>
                <w:sz w:val="11"/>
              </w:rPr>
              <w:t>一般抵押</w:t>
            </w:r>
            <w:r w:rsidR="00FA126E" w:rsidRPr="00FA126E">
              <w:rPr>
                <w:rFonts w:hint="eastAsia"/>
                <w:sz w:val="11"/>
              </w:rPr>
              <w:t>/</w:t>
            </w:r>
            <w:r w:rsidR="00FA126E" w:rsidRPr="00FA126E">
              <w:rPr>
                <w:rFonts w:hint="eastAsia"/>
                <w:sz w:val="11"/>
              </w:rPr>
              <w:t>在建工程抵押）</w:t>
            </w:r>
          </w:p>
        </w:tc>
        <w:tc>
          <w:tcPr>
            <w:tcW w:w="1559" w:type="dxa"/>
          </w:tcPr>
          <w:p w:rsidR="00A300DE" w:rsidRPr="00A300DE" w:rsidRDefault="00FA126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案件办理状态</w:t>
            </w:r>
          </w:p>
        </w:tc>
        <w:tc>
          <w:tcPr>
            <w:tcW w:w="1559" w:type="dxa"/>
          </w:tcPr>
          <w:p w:rsidR="00A300DE" w:rsidRPr="00561592" w:rsidRDefault="00FA126E" w:rsidP="001133E7">
            <w:pPr>
              <w:pStyle w:val="a3"/>
              <w:ind w:firstLineChars="0" w:firstLine="0"/>
              <w:rPr>
                <w:rFonts w:hint="eastAsia"/>
                <w:sz w:val="11"/>
              </w:rPr>
            </w:pPr>
            <w:r w:rsidRPr="00561592">
              <w:rPr>
                <w:rFonts w:hint="eastAsia"/>
                <w:sz w:val="11"/>
              </w:rPr>
              <w:t>（复选）（办理中</w:t>
            </w:r>
            <w:r w:rsidRPr="00561592">
              <w:rPr>
                <w:rFonts w:hint="eastAsia"/>
                <w:sz w:val="11"/>
              </w:rPr>
              <w:t>/</w:t>
            </w:r>
            <w:r w:rsidRPr="00561592">
              <w:rPr>
                <w:rFonts w:hint="eastAsia"/>
                <w:sz w:val="11"/>
              </w:rPr>
              <w:t>已完成</w:t>
            </w:r>
            <w:r w:rsidR="00561592" w:rsidRPr="00561592">
              <w:rPr>
                <w:rFonts w:hint="eastAsia"/>
                <w:sz w:val="11"/>
              </w:rPr>
              <w:t>（已完成标准为已登</w:t>
            </w:r>
            <w:proofErr w:type="gramStart"/>
            <w:r w:rsidR="00561592" w:rsidRPr="00561592">
              <w:rPr>
                <w:rFonts w:hint="eastAsia"/>
                <w:sz w:val="11"/>
              </w:rPr>
              <w:t>簿</w:t>
            </w:r>
            <w:proofErr w:type="gramEnd"/>
            <w:r w:rsidR="00561592" w:rsidRPr="00561592">
              <w:rPr>
                <w:rFonts w:hint="eastAsia"/>
                <w:sz w:val="11"/>
              </w:rPr>
              <w:t>）</w:t>
            </w:r>
            <w:r w:rsidRPr="00561592">
              <w:rPr>
                <w:rFonts w:hint="eastAsia"/>
                <w:sz w:val="11"/>
              </w:rPr>
              <w:t>）</w:t>
            </w:r>
          </w:p>
        </w:tc>
        <w:tc>
          <w:tcPr>
            <w:tcW w:w="1134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843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</w:tr>
      <w:tr w:rsidR="00A300DE" w:rsidRPr="00A300DE" w:rsidTr="00561592">
        <w:tc>
          <w:tcPr>
            <w:tcW w:w="1129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A300DE">
              <w:rPr>
                <w:rFonts w:hint="eastAsia"/>
                <w:sz w:val="21"/>
              </w:rPr>
              <w:t>证明状态</w:t>
            </w:r>
          </w:p>
        </w:tc>
        <w:tc>
          <w:tcPr>
            <w:tcW w:w="1418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FA126E">
              <w:rPr>
                <w:rFonts w:hint="eastAsia"/>
                <w:sz w:val="11"/>
              </w:rPr>
              <w:t>（复选）</w:t>
            </w:r>
            <w:r w:rsidR="00FA126E" w:rsidRPr="00FA126E">
              <w:rPr>
                <w:rFonts w:hint="eastAsia"/>
                <w:sz w:val="11"/>
              </w:rPr>
              <w:t>（现实</w:t>
            </w:r>
            <w:r w:rsidR="00FA126E" w:rsidRPr="00FA126E">
              <w:rPr>
                <w:rFonts w:hint="eastAsia"/>
                <w:sz w:val="11"/>
              </w:rPr>
              <w:t>/</w:t>
            </w:r>
            <w:r w:rsidR="00FA126E" w:rsidRPr="00FA126E">
              <w:rPr>
                <w:rFonts w:hint="eastAsia"/>
                <w:sz w:val="11"/>
              </w:rPr>
              <w:t>历史）</w:t>
            </w:r>
          </w:p>
        </w:tc>
        <w:tc>
          <w:tcPr>
            <w:tcW w:w="1559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559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134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843" w:type="dxa"/>
          </w:tcPr>
          <w:p w:rsidR="00A300DE" w:rsidRPr="00A300DE" w:rsidRDefault="00A300DE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</w:tr>
      <w:tr w:rsidR="00561592" w:rsidRPr="00A300DE" w:rsidTr="00561592">
        <w:tc>
          <w:tcPr>
            <w:tcW w:w="4106" w:type="dxa"/>
            <w:gridSpan w:val="3"/>
          </w:tcPr>
          <w:p w:rsidR="00561592" w:rsidRPr="00A300DE" w:rsidRDefault="00561592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559" w:type="dxa"/>
          </w:tcPr>
          <w:p w:rsidR="00561592" w:rsidRPr="00561592" w:rsidRDefault="00561592" w:rsidP="001133E7">
            <w:pPr>
              <w:pStyle w:val="a3"/>
              <w:ind w:firstLineChars="0" w:firstLine="0"/>
              <w:rPr>
                <w:rFonts w:hint="eastAsia"/>
                <w:b/>
                <w:sz w:val="21"/>
              </w:rPr>
            </w:pPr>
            <w:r w:rsidRPr="00561592">
              <w:rPr>
                <w:rFonts w:hint="eastAsia"/>
                <w:b/>
                <w:sz w:val="21"/>
              </w:rPr>
              <w:t>查询（按键）</w:t>
            </w:r>
          </w:p>
        </w:tc>
        <w:tc>
          <w:tcPr>
            <w:tcW w:w="1134" w:type="dxa"/>
          </w:tcPr>
          <w:p w:rsidR="00561592" w:rsidRPr="00A300DE" w:rsidRDefault="00561592" w:rsidP="001133E7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843" w:type="dxa"/>
          </w:tcPr>
          <w:p w:rsidR="00561592" w:rsidRPr="00561592" w:rsidRDefault="00561592" w:rsidP="001133E7">
            <w:pPr>
              <w:pStyle w:val="a3"/>
              <w:ind w:firstLineChars="0" w:firstLine="0"/>
              <w:rPr>
                <w:rFonts w:hint="eastAsia"/>
                <w:b/>
                <w:sz w:val="21"/>
              </w:rPr>
            </w:pPr>
            <w:r w:rsidRPr="00561592">
              <w:rPr>
                <w:rFonts w:hint="eastAsia"/>
                <w:b/>
                <w:sz w:val="21"/>
              </w:rPr>
              <w:t>导出（按键，导出</w:t>
            </w:r>
            <w:r w:rsidRPr="00561592">
              <w:rPr>
                <w:rFonts w:hint="eastAsia"/>
                <w:b/>
                <w:sz w:val="21"/>
              </w:rPr>
              <w:t>excel</w:t>
            </w:r>
            <w:r w:rsidRPr="00561592">
              <w:rPr>
                <w:rFonts w:hint="eastAsia"/>
                <w:b/>
                <w:sz w:val="21"/>
              </w:rPr>
              <w:t>）</w:t>
            </w:r>
          </w:p>
        </w:tc>
      </w:tr>
    </w:tbl>
    <w:p w:rsidR="00A300DE" w:rsidRDefault="00FA126E" w:rsidP="001133E7">
      <w:pPr>
        <w:pStyle w:val="a3"/>
        <w:ind w:firstLine="560"/>
      </w:pPr>
      <w:r>
        <w:rPr>
          <w:rFonts w:hint="eastAsia"/>
        </w:rPr>
        <w:t>结果界面</w:t>
      </w:r>
      <w:r w:rsidR="00561592">
        <w:rPr>
          <w:rFonts w:hint="eastAsia"/>
        </w:rPr>
        <w:t>（不同状态用颜色标注，参照单元追溯）</w:t>
      </w:r>
      <w:r>
        <w:rPr>
          <w:rFonts w:hint="eastAsia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8"/>
        <w:gridCol w:w="508"/>
        <w:gridCol w:w="507"/>
        <w:gridCol w:w="507"/>
        <w:gridCol w:w="506"/>
        <w:gridCol w:w="506"/>
        <w:gridCol w:w="506"/>
        <w:gridCol w:w="506"/>
        <w:gridCol w:w="474"/>
        <w:gridCol w:w="506"/>
        <w:gridCol w:w="480"/>
        <w:gridCol w:w="468"/>
        <w:gridCol w:w="468"/>
        <w:gridCol w:w="406"/>
        <w:gridCol w:w="480"/>
        <w:gridCol w:w="376"/>
        <w:gridCol w:w="292"/>
        <w:gridCol w:w="292"/>
      </w:tblGrid>
      <w:tr w:rsidR="006C67D9" w:rsidRPr="00561592" w:rsidTr="006C67D9">
        <w:tc>
          <w:tcPr>
            <w:tcW w:w="508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 w:rsidRPr="00561592">
              <w:rPr>
                <w:rFonts w:hint="eastAsia"/>
                <w:sz w:val="16"/>
              </w:rPr>
              <w:t>不动产证明号</w:t>
            </w:r>
          </w:p>
        </w:tc>
        <w:tc>
          <w:tcPr>
            <w:tcW w:w="508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 w:rsidRPr="00561592">
              <w:rPr>
                <w:rFonts w:hint="eastAsia"/>
                <w:sz w:val="16"/>
              </w:rPr>
              <w:t>不动产证号</w:t>
            </w:r>
          </w:p>
        </w:tc>
        <w:tc>
          <w:tcPr>
            <w:tcW w:w="507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 w:rsidRPr="00561592">
              <w:rPr>
                <w:rFonts w:hint="eastAsia"/>
                <w:sz w:val="16"/>
              </w:rPr>
              <w:t>抵押权利人</w:t>
            </w:r>
          </w:p>
        </w:tc>
        <w:tc>
          <w:tcPr>
            <w:tcW w:w="507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 w:rsidRPr="00561592">
              <w:rPr>
                <w:rFonts w:hint="eastAsia"/>
                <w:sz w:val="16"/>
              </w:rPr>
              <w:t>义务人</w:t>
            </w: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 w:rsidRPr="00561592">
              <w:rPr>
                <w:rFonts w:hint="eastAsia"/>
                <w:sz w:val="16"/>
              </w:rPr>
              <w:t>抵押开始时间</w:t>
            </w: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 w:rsidRPr="00561592">
              <w:rPr>
                <w:rFonts w:hint="eastAsia"/>
                <w:sz w:val="16"/>
              </w:rPr>
              <w:t>抵押结束时间</w:t>
            </w: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 w:rsidRPr="00561592">
              <w:rPr>
                <w:rFonts w:hint="eastAsia"/>
                <w:sz w:val="16"/>
              </w:rPr>
              <w:t>抵押期限</w:t>
            </w: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 w:rsidRPr="00561592">
              <w:rPr>
                <w:rFonts w:hint="eastAsia"/>
                <w:sz w:val="16"/>
              </w:rPr>
              <w:t>抵押金额</w:t>
            </w:r>
          </w:p>
        </w:tc>
        <w:tc>
          <w:tcPr>
            <w:tcW w:w="474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抵押面积</w:t>
            </w: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 w:rsidRPr="00561592">
              <w:rPr>
                <w:rFonts w:hint="eastAsia"/>
                <w:sz w:val="16"/>
              </w:rPr>
              <w:t>坐落</w:t>
            </w:r>
          </w:p>
        </w:tc>
        <w:tc>
          <w:tcPr>
            <w:tcW w:w="480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sz w:val="16"/>
              </w:rPr>
            </w:pPr>
            <w:r w:rsidRPr="00561592">
              <w:rPr>
                <w:rFonts w:hint="eastAsia"/>
                <w:sz w:val="16"/>
              </w:rPr>
              <w:t>是否查封</w:t>
            </w:r>
          </w:p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468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 w:rsidRPr="00561592">
              <w:rPr>
                <w:rFonts w:hint="eastAsia"/>
                <w:sz w:val="16"/>
              </w:rPr>
              <w:t>是否冻结</w:t>
            </w:r>
          </w:p>
        </w:tc>
        <w:tc>
          <w:tcPr>
            <w:tcW w:w="468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 w:rsidRPr="00561592">
              <w:rPr>
                <w:rFonts w:hint="eastAsia"/>
                <w:sz w:val="16"/>
              </w:rPr>
              <w:t>是否异议</w:t>
            </w:r>
          </w:p>
        </w:tc>
        <w:tc>
          <w:tcPr>
            <w:tcW w:w="4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 w:rsidRPr="00561592">
              <w:rPr>
                <w:rFonts w:hint="eastAsia"/>
                <w:sz w:val="16"/>
              </w:rPr>
              <w:t>是否限制</w:t>
            </w:r>
          </w:p>
        </w:tc>
        <w:tc>
          <w:tcPr>
            <w:tcW w:w="480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 w:rsidRPr="00561592">
              <w:rPr>
                <w:rFonts w:hint="eastAsia"/>
                <w:sz w:val="16"/>
              </w:rPr>
              <w:t>抵押详情</w:t>
            </w:r>
          </w:p>
        </w:tc>
        <w:tc>
          <w:tcPr>
            <w:tcW w:w="37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案件状态</w:t>
            </w:r>
          </w:p>
        </w:tc>
        <w:tc>
          <w:tcPr>
            <w:tcW w:w="292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292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</w:tr>
      <w:tr w:rsidR="006C67D9" w:rsidRPr="00561592" w:rsidTr="006C67D9">
        <w:tc>
          <w:tcPr>
            <w:tcW w:w="508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8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7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7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474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480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468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468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4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480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37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292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292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</w:tr>
      <w:tr w:rsidR="006C67D9" w:rsidRPr="00561592" w:rsidTr="006C67D9">
        <w:tc>
          <w:tcPr>
            <w:tcW w:w="508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8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7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7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474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5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480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468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468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40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480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376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292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  <w:tc>
          <w:tcPr>
            <w:tcW w:w="292" w:type="dxa"/>
          </w:tcPr>
          <w:p w:rsidR="006C67D9" w:rsidRPr="00561592" w:rsidRDefault="006C67D9" w:rsidP="001133E7">
            <w:pPr>
              <w:pStyle w:val="a3"/>
              <w:ind w:firstLineChars="0" w:firstLine="0"/>
              <w:rPr>
                <w:rFonts w:hint="eastAsia"/>
                <w:sz w:val="16"/>
              </w:rPr>
            </w:pPr>
          </w:p>
        </w:tc>
      </w:tr>
    </w:tbl>
    <w:p w:rsidR="00FA126E" w:rsidRDefault="00561592" w:rsidP="00561592">
      <w:pPr>
        <w:pStyle w:val="110"/>
        <w:spacing w:before="312" w:after="156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抵押申请</w:t>
      </w:r>
    </w:p>
    <w:p w:rsidR="00561592" w:rsidRDefault="00561592" w:rsidP="00561592">
      <w:pPr>
        <w:pStyle w:val="a3"/>
        <w:ind w:firstLine="560"/>
      </w:pPr>
      <w:r>
        <w:rPr>
          <w:rFonts w:hint="eastAsia"/>
        </w:rPr>
        <w:t>抵押申请模块，依据产权人</w:t>
      </w:r>
      <w:r>
        <w:rPr>
          <w:rFonts w:hint="eastAsia"/>
        </w:rPr>
        <w:t>/</w:t>
      </w:r>
      <w:r>
        <w:rPr>
          <w:rFonts w:hint="eastAsia"/>
        </w:rPr>
        <w:t>单位证件信息及不动产权证信息进行检索，存在查封、抵押等情况的用颜色予以标注，查询结果中通过点击创建流程按钮，自动提取信息创建流程（限制类状态（查封、冻结、异议、限制）的，无法点击自动创建流程功能按钮</w:t>
      </w:r>
      <w:r>
        <w:rPr>
          <w:rFonts w:hint="eastAsia"/>
        </w:rPr>
        <w:t>）</w:t>
      </w:r>
    </w:p>
    <w:p w:rsidR="006C67D9" w:rsidRDefault="006C67D9" w:rsidP="00561592">
      <w:pPr>
        <w:pStyle w:val="a3"/>
        <w:ind w:firstLine="560"/>
      </w:pPr>
      <w:r>
        <w:rPr>
          <w:rFonts w:hint="eastAsia"/>
        </w:rPr>
        <w:t>查询界面：</w:t>
      </w:r>
    </w:p>
    <w:p w:rsidR="006C67D9" w:rsidRDefault="006C67D9" w:rsidP="00561592">
      <w:pPr>
        <w:pStyle w:val="a3"/>
        <w:ind w:firstLine="560"/>
        <w:rPr>
          <w:rFonts w:hint="eastAsia"/>
        </w:rPr>
      </w:pPr>
      <w:r>
        <w:rPr>
          <w:rFonts w:hint="eastAsia"/>
        </w:rPr>
        <w:t>注：全部条件真查询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850"/>
        <w:gridCol w:w="1134"/>
        <w:gridCol w:w="851"/>
        <w:gridCol w:w="992"/>
        <w:gridCol w:w="851"/>
        <w:gridCol w:w="850"/>
        <w:gridCol w:w="2126"/>
      </w:tblGrid>
      <w:tr w:rsidR="00C25ABC" w:rsidRPr="00C25ABC" w:rsidTr="00C25ABC">
        <w:tc>
          <w:tcPr>
            <w:tcW w:w="846" w:type="dxa"/>
          </w:tcPr>
          <w:p w:rsidR="00C25ABC" w:rsidRPr="00C25ABC" w:rsidRDefault="00C25ABC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C25ABC">
              <w:rPr>
                <w:rFonts w:hint="eastAsia"/>
                <w:sz w:val="22"/>
              </w:rPr>
              <w:lastRenderedPageBreak/>
              <w:t>权利人</w:t>
            </w:r>
          </w:p>
        </w:tc>
        <w:tc>
          <w:tcPr>
            <w:tcW w:w="850" w:type="dxa"/>
          </w:tcPr>
          <w:p w:rsidR="00C25ABC" w:rsidRPr="00C25ABC" w:rsidRDefault="00C25ABC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1134" w:type="dxa"/>
          </w:tcPr>
          <w:p w:rsidR="00C25ABC" w:rsidRPr="00C25ABC" w:rsidRDefault="00C25ABC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C25ABC">
              <w:rPr>
                <w:rFonts w:hint="eastAsia"/>
                <w:sz w:val="22"/>
              </w:rPr>
              <w:t>证件号码</w:t>
            </w:r>
          </w:p>
        </w:tc>
        <w:tc>
          <w:tcPr>
            <w:tcW w:w="851" w:type="dxa"/>
          </w:tcPr>
          <w:p w:rsidR="00C25ABC" w:rsidRPr="00C25ABC" w:rsidRDefault="00C25ABC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92" w:type="dxa"/>
          </w:tcPr>
          <w:p w:rsidR="00C25ABC" w:rsidRPr="00C25ABC" w:rsidRDefault="00C25ABC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C25ABC">
              <w:rPr>
                <w:rFonts w:hint="eastAsia"/>
                <w:sz w:val="22"/>
              </w:rPr>
              <w:t>不动产权证号</w:t>
            </w:r>
          </w:p>
        </w:tc>
        <w:tc>
          <w:tcPr>
            <w:tcW w:w="851" w:type="dxa"/>
          </w:tcPr>
          <w:p w:rsidR="00C25ABC" w:rsidRPr="00C25ABC" w:rsidRDefault="00C25ABC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850" w:type="dxa"/>
          </w:tcPr>
          <w:p w:rsidR="00C25ABC" w:rsidRPr="00C25ABC" w:rsidRDefault="00C25ABC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权证类型</w:t>
            </w:r>
          </w:p>
        </w:tc>
        <w:tc>
          <w:tcPr>
            <w:tcW w:w="2126" w:type="dxa"/>
          </w:tcPr>
          <w:p w:rsidR="00C25ABC" w:rsidRPr="00C25ABC" w:rsidRDefault="00C25ABC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复选（预告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权证</w:t>
            </w:r>
            <w:r>
              <w:rPr>
                <w:rFonts w:hint="eastAsia"/>
                <w:sz w:val="22"/>
              </w:rPr>
              <w:t>/</w:t>
            </w:r>
            <w:r>
              <w:rPr>
                <w:rFonts w:hint="eastAsia"/>
                <w:sz w:val="22"/>
              </w:rPr>
              <w:t>土地证……）</w:t>
            </w:r>
          </w:p>
        </w:tc>
      </w:tr>
    </w:tbl>
    <w:p w:rsidR="006C67D9" w:rsidRDefault="006C67D9" w:rsidP="00561592">
      <w:pPr>
        <w:pStyle w:val="a3"/>
        <w:ind w:firstLine="560"/>
      </w:pPr>
      <w:r>
        <w:rPr>
          <w:rFonts w:hint="eastAsia"/>
        </w:rPr>
        <w:t>查询结果界面：</w:t>
      </w:r>
    </w:p>
    <w:p w:rsidR="006C67D9" w:rsidRDefault="006C67D9" w:rsidP="00561592">
      <w:pPr>
        <w:pStyle w:val="a3"/>
        <w:ind w:firstLine="560"/>
      </w:pPr>
      <w:r>
        <w:rPr>
          <w:rFonts w:hint="eastAsia"/>
        </w:rPr>
        <w:t>注：颜色区分限制类及抵押，限制类状态，不能点击自动创建</w:t>
      </w:r>
      <w:r w:rsidR="00C25ABC">
        <w:rPr>
          <w:rFonts w:hint="eastAsia"/>
        </w:rPr>
        <w:t>。点击自动创建，则自动调整到抵押收件界面，收件界面相关信息自动获取查询内容中信息。</w:t>
      </w:r>
    </w:p>
    <w:tbl>
      <w:tblPr>
        <w:tblStyle w:val="af"/>
        <w:tblW w:w="8410" w:type="dxa"/>
        <w:tblLook w:val="04A0" w:firstRow="1" w:lastRow="0" w:firstColumn="1" w:lastColumn="0" w:noHBand="0" w:noVBand="1"/>
      </w:tblPr>
      <w:tblGrid>
        <w:gridCol w:w="1242"/>
        <w:gridCol w:w="1236"/>
        <w:gridCol w:w="1244"/>
        <w:gridCol w:w="956"/>
        <w:gridCol w:w="1244"/>
        <w:gridCol w:w="1244"/>
        <w:gridCol w:w="1244"/>
      </w:tblGrid>
      <w:tr w:rsidR="0029155F" w:rsidRPr="00C25ABC" w:rsidTr="00DF501D">
        <w:tc>
          <w:tcPr>
            <w:tcW w:w="1242" w:type="dxa"/>
          </w:tcPr>
          <w:p w:rsidR="0029155F" w:rsidRPr="00C25ABC" w:rsidRDefault="0029155F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C25ABC">
              <w:rPr>
                <w:rFonts w:hint="eastAsia"/>
                <w:sz w:val="22"/>
              </w:rPr>
              <w:t>不动产权</w:t>
            </w:r>
            <w:r w:rsidR="00C25ABC" w:rsidRPr="00C25ABC">
              <w:rPr>
                <w:rFonts w:hint="eastAsia"/>
                <w:sz w:val="22"/>
              </w:rPr>
              <w:t>/</w:t>
            </w:r>
            <w:proofErr w:type="gramStart"/>
            <w:r w:rsidR="00C25ABC" w:rsidRPr="00C25ABC">
              <w:rPr>
                <w:rFonts w:hint="eastAsia"/>
                <w:sz w:val="22"/>
              </w:rPr>
              <w:t>预告</w:t>
            </w:r>
            <w:r w:rsidRPr="00C25ABC">
              <w:rPr>
                <w:rFonts w:hint="eastAsia"/>
                <w:sz w:val="22"/>
              </w:rPr>
              <w:t>证</w:t>
            </w:r>
            <w:proofErr w:type="gramEnd"/>
            <w:r w:rsidRPr="00C25ABC">
              <w:rPr>
                <w:rFonts w:hint="eastAsia"/>
                <w:sz w:val="22"/>
              </w:rPr>
              <w:t>号</w:t>
            </w:r>
          </w:p>
        </w:tc>
        <w:tc>
          <w:tcPr>
            <w:tcW w:w="1236" w:type="dxa"/>
          </w:tcPr>
          <w:p w:rsidR="0029155F" w:rsidRPr="00C25ABC" w:rsidRDefault="0029155F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C25ABC">
              <w:rPr>
                <w:rFonts w:hint="eastAsia"/>
                <w:sz w:val="22"/>
              </w:rPr>
              <w:t>权利人</w:t>
            </w:r>
          </w:p>
        </w:tc>
        <w:tc>
          <w:tcPr>
            <w:tcW w:w="1244" w:type="dxa"/>
          </w:tcPr>
          <w:p w:rsidR="0029155F" w:rsidRPr="00C25ABC" w:rsidRDefault="0029155F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C25ABC">
              <w:rPr>
                <w:rFonts w:hint="eastAsia"/>
                <w:sz w:val="22"/>
              </w:rPr>
              <w:t>证件号码</w:t>
            </w:r>
          </w:p>
        </w:tc>
        <w:tc>
          <w:tcPr>
            <w:tcW w:w="956" w:type="dxa"/>
          </w:tcPr>
          <w:p w:rsidR="0029155F" w:rsidRPr="00C25ABC" w:rsidRDefault="0029155F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C25ABC">
              <w:rPr>
                <w:rFonts w:hint="eastAsia"/>
                <w:sz w:val="22"/>
              </w:rPr>
              <w:t>坐落</w:t>
            </w:r>
          </w:p>
        </w:tc>
        <w:tc>
          <w:tcPr>
            <w:tcW w:w="1244" w:type="dxa"/>
          </w:tcPr>
          <w:p w:rsidR="0029155F" w:rsidRPr="00C25ABC" w:rsidRDefault="0029155F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C25ABC">
              <w:rPr>
                <w:rFonts w:hint="eastAsia"/>
                <w:sz w:val="22"/>
              </w:rPr>
              <w:t>发证面积</w:t>
            </w:r>
          </w:p>
        </w:tc>
        <w:tc>
          <w:tcPr>
            <w:tcW w:w="1244" w:type="dxa"/>
          </w:tcPr>
          <w:p w:rsidR="0029155F" w:rsidRPr="00C25ABC" w:rsidRDefault="0029155F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C25ABC">
              <w:rPr>
                <w:rFonts w:hint="eastAsia"/>
                <w:sz w:val="22"/>
              </w:rPr>
              <w:t>登记时间</w:t>
            </w:r>
          </w:p>
        </w:tc>
        <w:tc>
          <w:tcPr>
            <w:tcW w:w="1244" w:type="dxa"/>
          </w:tcPr>
          <w:p w:rsidR="0029155F" w:rsidRPr="00C25ABC" w:rsidRDefault="0029155F" w:rsidP="00561592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C25ABC">
              <w:rPr>
                <w:rFonts w:hint="eastAsia"/>
                <w:sz w:val="22"/>
              </w:rPr>
              <w:t>自动创建抵押登记</w:t>
            </w:r>
          </w:p>
        </w:tc>
      </w:tr>
      <w:tr w:rsidR="00C25ABC" w:rsidRPr="00C25ABC" w:rsidTr="00DF501D">
        <w:tc>
          <w:tcPr>
            <w:tcW w:w="1242" w:type="dxa"/>
          </w:tcPr>
          <w:p w:rsidR="00C25ABC" w:rsidRPr="00C25ABC" w:rsidRDefault="00C25ABC" w:rsidP="00C25ABC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236" w:type="dxa"/>
          </w:tcPr>
          <w:p w:rsidR="00C25ABC" w:rsidRDefault="00C25ABC" w:rsidP="00C25ABC">
            <w:r w:rsidRPr="00173B45">
              <w:rPr>
                <w:rFonts w:hint="eastAsia"/>
                <w:sz w:val="22"/>
              </w:rPr>
              <w:t>……</w:t>
            </w:r>
          </w:p>
        </w:tc>
        <w:tc>
          <w:tcPr>
            <w:tcW w:w="1244" w:type="dxa"/>
          </w:tcPr>
          <w:p w:rsidR="00C25ABC" w:rsidRDefault="00C25ABC" w:rsidP="00C25ABC">
            <w:r w:rsidRPr="00173B45">
              <w:rPr>
                <w:rFonts w:hint="eastAsia"/>
                <w:sz w:val="22"/>
              </w:rPr>
              <w:t>……</w:t>
            </w:r>
          </w:p>
        </w:tc>
        <w:tc>
          <w:tcPr>
            <w:tcW w:w="956" w:type="dxa"/>
          </w:tcPr>
          <w:p w:rsidR="00C25ABC" w:rsidRDefault="00C25ABC" w:rsidP="00C25ABC">
            <w:r w:rsidRPr="00173B45">
              <w:rPr>
                <w:rFonts w:hint="eastAsia"/>
                <w:sz w:val="22"/>
              </w:rPr>
              <w:t>……</w:t>
            </w:r>
          </w:p>
        </w:tc>
        <w:tc>
          <w:tcPr>
            <w:tcW w:w="1244" w:type="dxa"/>
          </w:tcPr>
          <w:p w:rsidR="00C25ABC" w:rsidRDefault="00C25ABC" w:rsidP="00C25ABC">
            <w:r w:rsidRPr="00173B45">
              <w:rPr>
                <w:rFonts w:hint="eastAsia"/>
                <w:sz w:val="22"/>
              </w:rPr>
              <w:t>……</w:t>
            </w:r>
          </w:p>
        </w:tc>
        <w:tc>
          <w:tcPr>
            <w:tcW w:w="1244" w:type="dxa"/>
          </w:tcPr>
          <w:p w:rsidR="00C25ABC" w:rsidRDefault="00C25ABC" w:rsidP="00C25ABC">
            <w:r w:rsidRPr="00173B45">
              <w:rPr>
                <w:rFonts w:hint="eastAsia"/>
                <w:sz w:val="22"/>
              </w:rPr>
              <w:t>……</w:t>
            </w:r>
          </w:p>
        </w:tc>
        <w:tc>
          <w:tcPr>
            <w:tcW w:w="1244" w:type="dxa"/>
          </w:tcPr>
          <w:p w:rsidR="00C25ABC" w:rsidRPr="00C25ABC" w:rsidRDefault="00C25ABC" w:rsidP="00C25ABC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创建</w:t>
            </w:r>
          </w:p>
        </w:tc>
      </w:tr>
      <w:tr w:rsidR="00C25ABC" w:rsidRPr="00C25ABC" w:rsidTr="00DF501D">
        <w:tc>
          <w:tcPr>
            <w:tcW w:w="1242" w:type="dxa"/>
          </w:tcPr>
          <w:p w:rsidR="00C25ABC" w:rsidRPr="00C25ABC" w:rsidRDefault="00C25ABC" w:rsidP="00C25ABC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236" w:type="dxa"/>
          </w:tcPr>
          <w:p w:rsidR="00C25ABC" w:rsidRDefault="00C25ABC" w:rsidP="00C25ABC">
            <w:r w:rsidRPr="00173B45">
              <w:rPr>
                <w:rFonts w:hint="eastAsia"/>
                <w:sz w:val="22"/>
              </w:rPr>
              <w:t>……</w:t>
            </w:r>
          </w:p>
        </w:tc>
        <w:tc>
          <w:tcPr>
            <w:tcW w:w="1244" w:type="dxa"/>
          </w:tcPr>
          <w:p w:rsidR="00C25ABC" w:rsidRDefault="00C25ABC" w:rsidP="00C25ABC">
            <w:r w:rsidRPr="00173B45">
              <w:rPr>
                <w:rFonts w:hint="eastAsia"/>
                <w:sz w:val="22"/>
              </w:rPr>
              <w:t>……</w:t>
            </w:r>
          </w:p>
        </w:tc>
        <w:tc>
          <w:tcPr>
            <w:tcW w:w="956" w:type="dxa"/>
          </w:tcPr>
          <w:p w:rsidR="00C25ABC" w:rsidRDefault="00C25ABC" w:rsidP="00C25ABC">
            <w:r w:rsidRPr="00173B45">
              <w:rPr>
                <w:rFonts w:hint="eastAsia"/>
                <w:sz w:val="22"/>
              </w:rPr>
              <w:t>……</w:t>
            </w:r>
          </w:p>
        </w:tc>
        <w:tc>
          <w:tcPr>
            <w:tcW w:w="1244" w:type="dxa"/>
          </w:tcPr>
          <w:p w:rsidR="00C25ABC" w:rsidRDefault="00C25ABC" w:rsidP="00C25ABC">
            <w:r w:rsidRPr="00173B45">
              <w:rPr>
                <w:rFonts w:hint="eastAsia"/>
                <w:sz w:val="22"/>
              </w:rPr>
              <w:t>……</w:t>
            </w:r>
          </w:p>
        </w:tc>
        <w:tc>
          <w:tcPr>
            <w:tcW w:w="1244" w:type="dxa"/>
          </w:tcPr>
          <w:p w:rsidR="00C25ABC" w:rsidRDefault="00C25ABC" w:rsidP="00C25ABC">
            <w:r w:rsidRPr="00173B45">
              <w:rPr>
                <w:rFonts w:hint="eastAsia"/>
                <w:sz w:val="22"/>
              </w:rPr>
              <w:t>……</w:t>
            </w:r>
          </w:p>
        </w:tc>
        <w:tc>
          <w:tcPr>
            <w:tcW w:w="1244" w:type="dxa"/>
          </w:tcPr>
          <w:p w:rsidR="00C25ABC" w:rsidRPr="00C25ABC" w:rsidRDefault="00C25ABC" w:rsidP="00C25ABC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……</w:t>
            </w:r>
          </w:p>
        </w:tc>
      </w:tr>
    </w:tbl>
    <w:p w:rsidR="006C67D9" w:rsidRDefault="00F817C9" w:rsidP="00F817C9">
      <w:pPr>
        <w:pStyle w:val="110"/>
        <w:spacing w:before="312" w:after="156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进展查询</w:t>
      </w:r>
    </w:p>
    <w:p w:rsidR="00F817C9" w:rsidRDefault="00F817C9" w:rsidP="00F817C9">
      <w:pPr>
        <w:pStyle w:val="a3"/>
        <w:ind w:firstLine="560"/>
      </w:pPr>
      <w:r>
        <w:rPr>
          <w:rFonts w:hint="eastAsia"/>
        </w:rPr>
        <w:t>查询银行</w:t>
      </w:r>
      <w:proofErr w:type="gramStart"/>
      <w:r>
        <w:rPr>
          <w:rFonts w:hint="eastAsia"/>
        </w:rPr>
        <w:t>端办理</w:t>
      </w:r>
      <w:proofErr w:type="gramEnd"/>
      <w:r>
        <w:rPr>
          <w:rFonts w:hint="eastAsia"/>
        </w:rPr>
        <w:t>的案件的进展情况。</w:t>
      </w:r>
    </w:p>
    <w:p w:rsidR="00BC3DFD" w:rsidRDefault="00BC3DFD" w:rsidP="00F817C9">
      <w:pPr>
        <w:pStyle w:val="a3"/>
        <w:ind w:firstLine="560"/>
        <w:rPr>
          <w:rFonts w:hint="eastAsia"/>
        </w:rPr>
      </w:pPr>
      <w:r>
        <w:rPr>
          <w:rFonts w:hint="eastAsia"/>
        </w:rPr>
        <w:t>查询条件：</w:t>
      </w:r>
    </w:p>
    <w:tbl>
      <w:tblPr>
        <w:tblStyle w:val="af"/>
        <w:tblW w:w="8408" w:type="dxa"/>
        <w:tblLook w:val="04A0" w:firstRow="1" w:lastRow="0" w:firstColumn="1" w:lastColumn="0" w:noHBand="0" w:noVBand="1"/>
      </w:tblPr>
      <w:tblGrid>
        <w:gridCol w:w="1236"/>
        <w:gridCol w:w="586"/>
        <w:gridCol w:w="1796"/>
        <w:gridCol w:w="586"/>
        <w:gridCol w:w="1796"/>
        <w:gridCol w:w="586"/>
        <w:gridCol w:w="1236"/>
        <w:gridCol w:w="586"/>
      </w:tblGrid>
      <w:tr w:rsidR="00404635" w:rsidRPr="00404635" w:rsidTr="00404635">
        <w:tc>
          <w:tcPr>
            <w:tcW w:w="123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404635">
              <w:rPr>
                <w:rFonts w:hint="eastAsia"/>
                <w:sz w:val="21"/>
              </w:rPr>
              <w:t>流水号</w:t>
            </w:r>
          </w:p>
        </w:tc>
        <w:tc>
          <w:tcPr>
            <w:tcW w:w="58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79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404635">
              <w:rPr>
                <w:rFonts w:hint="eastAsia"/>
                <w:sz w:val="21"/>
              </w:rPr>
              <w:t>不动产证号</w:t>
            </w:r>
          </w:p>
        </w:tc>
        <w:tc>
          <w:tcPr>
            <w:tcW w:w="58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79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404635">
              <w:rPr>
                <w:rFonts w:hint="eastAsia"/>
                <w:sz w:val="21"/>
              </w:rPr>
              <w:t>抵押权人人</w:t>
            </w:r>
          </w:p>
        </w:tc>
        <w:tc>
          <w:tcPr>
            <w:tcW w:w="58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  <w:tc>
          <w:tcPr>
            <w:tcW w:w="123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1"/>
              </w:rPr>
            </w:pPr>
            <w:r w:rsidRPr="00404635">
              <w:rPr>
                <w:rFonts w:hint="eastAsia"/>
                <w:sz w:val="21"/>
              </w:rPr>
              <w:t>抵押人</w:t>
            </w:r>
          </w:p>
        </w:tc>
        <w:tc>
          <w:tcPr>
            <w:tcW w:w="58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1"/>
              </w:rPr>
            </w:pPr>
          </w:p>
        </w:tc>
      </w:tr>
    </w:tbl>
    <w:p w:rsidR="00BC3DFD" w:rsidRDefault="00404635" w:rsidP="00F817C9">
      <w:pPr>
        <w:pStyle w:val="a3"/>
        <w:ind w:firstLine="560"/>
      </w:pPr>
      <w:r>
        <w:rPr>
          <w:rFonts w:hint="eastAsia"/>
        </w:rPr>
        <w:t>查询结果界面</w:t>
      </w:r>
      <w:r>
        <w:rPr>
          <w:rFonts w:hint="eastAsia"/>
        </w:rPr>
        <w:t>:</w:t>
      </w:r>
    </w:p>
    <w:tbl>
      <w:tblPr>
        <w:tblStyle w:val="af"/>
        <w:tblW w:w="8408" w:type="dxa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7"/>
        <w:gridCol w:w="836"/>
        <w:gridCol w:w="947"/>
        <w:gridCol w:w="947"/>
        <w:gridCol w:w="947"/>
      </w:tblGrid>
      <w:tr w:rsidR="00404635" w:rsidRPr="00404635" w:rsidTr="00404635">
        <w:tc>
          <w:tcPr>
            <w:tcW w:w="94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404635">
              <w:rPr>
                <w:rFonts w:hint="eastAsia"/>
                <w:sz w:val="22"/>
              </w:rPr>
              <w:t>流水号</w:t>
            </w:r>
          </w:p>
        </w:tc>
        <w:tc>
          <w:tcPr>
            <w:tcW w:w="94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404635">
              <w:rPr>
                <w:rFonts w:hint="eastAsia"/>
                <w:sz w:val="22"/>
              </w:rPr>
              <w:t>不动产证号</w:t>
            </w:r>
          </w:p>
        </w:tc>
        <w:tc>
          <w:tcPr>
            <w:tcW w:w="94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404635">
              <w:rPr>
                <w:rFonts w:hint="eastAsia"/>
                <w:sz w:val="22"/>
              </w:rPr>
              <w:t>不动产证明号</w:t>
            </w:r>
          </w:p>
        </w:tc>
        <w:tc>
          <w:tcPr>
            <w:tcW w:w="94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404635">
              <w:rPr>
                <w:rFonts w:hint="eastAsia"/>
                <w:sz w:val="22"/>
              </w:rPr>
              <w:t>抵押权人</w:t>
            </w:r>
          </w:p>
        </w:tc>
        <w:tc>
          <w:tcPr>
            <w:tcW w:w="947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404635">
              <w:rPr>
                <w:rFonts w:hint="eastAsia"/>
                <w:sz w:val="22"/>
              </w:rPr>
              <w:t>抵押人</w:t>
            </w:r>
          </w:p>
        </w:tc>
        <w:tc>
          <w:tcPr>
            <w:tcW w:w="83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404635">
              <w:rPr>
                <w:rFonts w:hint="eastAsia"/>
                <w:sz w:val="22"/>
              </w:rPr>
              <w:t>坐落</w:t>
            </w:r>
          </w:p>
        </w:tc>
        <w:tc>
          <w:tcPr>
            <w:tcW w:w="947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404635">
              <w:rPr>
                <w:rFonts w:hint="eastAsia"/>
                <w:sz w:val="22"/>
              </w:rPr>
              <w:t>抵押面积</w:t>
            </w:r>
          </w:p>
        </w:tc>
        <w:tc>
          <w:tcPr>
            <w:tcW w:w="947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404635">
              <w:rPr>
                <w:rFonts w:hint="eastAsia"/>
                <w:sz w:val="22"/>
              </w:rPr>
              <w:t>银行办理状态</w:t>
            </w:r>
          </w:p>
        </w:tc>
        <w:tc>
          <w:tcPr>
            <w:tcW w:w="947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404635">
              <w:rPr>
                <w:rFonts w:hint="eastAsia"/>
                <w:sz w:val="22"/>
              </w:rPr>
              <w:t>不动产办理状态</w:t>
            </w:r>
          </w:p>
        </w:tc>
      </w:tr>
      <w:tr w:rsidR="00404635" w:rsidRPr="00404635" w:rsidTr="00404635">
        <w:tc>
          <w:tcPr>
            <w:tcW w:w="94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4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4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4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47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83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47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47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47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</w:tr>
      <w:tr w:rsidR="00404635" w:rsidRPr="00404635" w:rsidTr="00404635">
        <w:tc>
          <w:tcPr>
            <w:tcW w:w="94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4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4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4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47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836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47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47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  <w:tc>
          <w:tcPr>
            <w:tcW w:w="947" w:type="dxa"/>
          </w:tcPr>
          <w:p w:rsidR="00404635" w:rsidRPr="00404635" w:rsidRDefault="00404635" w:rsidP="00F817C9">
            <w:pPr>
              <w:pStyle w:val="a3"/>
              <w:ind w:firstLineChars="0" w:firstLine="0"/>
              <w:rPr>
                <w:rFonts w:hint="eastAsia"/>
                <w:sz w:val="22"/>
              </w:rPr>
            </w:pPr>
          </w:p>
        </w:tc>
      </w:tr>
    </w:tbl>
    <w:p w:rsidR="00404635" w:rsidRDefault="00404635" w:rsidP="00404635">
      <w:pPr>
        <w:pStyle w:val="a3"/>
        <w:ind w:firstLine="560"/>
      </w:pPr>
      <w:r>
        <w:rPr>
          <w:rFonts w:hint="eastAsia"/>
        </w:rPr>
        <w:t>注：银行办理状态分为办理中、已完成和被回退</w:t>
      </w:r>
    </w:p>
    <w:p w:rsidR="00404635" w:rsidRDefault="00404635" w:rsidP="00404635">
      <w:pPr>
        <w:pStyle w:val="a3"/>
        <w:ind w:firstLine="560"/>
      </w:pPr>
      <w:r>
        <w:rPr>
          <w:rFonts w:hint="eastAsia"/>
        </w:rPr>
        <w:t>不动产办理状态：按不动产实际环节体现</w:t>
      </w:r>
    </w:p>
    <w:p w:rsidR="0075690E" w:rsidRDefault="0075690E" w:rsidP="0075690E">
      <w:pPr>
        <w:pStyle w:val="110"/>
        <w:spacing w:before="312" w:after="156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业务量统计</w:t>
      </w:r>
    </w:p>
    <w:p w:rsidR="0075690E" w:rsidRDefault="0075690E" w:rsidP="0075690E">
      <w:pPr>
        <w:pStyle w:val="a3"/>
        <w:ind w:firstLine="560"/>
      </w:pPr>
      <w:r>
        <w:rPr>
          <w:rFonts w:hint="eastAsia"/>
        </w:rPr>
        <w:lastRenderedPageBreak/>
        <w:t>用图表等形式直观展示统计银行</w:t>
      </w:r>
      <w:proofErr w:type="gramStart"/>
      <w:r>
        <w:rPr>
          <w:rFonts w:hint="eastAsia"/>
        </w:rPr>
        <w:t>端业务</w:t>
      </w:r>
      <w:proofErr w:type="gramEnd"/>
      <w:r>
        <w:rPr>
          <w:rFonts w:hint="eastAsia"/>
        </w:rPr>
        <w:t>办理情况，如抵押办理量、抵押总面积、</w:t>
      </w:r>
      <w:proofErr w:type="gramStart"/>
      <w:r>
        <w:rPr>
          <w:rFonts w:hint="eastAsia"/>
        </w:rPr>
        <w:t>抵押总</w:t>
      </w:r>
      <w:proofErr w:type="gramEnd"/>
      <w:r>
        <w:rPr>
          <w:rFonts w:hint="eastAsia"/>
        </w:rPr>
        <w:t>金额等，分开分区域、分时间段进行统计。</w:t>
      </w:r>
      <w:r w:rsidR="00845F2A">
        <w:rPr>
          <w:rFonts w:hint="eastAsia"/>
        </w:rPr>
        <w:t>支持表格统计和导出</w:t>
      </w:r>
      <w:r w:rsidR="00845F2A">
        <w:rPr>
          <w:rFonts w:hint="eastAsia"/>
        </w:rPr>
        <w:t>excel</w:t>
      </w:r>
      <w:r w:rsidR="00845F2A">
        <w:rPr>
          <w:rFonts w:hint="eastAsia"/>
        </w:rPr>
        <w:t>功能。</w:t>
      </w:r>
    </w:p>
    <w:p w:rsidR="00845F2A" w:rsidRDefault="00845F2A" w:rsidP="00845F2A">
      <w:pPr>
        <w:pStyle w:val="110"/>
        <w:spacing w:before="312" w:after="156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日志监控</w:t>
      </w:r>
    </w:p>
    <w:p w:rsidR="00845F2A" w:rsidRDefault="00845F2A" w:rsidP="00845F2A">
      <w:pPr>
        <w:pStyle w:val="a3"/>
        <w:ind w:firstLine="560"/>
      </w:pPr>
      <w:r>
        <w:rPr>
          <w:rFonts w:hint="eastAsia"/>
        </w:rPr>
        <w:t>登录日志，流程创建日志，统计表导出日志。</w:t>
      </w:r>
    </w:p>
    <w:p w:rsidR="00845F2A" w:rsidRDefault="00845F2A" w:rsidP="00845F2A">
      <w:pPr>
        <w:pStyle w:val="11"/>
        <w:numPr>
          <w:ilvl w:val="0"/>
          <w:numId w:val="10"/>
        </w:numPr>
      </w:pPr>
      <w:r>
        <w:rPr>
          <w:rFonts w:hint="eastAsia"/>
        </w:rPr>
        <w:t>不动产登记平台银行办理件预审及流程自动创建模块</w:t>
      </w:r>
    </w:p>
    <w:p w:rsidR="00845F2A" w:rsidRDefault="00845F2A" w:rsidP="00845F2A">
      <w:pPr>
        <w:pStyle w:val="110"/>
        <w:spacing w:before="312" w:after="156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银行</w:t>
      </w:r>
      <w:proofErr w:type="gramStart"/>
      <w:r>
        <w:rPr>
          <w:rFonts w:hint="eastAsia"/>
        </w:rPr>
        <w:t>端办理件</w:t>
      </w:r>
      <w:proofErr w:type="gramEnd"/>
      <w:r>
        <w:rPr>
          <w:rFonts w:hint="eastAsia"/>
        </w:rPr>
        <w:t>预审</w:t>
      </w:r>
    </w:p>
    <w:p w:rsidR="00845F2A" w:rsidRDefault="00845F2A" w:rsidP="00845F2A">
      <w:pPr>
        <w:pStyle w:val="a3"/>
        <w:ind w:firstLine="560"/>
      </w:pPr>
      <w:r>
        <w:rPr>
          <w:rFonts w:hint="eastAsia"/>
        </w:rPr>
        <w:t>定制功能菜单，检索银行</w:t>
      </w:r>
      <w:proofErr w:type="gramStart"/>
      <w:r>
        <w:rPr>
          <w:rFonts w:hint="eastAsia"/>
        </w:rPr>
        <w:t>端业务</w:t>
      </w:r>
      <w:proofErr w:type="gramEnd"/>
      <w:r>
        <w:rPr>
          <w:rFonts w:hint="eastAsia"/>
        </w:rPr>
        <w:t>办理情况，核实内容无误后进行审批，审批通过后方可进入不动产登记系统。</w:t>
      </w:r>
    </w:p>
    <w:p w:rsidR="00845F2A" w:rsidRDefault="00845F2A" w:rsidP="00845F2A">
      <w:pPr>
        <w:pStyle w:val="a3"/>
        <w:ind w:firstLine="560"/>
      </w:pPr>
      <w:r>
        <w:rPr>
          <w:rFonts w:hint="eastAsia"/>
        </w:rPr>
        <w:t>查询界面：</w:t>
      </w:r>
    </w:p>
    <w:tbl>
      <w:tblPr>
        <w:tblStyle w:val="af"/>
        <w:tblW w:w="9124" w:type="dxa"/>
        <w:tblInd w:w="-714" w:type="dxa"/>
        <w:tblLook w:val="04A0" w:firstRow="1" w:lastRow="0" w:firstColumn="1" w:lastColumn="0" w:noHBand="0" w:noVBand="1"/>
      </w:tblPr>
      <w:tblGrid>
        <w:gridCol w:w="1116"/>
        <w:gridCol w:w="396"/>
        <w:gridCol w:w="893"/>
        <w:gridCol w:w="396"/>
        <w:gridCol w:w="893"/>
        <w:gridCol w:w="396"/>
        <w:gridCol w:w="894"/>
        <w:gridCol w:w="396"/>
        <w:gridCol w:w="756"/>
        <w:gridCol w:w="396"/>
        <w:gridCol w:w="779"/>
        <w:gridCol w:w="396"/>
        <w:gridCol w:w="1021"/>
        <w:gridCol w:w="396"/>
      </w:tblGrid>
      <w:tr w:rsidR="00034FB1" w:rsidRPr="00845F2A" w:rsidTr="00034FB1">
        <w:tc>
          <w:tcPr>
            <w:tcW w:w="1116" w:type="dxa"/>
          </w:tcPr>
          <w:p w:rsidR="00034FB1" w:rsidRPr="00845F2A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845F2A">
              <w:rPr>
                <w:rFonts w:hint="eastAsia"/>
                <w:sz w:val="18"/>
              </w:rPr>
              <w:t>办理银行</w:t>
            </w:r>
          </w:p>
        </w:tc>
        <w:tc>
          <w:tcPr>
            <w:tcW w:w="396" w:type="dxa"/>
          </w:tcPr>
          <w:p w:rsidR="00034FB1" w:rsidRPr="00845F2A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  <w:tc>
          <w:tcPr>
            <w:tcW w:w="893" w:type="dxa"/>
          </w:tcPr>
          <w:p w:rsidR="00034FB1" w:rsidRPr="00845F2A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845F2A">
              <w:rPr>
                <w:rFonts w:hint="eastAsia"/>
                <w:sz w:val="18"/>
              </w:rPr>
              <w:t>流水号</w:t>
            </w:r>
          </w:p>
        </w:tc>
        <w:tc>
          <w:tcPr>
            <w:tcW w:w="396" w:type="dxa"/>
          </w:tcPr>
          <w:p w:rsidR="00034FB1" w:rsidRPr="00845F2A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  <w:tc>
          <w:tcPr>
            <w:tcW w:w="893" w:type="dxa"/>
          </w:tcPr>
          <w:p w:rsidR="00034FB1" w:rsidRPr="00845F2A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845F2A">
              <w:rPr>
                <w:rFonts w:hint="eastAsia"/>
                <w:sz w:val="18"/>
              </w:rPr>
              <w:t>抵押权人</w:t>
            </w:r>
          </w:p>
        </w:tc>
        <w:tc>
          <w:tcPr>
            <w:tcW w:w="396" w:type="dxa"/>
          </w:tcPr>
          <w:p w:rsidR="00034FB1" w:rsidRPr="00845F2A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  <w:tc>
          <w:tcPr>
            <w:tcW w:w="894" w:type="dxa"/>
          </w:tcPr>
          <w:p w:rsidR="00034FB1" w:rsidRPr="00845F2A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845F2A">
              <w:rPr>
                <w:rFonts w:hint="eastAsia"/>
                <w:sz w:val="18"/>
              </w:rPr>
              <w:t>抵押人</w:t>
            </w:r>
          </w:p>
        </w:tc>
        <w:tc>
          <w:tcPr>
            <w:tcW w:w="396" w:type="dxa"/>
          </w:tcPr>
          <w:p w:rsidR="00034FB1" w:rsidRPr="00845F2A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  <w:tc>
          <w:tcPr>
            <w:tcW w:w="756" w:type="dxa"/>
          </w:tcPr>
          <w:p w:rsidR="00034FB1" w:rsidRPr="00845F2A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845F2A">
              <w:rPr>
                <w:rFonts w:hint="eastAsia"/>
                <w:sz w:val="18"/>
              </w:rPr>
              <w:t>坐落</w:t>
            </w:r>
          </w:p>
        </w:tc>
        <w:tc>
          <w:tcPr>
            <w:tcW w:w="396" w:type="dxa"/>
          </w:tcPr>
          <w:p w:rsidR="00034FB1" w:rsidRPr="00845F2A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  <w:tc>
          <w:tcPr>
            <w:tcW w:w="779" w:type="dxa"/>
          </w:tcPr>
          <w:p w:rsidR="00034FB1" w:rsidRPr="00845F2A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845F2A">
              <w:rPr>
                <w:rFonts w:hint="eastAsia"/>
                <w:sz w:val="18"/>
              </w:rPr>
              <w:t>预审</w:t>
            </w:r>
            <w:proofErr w:type="gramStart"/>
            <w:r w:rsidRPr="00845F2A">
              <w:rPr>
                <w:rFonts w:hint="eastAsia"/>
                <w:sz w:val="18"/>
              </w:rPr>
              <w:t>批状态</w:t>
            </w:r>
            <w:proofErr w:type="gramEnd"/>
          </w:p>
        </w:tc>
        <w:tc>
          <w:tcPr>
            <w:tcW w:w="396" w:type="dxa"/>
          </w:tcPr>
          <w:p w:rsidR="00034FB1" w:rsidRPr="00845F2A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  <w:tc>
          <w:tcPr>
            <w:tcW w:w="1021" w:type="dxa"/>
          </w:tcPr>
          <w:p w:rsidR="00034FB1" w:rsidRPr="00845F2A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845F2A">
              <w:rPr>
                <w:rFonts w:hint="eastAsia"/>
                <w:sz w:val="18"/>
              </w:rPr>
              <w:t>是否已进入不动产登记</w:t>
            </w:r>
          </w:p>
        </w:tc>
        <w:tc>
          <w:tcPr>
            <w:tcW w:w="396" w:type="dxa"/>
          </w:tcPr>
          <w:p w:rsidR="00034FB1" w:rsidRPr="00845F2A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</w:tr>
    </w:tbl>
    <w:p w:rsidR="00845F2A" w:rsidRDefault="00034FB1" w:rsidP="00845F2A">
      <w:pPr>
        <w:pStyle w:val="a3"/>
        <w:ind w:firstLine="560"/>
      </w:pPr>
      <w:r>
        <w:rPr>
          <w:rFonts w:hint="eastAsia"/>
        </w:rPr>
        <w:t>查询结果界面：</w:t>
      </w:r>
    </w:p>
    <w:tbl>
      <w:tblPr>
        <w:tblStyle w:val="af"/>
        <w:tblW w:w="8556" w:type="dxa"/>
        <w:tblInd w:w="-147" w:type="dxa"/>
        <w:tblLook w:val="04A0" w:firstRow="1" w:lastRow="0" w:firstColumn="1" w:lastColumn="0" w:noHBand="0" w:noVBand="1"/>
      </w:tblPr>
      <w:tblGrid>
        <w:gridCol w:w="1116"/>
        <w:gridCol w:w="936"/>
        <w:gridCol w:w="1116"/>
        <w:gridCol w:w="936"/>
        <w:gridCol w:w="756"/>
        <w:gridCol w:w="1296"/>
        <w:gridCol w:w="1644"/>
        <w:gridCol w:w="756"/>
      </w:tblGrid>
      <w:tr w:rsidR="00034FB1" w:rsidRPr="00034FB1" w:rsidTr="00034FB1">
        <w:tc>
          <w:tcPr>
            <w:tcW w:w="1116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034FB1">
              <w:rPr>
                <w:rFonts w:hint="eastAsia"/>
                <w:sz w:val="18"/>
              </w:rPr>
              <w:t>办理银行</w:t>
            </w:r>
          </w:p>
        </w:tc>
        <w:tc>
          <w:tcPr>
            <w:tcW w:w="936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034FB1">
              <w:rPr>
                <w:rFonts w:hint="eastAsia"/>
                <w:sz w:val="18"/>
              </w:rPr>
              <w:t>流水号</w:t>
            </w:r>
          </w:p>
        </w:tc>
        <w:tc>
          <w:tcPr>
            <w:tcW w:w="1116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034FB1">
              <w:rPr>
                <w:rFonts w:hint="eastAsia"/>
                <w:sz w:val="18"/>
              </w:rPr>
              <w:t>抵押权人</w:t>
            </w:r>
          </w:p>
        </w:tc>
        <w:tc>
          <w:tcPr>
            <w:tcW w:w="936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034FB1">
              <w:rPr>
                <w:rFonts w:hint="eastAsia"/>
                <w:sz w:val="18"/>
              </w:rPr>
              <w:t>抵押人</w:t>
            </w:r>
          </w:p>
        </w:tc>
        <w:tc>
          <w:tcPr>
            <w:tcW w:w="756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034FB1">
              <w:rPr>
                <w:rFonts w:hint="eastAsia"/>
                <w:sz w:val="18"/>
              </w:rPr>
              <w:t>坐落</w:t>
            </w:r>
          </w:p>
        </w:tc>
        <w:tc>
          <w:tcPr>
            <w:tcW w:w="1296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034FB1">
              <w:rPr>
                <w:rFonts w:hint="eastAsia"/>
                <w:sz w:val="18"/>
              </w:rPr>
              <w:t>预审</w:t>
            </w:r>
            <w:proofErr w:type="gramStart"/>
            <w:r w:rsidRPr="00034FB1">
              <w:rPr>
                <w:rFonts w:hint="eastAsia"/>
                <w:sz w:val="18"/>
              </w:rPr>
              <w:t>批状态</w:t>
            </w:r>
            <w:proofErr w:type="gramEnd"/>
          </w:p>
        </w:tc>
        <w:tc>
          <w:tcPr>
            <w:tcW w:w="1644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034FB1">
              <w:rPr>
                <w:rFonts w:hint="eastAsia"/>
                <w:sz w:val="18"/>
              </w:rPr>
              <w:t>是否已进入不动产登记</w:t>
            </w:r>
          </w:p>
        </w:tc>
        <w:tc>
          <w:tcPr>
            <w:tcW w:w="756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  <w:r w:rsidRPr="00034FB1">
              <w:rPr>
                <w:rFonts w:hint="eastAsia"/>
                <w:sz w:val="18"/>
              </w:rPr>
              <w:t>详情</w:t>
            </w:r>
          </w:p>
        </w:tc>
      </w:tr>
      <w:tr w:rsidR="00034FB1" w:rsidRPr="00034FB1" w:rsidTr="00034FB1">
        <w:tc>
          <w:tcPr>
            <w:tcW w:w="1116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  <w:tc>
          <w:tcPr>
            <w:tcW w:w="936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  <w:tc>
          <w:tcPr>
            <w:tcW w:w="1116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  <w:tc>
          <w:tcPr>
            <w:tcW w:w="936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  <w:tc>
          <w:tcPr>
            <w:tcW w:w="756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  <w:tc>
          <w:tcPr>
            <w:tcW w:w="1296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  <w:tc>
          <w:tcPr>
            <w:tcW w:w="1644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  <w:tc>
          <w:tcPr>
            <w:tcW w:w="756" w:type="dxa"/>
          </w:tcPr>
          <w:p w:rsidR="00034FB1" w:rsidRPr="00034FB1" w:rsidRDefault="00034FB1" w:rsidP="00845F2A">
            <w:pPr>
              <w:pStyle w:val="a3"/>
              <w:ind w:firstLineChars="0" w:firstLine="0"/>
              <w:rPr>
                <w:rFonts w:hint="eastAsia"/>
                <w:sz w:val="18"/>
              </w:rPr>
            </w:pPr>
          </w:p>
        </w:tc>
      </w:tr>
    </w:tbl>
    <w:p w:rsidR="00034FB1" w:rsidRDefault="00034FB1" w:rsidP="00845F2A">
      <w:pPr>
        <w:pStyle w:val="a3"/>
        <w:ind w:firstLine="560"/>
      </w:pPr>
      <w:r>
        <w:rPr>
          <w:rFonts w:hint="eastAsia"/>
        </w:rPr>
        <w:t>备注：点击详情，进入办理流程，如果已经预审批，审批意见</w:t>
      </w:r>
      <w:proofErr w:type="gramStart"/>
      <w:r>
        <w:rPr>
          <w:rFonts w:hint="eastAsia"/>
        </w:rPr>
        <w:t>栏不可</w:t>
      </w:r>
      <w:proofErr w:type="gramEnd"/>
      <w:r>
        <w:rPr>
          <w:rFonts w:hint="eastAsia"/>
        </w:rPr>
        <w:t>填写。</w:t>
      </w:r>
    </w:p>
    <w:p w:rsidR="00034FB1" w:rsidRDefault="00034FB1" w:rsidP="00034FB1">
      <w:pPr>
        <w:pStyle w:val="110"/>
        <w:spacing w:before="312" w:after="156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自动创建不动产登记流程</w:t>
      </w:r>
    </w:p>
    <w:p w:rsidR="00034FB1" w:rsidRPr="00034FB1" w:rsidRDefault="00034FB1" w:rsidP="00034FB1">
      <w:pPr>
        <w:pStyle w:val="a3"/>
        <w:ind w:firstLine="560"/>
        <w:rPr>
          <w:rFonts w:hint="eastAsia"/>
        </w:rPr>
      </w:pPr>
      <w:r>
        <w:rPr>
          <w:rFonts w:hint="eastAsia"/>
        </w:rPr>
        <w:lastRenderedPageBreak/>
        <w:t>通过预审审批的银行办理件，可以通过查询，勾选勾选自动创建不动产登记业务流程至审核环节，收件、受理、扫描环节人员在批量创建时预先进行设置。</w:t>
      </w:r>
      <w:bookmarkStart w:id="0" w:name="_GoBack"/>
      <w:bookmarkEnd w:id="0"/>
    </w:p>
    <w:sectPr w:rsidR="00034FB1" w:rsidRPr="0003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808AC"/>
    <w:multiLevelType w:val="multilevel"/>
    <w:tmpl w:val="B0B8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BF1BA5"/>
    <w:multiLevelType w:val="hybridMultilevel"/>
    <w:tmpl w:val="201E6580"/>
    <w:lvl w:ilvl="0" w:tplc="995E4E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01F82"/>
    <w:multiLevelType w:val="hybridMultilevel"/>
    <w:tmpl w:val="F40ABA92"/>
    <w:lvl w:ilvl="0" w:tplc="228A6F8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DD4141"/>
    <w:multiLevelType w:val="multilevel"/>
    <w:tmpl w:val="139A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A6"/>
    <w:rsid w:val="00034FB1"/>
    <w:rsid w:val="00054917"/>
    <w:rsid w:val="000722A0"/>
    <w:rsid w:val="001133E7"/>
    <w:rsid w:val="00135C0B"/>
    <w:rsid w:val="001637C5"/>
    <w:rsid w:val="00287605"/>
    <w:rsid w:val="0029155F"/>
    <w:rsid w:val="002F5329"/>
    <w:rsid w:val="00367940"/>
    <w:rsid w:val="00404635"/>
    <w:rsid w:val="00475BC6"/>
    <w:rsid w:val="00524540"/>
    <w:rsid w:val="00561592"/>
    <w:rsid w:val="006C67D9"/>
    <w:rsid w:val="0075690E"/>
    <w:rsid w:val="007642C5"/>
    <w:rsid w:val="007C3107"/>
    <w:rsid w:val="007E4C58"/>
    <w:rsid w:val="00845F2A"/>
    <w:rsid w:val="00861FB0"/>
    <w:rsid w:val="008812EF"/>
    <w:rsid w:val="00956D68"/>
    <w:rsid w:val="009A41BA"/>
    <w:rsid w:val="00A300DE"/>
    <w:rsid w:val="00BC3DFD"/>
    <w:rsid w:val="00BF10CB"/>
    <w:rsid w:val="00C11114"/>
    <w:rsid w:val="00C25ABC"/>
    <w:rsid w:val="00DD294D"/>
    <w:rsid w:val="00DF501D"/>
    <w:rsid w:val="00E87DE6"/>
    <w:rsid w:val="00F817C9"/>
    <w:rsid w:val="00FA126E"/>
    <w:rsid w:val="00FC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5F40"/>
  <w15:chartTrackingRefBased/>
  <w15:docId w15:val="{3416A62B-7ABF-4241-AA58-36DDF890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验收表格"/>
    <w:qFormat/>
    <w:rsid w:val="008812EF"/>
    <w:pPr>
      <w:widowControl w:val="0"/>
      <w:spacing w:line="360" w:lineRule="auto"/>
      <w:jc w:val="center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C111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验收1"/>
    <w:basedOn w:val="a3"/>
    <w:next w:val="a3"/>
    <w:link w:val="12"/>
    <w:autoRedefine/>
    <w:qFormat/>
    <w:rsid w:val="00135C0B"/>
    <w:pPr>
      <w:spacing w:beforeLines="100" w:before="312" w:afterLines="100" w:after="312"/>
      <w:ind w:firstLineChars="0" w:firstLine="0"/>
      <w:outlineLvl w:val="0"/>
    </w:pPr>
    <w:rPr>
      <w:rFonts w:ascii="Cambria" w:hAnsi="Cambria"/>
      <w:b/>
      <w:sz w:val="32"/>
    </w:rPr>
  </w:style>
  <w:style w:type="character" w:customStyle="1" w:styleId="12">
    <w:name w:val="验收1 字符"/>
    <w:basedOn w:val="a0"/>
    <w:link w:val="11"/>
    <w:rsid w:val="00135C0B"/>
    <w:rPr>
      <w:rFonts w:ascii="Cambria" w:eastAsia="仿宋" w:hAnsi="Cambria" w:cs="Times New Roman"/>
      <w:b/>
      <w:color w:val="000000"/>
      <w:sz w:val="32"/>
      <w:szCs w:val="28"/>
    </w:rPr>
  </w:style>
  <w:style w:type="paragraph" w:styleId="a4">
    <w:name w:val="No Spacing"/>
    <w:aliases w:val="验收图标描述"/>
    <w:link w:val="a5"/>
    <w:uiPriority w:val="1"/>
    <w:qFormat/>
    <w:rsid w:val="00956D68"/>
    <w:pPr>
      <w:widowControl w:val="0"/>
      <w:jc w:val="both"/>
    </w:pPr>
    <w:rPr>
      <w:rFonts w:ascii="Times New Roman" w:eastAsiaTheme="majorEastAsia" w:hAnsi="Times New Roman" w:cs="Times New Roman"/>
      <w:sz w:val="24"/>
      <w:szCs w:val="24"/>
    </w:rPr>
  </w:style>
  <w:style w:type="paragraph" w:customStyle="1" w:styleId="110">
    <w:name w:val="验收1.1"/>
    <w:basedOn w:val="a3"/>
    <w:next w:val="a3"/>
    <w:link w:val="111"/>
    <w:qFormat/>
    <w:rsid w:val="00DD294D"/>
    <w:pPr>
      <w:adjustRightInd w:val="0"/>
      <w:snapToGrid w:val="0"/>
      <w:spacing w:beforeLines="100" w:before="100" w:afterLines="50" w:after="50"/>
      <w:ind w:firstLineChars="0" w:firstLine="0"/>
      <w:textAlignment w:val="baseline"/>
      <w:outlineLvl w:val="1"/>
    </w:pPr>
    <w:rPr>
      <w:rFonts w:ascii="仿宋" w:hAnsi="仿宋"/>
      <w:b/>
      <w:sz w:val="32"/>
    </w:rPr>
  </w:style>
  <w:style w:type="character" w:customStyle="1" w:styleId="111">
    <w:name w:val="验收1.1 字符"/>
    <w:basedOn w:val="a0"/>
    <w:link w:val="110"/>
    <w:rsid w:val="00DD294D"/>
    <w:rPr>
      <w:rFonts w:ascii="仿宋" w:eastAsia="仿宋" w:hAnsi="仿宋" w:cs="Times New Roman"/>
      <w:b/>
      <w:color w:val="000000"/>
      <w:sz w:val="32"/>
      <w:szCs w:val="28"/>
    </w:rPr>
  </w:style>
  <w:style w:type="paragraph" w:customStyle="1" w:styleId="1110">
    <w:name w:val="验收1.1.1"/>
    <w:basedOn w:val="a"/>
    <w:link w:val="1111"/>
    <w:qFormat/>
    <w:rsid w:val="00DD294D"/>
    <w:pPr>
      <w:spacing w:beforeLines="100" w:before="100" w:afterLines="100" w:after="100"/>
      <w:jc w:val="left"/>
      <w:outlineLvl w:val="2"/>
    </w:pPr>
    <w:rPr>
      <w:rFonts w:ascii="仿宋" w:hAnsi="仿宋"/>
      <w:b/>
      <w:sz w:val="30"/>
      <w:szCs w:val="28"/>
    </w:rPr>
  </w:style>
  <w:style w:type="character" w:customStyle="1" w:styleId="1111">
    <w:name w:val="验收1.1.1 字符"/>
    <w:basedOn w:val="a0"/>
    <w:link w:val="1110"/>
    <w:rsid w:val="00DD294D"/>
    <w:rPr>
      <w:rFonts w:ascii="仿宋" w:eastAsia="仿宋" w:hAnsi="仿宋"/>
      <w:b/>
      <w:sz w:val="30"/>
      <w:szCs w:val="28"/>
    </w:rPr>
  </w:style>
  <w:style w:type="paragraph" w:customStyle="1" w:styleId="a6">
    <w:name w:val="验收图样"/>
    <w:basedOn w:val="a"/>
    <w:link w:val="a7"/>
    <w:qFormat/>
    <w:rsid w:val="008812EF"/>
    <w:pPr>
      <w:framePr w:wrap="notBeside" w:vAnchor="text" w:hAnchor="text" w:xAlign="center" w:y="1"/>
      <w:spacing w:beforeLines="100" w:before="100" w:afterLines="100" w:after="100"/>
    </w:pPr>
    <w:rPr>
      <w:rFonts w:ascii="宋体" w:eastAsia="宋体" w:hAnsi="宋体" w:cs="Times New Roman"/>
      <w:noProof/>
      <w:kern w:val="0"/>
      <w:sz w:val="28"/>
      <w:szCs w:val="20"/>
    </w:rPr>
  </w:style>
  <w:style w:type="character" w:customStyle="1" w:styleId="a7">
    <w:name w:val="验收图样 字符"/>
    <w:basedOn w:val="a0"/>
    <w:link w:val="a6"/>
    <w:rsid w:val="008812EF"/>
    <w:rPr>
      <w:rFonts w:ascii="宋体" w:eastAsia="宋体" w:hAnsi="宋体" w:cs="Times New Roman"/>
      <w:noProof/>
      <w:kern w:val="0"/>
      <w:sz w:val="28"/>
      <w:szCs w:val="20"/>
    </w:rPr>
  </w:style>
  <w:style w:type="paragraph" w:customStyle="1" w:styleId="a3">
    <w:name w:val="验收正文"/>
    <w:link w:val="a8"/>
    <w:qFormat/>
    <w:rsid w:val="008812EF"/>
    <w:pPr>
      <w:spacing w:line="360" w:lineRule="auto"/>
      <w:ind w:firstLineChars="200" w:firstLine="200"/>
    </w:pPr>
    <w:rPr>
      <w:rFonts w:ascii="Times New Roman" w:eastAsia="仿宋" w:hAnsi="Times New Roman" w:cs="Times New Roman"/>
      <w:color w:val="000000"/>
      <w:sz w:val="28"/>
      <w:szCs w:val="28"/>
    </w:rPr>
  </w:style>
  <w:style w:type="character" w:customStyle="1" w:styleId="a8">
    <w:name w:val="验收正文 字符"/>
    <w:link w:val="a3"/>
    <w:rsid w:val="008812EF"/>
    <w:rPr>
      <w:rFonts w:ascii="Times New Roman" w:eastAsia="仿宋" w:hAnsi="Times New Roman" w:cs="Times New Roman"/>
      <w:color w:val="000000"/>
      <w:sz w:val="28"/>
      <w:szCs w:val="28"/>
    </w:rPr>
  </w:style>
  <w:style w:type="paragraph" w:styleId="a9">
    <w:name w:val="header"/>
    <w:aliases w:val="验收正文页眉"/>
    <w:basedOn w:val="a"/>
    <w:link w:val="aa"/>
    <w:uiPriority w:val="99"/>
    <w:unhideWhenUsed/>
    <w:qFormat/>
    <w:rsid w:val="007E4C58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rFonts w:eastAsiaTheme="minorEastAsia"/>
      <w:sz w:val="18"/>
      <w:szCs w:val="18"/>
    </w:rPr>
  </w:style>
  <w:style w:type="character" w:customStyle="1" w:styleId="aa">
    <w:name w:val="页眉 字符"/>
    <w:aliases w:val="验收正文页眉 字符"/>
    <w:basedOn w:val="a0"/>
    <w:link w:val="a9"/>
    <w:uiPriority w:val="99"/>
    <w:rsid w:val="007E4C58"/>
    <w:rPr>
      <w:sz w:val="18"/>
      <w:szCs w:val="18"/>
    </w:rPr>
  </w:style>
  <w:style w:type="character" w:styleId="ab">
    <w:name w:val="Emphasis"/>
    <w:aliases w:val="验收封皮头"/>
    <w:basedOn w:val="a0"/>
    <w:uiPriority w:val="20"/>
    <w:qFormat/>
    <w:rsid w:val="008812EF"/>
    <w:rPr>
      <w:rFonts w:ascii="Times New Roman" w:eastAsia="仿宋" w:hAnsi="Times New Roman" w:cs="Times New Roman"/>
      <w:bCs/>
      <w:i w:val="0"/>
      <w:iCs/>
      <w:kern w:val="0"/>
      <w:sz w:val="44"/>
      <w:szCs w:val="21"/>
    </w:rPr>
  </w:style>
  <w:style w:type="character" w:styleId="ac">
    <w:name w:val="Subtle Emphasis"/>
    <w:aliases w:val="验收封皮单位"/>
    <w:basedOn w:val="a0"/>
    <w:uiPriority w:val="19"/>
    <w:qFormat/>
    <w:rsid w:val="008812EF"/>
    <w:rPr>
      <w:rFonts w:ascii="Times New Roman" w:eastAsia="仿宋" w:hAnsi="Times New Roman" w:cs="Times New Roman"/>
      <w:bCs/>
      <w:i w:val="0"/>
      <w:iCs/>
      <w:color w:val="404040" w:themeColor="text1" w:themeTint="BF"/>
      <w:kern w:val="0"/>
      <w:sz w:val="30"/>
      <w:szCs w:val="21"/>
    </w:rPr>
  </w:style>
  <w:style w:type="character" w:customStyle="1" w:styleId="10">
    <w:name w:val="标题 1 字符"/>
    <w:basedOn w:val="a0"/>
    <w:link w:val="1"/>
    <w:uiPriority w:val="9"/>
    <w:rsid w:val="00C11114"/>
    <w:rPr>
      <w:rFonts w:eastAsia="仿宋"/>
      <w:b/>
      <w:bCs/>
      <w:kern w:val="44"/>
      <w:sz w:val="44"/>
      <w:szCs w:val="44"/>
    </w:rPr>
  </w:style>
  <w:style w:type="paragraph" w:styleId="ad">
    <w:name w:val="Title"/>
    <w:basedOn w:val="a"/>
    <w:next w:val="a"/>
    <w:link w:val="ae"/>
    <w:uiPriority w:val="10"/>
    <w:qFormat/>
    <w:rsid w:val="00C11114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C111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无间隔 字符"/>
    <w:aliases w:val="验收图标描述 字符"/>
    <w:link w:val="a4"/>
    <w:uiPriority w:val="1"/>
    <w:rsid w:val="00956D68"/>
    <w:rPr>
      <w:rFonts w:ascii="Times New Roman" w:eastAsiaTheme="majorEastAsia" w:hAnsi="Times New Roman" w:cs="Times New Roman"/>
      <w:sz w:val="24"/>
      <w:szCs w:val="24"/>
    </w:rPr>
  </w:style>
  <w:style w:type="paragraph" w:customStyle="1" w:styleId="11110">
    <w:name w:val="验收1.1.1.1"/>
    <w:basedOn w:val="a"/>
    <w:next w:val="a3"/>
    <w:qFormat/>
    <w:rsid w:val="00861FB0"/>
    <w:pPr>
      <w:spacing w:beforeLines="50" w:before="50" w:afterLines="50" w:after="50" w:line="240" w:lineRule="auto"/>
      <w:ind w:firstLineChars="200" w:firstLine="200"/>
      <w:jc w:val="left"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table" w:styleId="af">
    <w:name w:val="Table Grid"/>
    <w:basedOn w:val="a1"/>
    <w:uiPriority w:val="39"/>
    <w:rsid w:val="00A3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5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lzb</dc:creator>
  <cp:keywords/>
  <dc:description/>
  <cp:lastModifiedBy> </cp:lastModifiedBy>
  <cp:revision>8</cp:revision>
  <dcterms:created xsi:type="dcterms:W3CDTF">2018-08-10T01:21:00Z</dcterms:created>
  <dcterms:modified xsi:type="dcterms:W3CDTF">2018-08-15T08:48:00Z</dcterms:modified>
</cp:coreProperties>
</file>