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s4023-operating-systems"/>
    <w:p>
      <w:pPr>
        <w:pStyle w:val="Heading1"/>
      </w:pPr>
      <w:r>
        <w:t xml:space="preserve">CS4023 Operating Systems</w:t>
      </w:r>
    </w:p>
    <w:bookmarkStart w:id="26" w:name="tutorial-12-file-system-inode-traversal"/>
    <w:p>
      <w:pPr>
        <w:pStyle w:val="Heading2"/>
      </w:pPr>
      <w:r>
        <w:t xml:space="preserve">Tutorial 12 – File System Inode Traversal</w:t>
      </w:r>
    </w:p>
    <w:p>
      <w:pPr>
        <w:pStyle w:val="FirstParagraph"/>
      </w:pPr>
      <w:r>
        <w:rPr>
          <w:b/>
          <w:bCs/>
        </w:rPr>
        <w:t xml:space="preserve">Week 12 | 23–27 Nov 2026 | University of Limerick, CSIS</w:t>
      </w:r>
    </w:p>
    <w:p>
      <w:r>
        <w:pict>
          <v:rect style="width:0;height:1.5pt" o:hralign="center" o:hrstd="t" o:hr="t"/>
        </w:pict>
      </w:r>
    </w:p>
    <w:bookmarkStart w:id="1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 Bring your answers to the tutorial session for discussion.</w:t>
      </w:r>
    </w:p>
    <w:p>
      <w:r>
        <w:pict>
          <v:rect style="width:0;height:1.5pt" o:hralign="center" o:hrstd="t" o:hr="t"/>
        </w:pict>
      </w:r>
    </w:p>
    <w:bookmarkEnd w:id="19"/>
    <w:bookmarkStart w:id="20" w:name="question-1-inode-maximum-file-size"/>
    <w:p>
      <w:pPr>
        <w:pStyle w:val="Heading3"/>
      </w:pPr>
      <w:r>
        <w:t xml:space="preserve">Question 1 – Inode Maximum File Size</w:t>
      </w:r>
    </w:p>
    <w:p>
      <w:pPr>
        <w:pStyle w:val="FirstParagraph"/>
      </w:pPr>
      <w:r>
        <w:t xml:space="preserve">A file system uses</w:t>
      </w:r>
      <w:r>
        <w:t xml:space="preserve"> </w:t>
      </w:r>
      <w:r>
        <w:rPr>
          <w:b/>
          <w:bCs/>
        </w:rPr>
        <w:t xml:space="preserve">inodes</w:t>
      </w:r>
      <w:r>
        <w:t xml:space="preserve"> </w:t>
      </w:r>
      <w:r>
        <w:t xml:space="preserve">with the following pointer 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 direct block pointers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single indirect pointer</w:t>
      </w:r>
      <w:r>
        <w:t xml:space="preserve"> </w:t>
      </w:r>
      <w:r>
        <w:t xml:space="preserve">(points to a block of pointers)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double indirect pointer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triple indirect pointer</w:t>
      </w:r>
    </w:p>
    <w:p>
      <w:pPr>
        <w:pStyle w:val="BodyText"/>
      </w:pPr>
      <w:r>
        <w:t xml:space="preserve">System parameters: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 size = 4 KB = 4096 bytes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Pointer size = 4 bytes</w:t>
      </w:r>
    </w:p>
    <w:p>
      <w:pPr>
        <w:pStyle w:val="Compact"/>
        <w:numPr>
          <w:ilvl w:val="0"/>
          <w:numId w:val="1001"/>
        </w:numPr>
      </w:pPr>
      <w:r>
        <w:t xml:space="preserve">How many pointers fit in one indirect block?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Calculate the maximum file size achievable through:</w:t>
      </w:r>
    </w:p>
    <w:p>
      <w:pPr>
        <w:pStyle w:val="Compact"/>
        <w:numPr>
          <w:ilvl w:val="0"/>
          <w:numId w:val="1002"/>
        </w:numPr>
      </w:pPr>
      <w:r>
        <w:t xml:space="preserve">Direct blocks only</w:t>
      </w:r>
    </w:p>
    <w:p>
      <w:pPr>
        <w:pStyle w:val="Compact"/>
        <w:numPr>
          <w:ilvl w:val="0"/>
          <w:numId w:val="1002"/>
        </w:numPr>
      </w:pPr>
      <w:r>
        <w:t xml:space="preserve">Single indirect</w:t>
      </w:r>
    </w:p>
    <w:p>
      <w:pPr>
        <w:pStyle w:val="Compact"/>
        <w:numPr>
          <w:ilvl w:val="0"/>
          <w:numId w:val="1002"/>
        </w:numPr>
      </w:pPr>
      <w:r>
        <w:t xml:space="preserve">Double indirect</w:t>
      </w:r>
    </w:p>
    <w:p>
      <w:pPr>
        <w:pStyle w:val="Compact"/>
        <w:numPr>
          <w:ilvl w:val="0"/>
          <w:numId w:val="1002"/>
        </w:numPr>
      </w:pPr>
      <w:r>
        <w:t xml:space="preserve">Triple indirect</w:t>
      </w:r>
    </w:p>
    <w:p>
      <w:pPr>
        <w:pStyle w:val="Compact"/>
        <w:numPr>
          <w:ilvl w:val="0"/>
          <w:numId w:val="1003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total maximum file size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0"/>
    <w:bookmarkStart w:id="21" w:name="question-2-inode-structure-diagram"/>
    <w:p>
      <w:pPr>
        <w:pStyle w:val="Heading3"/>
      </w:pPr>
      <w:r>
        <w:t xml:space="preserve">Question 2 – Inode Structure Diagram</w:t>
      </w:r>
    </w:p>
    <w:p>
      <w:pPr>
        <w:pStyle w:val="FirstParagraph"/>
      </w:pPr>
      <w:r>
        <w:t xml:space="preserve">A file occupies data blocks numbered:</w:t>
      </w:r>
      <w:r>
        <w:t xml:space="preserve"> </w:t>
      </w:r>
      <w:r>
        <w:rPr>
          <w:b/>
          <w:bCs/>
        </w:rPr>
        <w:t xml:space="preserve">5, 12, 3, 7</w:t>
      </w:r>
      <w:r>
        <w:t xml:space="preserve"> </w:t>
      </w:r>
      <w:r>
        <w:t xml:space="preserve">(in that order — these are the first four blocks of the file).</w:t>
      </w:r>
    </w:p>
    <w:p>
      <w:pPr>
        <w:pStyle w:val="Compact"/>
        <w:numPr>
          <w:ilvl w:val="0"/>
          <w:numId w:val="1004"/>
        </w:numPr>
      </w:pPr>
      <w:r>
        <w:t xml:space="preserve">Draw the</w:t>
      </w:r>
      <w:r>
        <w:t xml:space="preserve"> </w:t>
      </w:r>
      <w:r>
        <w:rPr>
          <w:b/>
          <w:bCs/>
        </w:rPr>
        <w:t xml:space="preserve">inode structure</w:t>
      </w:r>
      <w:r>
        <w:t xml:space="preserve"> </w:t>
      </w:r>
      <w:r>
        <w:t xml:space="preserve">showing how each block is referenced.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With a block size of 4 KB and 4-byte pointers: are blocks 5, 12, 3, 7 referenced via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indirect</w:t>
      </w:r>
      <w:r>
        <w:t xml:space="preserve"> </w:t>
      </w:r>
      <w:r>
        <w:t xml:space="preserve">pointers for a file of this size (4 blocks)?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If the file grew to 14 blocks, which block numbers would require a</w:t>
      </w:r>
      <w:r>
        <w:t xml:space="preserve"> </w:t>
      </w:r>
      <w:r>
        <w:rPr>
          <w:b/>
          <w:bCs/>
        </w:rPr>
        <w:t xml:space="preserve">single indirect pointer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1"/>
    <w:bookmarkStart w:id="22" w:name="X61ba18b37e72707f478945c5134cd109059d960"/>
    <w:p>
      <w:pPr>
        <w:pStyle w:val="Heading3"/>
      </w:pPr>
      <w:r>
        <w:t xml:space="preserve">Question 3 – File Allocation Method Comparison</w:t>
      </w:r>
    </w:p>
    <w:p>
      <w:pPr>
        <w:pStyle w:val="FirstParagraph"/>
      </w:pPr>
      <w:r>
        <w:t xml:space="preserve">Compare the three main file allocation methods:</w:t>
      </w:r>
      <w:r>
        <w:t xml:space="preserve"> </w:t>
      </w:r>
      <w:r>
        <w:rPr>
          <w:b/>
          <w:bCs/>
        </w:rPr>
        <w:t xml:space="preserve">contiguous</w:t>
      </w:r>
      <w:r>
        <w:t xml:space="preserve">,</w:t>
      </w:r>
      <w:r>
        <w:t xml:space="preserve"> </w:t>
      </w:r>
      <w:r>
        <w:rPr>
          <w:b/>
          <w:bCs/>
        </w:rPr>
        <w:t xml:space="preserve">linked</w:t>
      </w:r>
      <w:r>
        <w:t xml:space="preserve">, and</w:t>
      </w:r>
      <w:r>
        <w:t xml:space="preserve"> </w:t>
      </w:r>
      <w:r>
        <w:rPr>
          <w:b/>
          <w:bCs/>
        </w:rPr>
        <w:t xml:space="preserve">indexed (inode-based)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Contiguous</w:t>
            </w:r>
          </w:p>
        </w:tc>
        <w:tc>
          <w:tcPr/>
          <w:p>
            <w:pPr>
              <w:pStyle w:val="Compact"/>
            </w:pPr>
            <w:r>
              <w:t xml:space="preserve">Linked</w:t>
            </w:r>
          </w:p>
        </w:tc>
        <w:tc>
          <w:tcPr/>
          <w:p>
            <w:pPr>
              <w:pStyle w:val="Compact"/>
            </w:pPr>
            <w:r>
              <w:t xml:space="preserve">Indexed (inode)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read speed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access speed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fragmentation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fragmentation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Growing a file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Fill in the table (use: fast/slow/none/possible/easy/hard).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Which method does a modern Unix/Linux filesystem (e.g., ext4) use for small files?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What is</w:t>
      </w:r>
      <w:r>
        <w:t xml:space="preserve"> </w:t>
      </w:r>
      <w:r>
        <w:rPr>
          <w:b/>
          <w:bCs/>
        </w:rPr>
        <w:t xml:space="preserve">extent-based allocation</w:t>
      </w:r>
      <w:r>
        <w:t xml:space="preserve"> </w:t>
      </w:r>
      <w:r>
        <w:t xml:space="preserve">(used by ext4 for larger files)? How does it combine benefits of contiguous and indexed allocation?</w:t>
      </w:r>
    </w:p>
    <w:p>
      <w:r>
        <w:pict>
          <v:rect style="width:0;height:1.5pt" o:hralign="center" o:hrstd="t" o:hr="t"/>
        </w:pict>
      </w:r>
    </w:p>
    <w:bookmarkEnd w:id="22"/>
    <w:bookmarkStart w:id="23" w:name="question-4-journaling-in-ext4"/>
    <w:p>
      <w:pPr>
        <w:pStyle w:val="Heading3"/>
      </w:pPr>
      <w:r>
        <w:t xml:space="preserve">Question 4 – Journaling in ext4</w:t>
      </w:r>
    </w:p>
    <w:p>
      <w:pPr>
        <w:pStyle w:val="Compact"/>
        <w:numPr>
          <w:ilvl w:val="0"/>
          <w:numId w:val="1006"/>
        </w:numPr>
      </w:pPr>
      <w:r>
        <w:t xml:space="preserve">What is</w:t>
      </w:r>
      <w:r>
        <w:t xml:space="preserve"> </w:t>
      </w:r>
      <w:r>
        <w:rPr>
          <w:b/>
          <w:bCs/>
        </w:rPr>
        <w:t xml:space="preserve">journaling</w:t>
      </w:r>
      <w:r>
        <w:t xml:space="preserve"> </w:t>
      </w:r>
      <w:r>
        <w:t xml:space="preserve">in ext4? What failure scenario does it protect against?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Describe the three</w:t>
      </w:r>
      <w:r>
        <w:t xml:space="preserve"> </w:t>
      </w:r>
      <w:r>
        <w:rPr>
          <w:b/>
          <w:bCs/>
        </w:rPr>
        <w:t xml:space="preserve">journaling modes</w:t>
      </w:r>
      <w:r>
        <w:t xml:space="preserve"> </w:t>
      </w:r>
      <w:r>
        <w:t xml:space="preserve">in ext4: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writeback</w:t>
      </w:r>
      <w:r>
        <w:t xml:space="preserve"> </w:t>
      </w:r>
      <w:r>
        <w:t xml:space="preserve">mode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ordered</w:t>
      </w:r>
      <w:r>
        <w:t xml:space="preserve"> </w:t>
      </w:r>
      <w:r>
        <w:t xml:space="preserve">mode (default)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mode (data journaling)</w:t>
      </w:r>
    </w:p>
    <w:p>
      <w:pPr>
        <w:pStyle w:val="FirstParagraph"/>
      </w:pPr>
      <w:r>
        <w:t xml:space="preserve">For each mode, state what is journaled and the performance/safety trade-off.</w:t>
      </w:r>
      <w:r>
        <w:br/>
      </w:r>
      <w:r>
        <w:t xml:space="preserve">(c) What is a</w:t>
      </w:r>
      <w:r>
        <w:t xml:space="preserve"> </w:t>
      </w:r>
      <w:r>
        <w:rPr>
          <w:b/>
          <w:bCs/>
        </w:rPr>
        <w:t xml:space="preserve">journal commit</w:t>
      </w:r>
      <w:r>
        <w:t xml:space="preserve">? What guarantee does it provide about file system state?</w:t>
      </w:r>
    </w:p>
    <w:p>
      <w:r>
        <w:pict>
          <v:rect style="width:0;height:1.5pt" o:hralign="center" o:hrstd="t" o:hr="t"/>
        </w:pict>
      </w:r>
    </w:p>
    <w:bookmarkEnd w:id="23"/>
    <w:bookmarkStart w:id="24" w:name="question-5-ext4-vs-btrfs"/>
    <w:p>
      <w:pPr>
        <w:pStyle w:val="Heading3"/>
      </w:pPr>
      <w:r>
        <w:t xml:space="preserve">Question 5 – ext4 vs btrfs</w:t>
      </w:r>
    </w:p>
    <w:p>
      <w:pPr>
        <w:pStyle w:val="Compact"/>
        <w:numPr>
          <w:ilvl w:val="0"/>
          <w:numId w:val="1008"/>
        </w:numPr>
      </w:pPr>
      <w:r>
        <w:t xml:space="preserve">What does</w:t>
      </w:r>
      <w:r>
        <w:t xml:space="preserve"> </w:t>
      </w:r>
      <w:r>
        <w:rPr>
          <w:b/>
          <w:bCs/>
        </w:rPr>
        <w:t xml:space="preserve">copy-on-write (COW)</w:t>
      </w:r>
      <w:r>
        <w:t xml:space="preserve"> </w:t>
      </w:r>
      <w:r>
        <w:t xml:space="preserve">mean for the btrfs filesystem? How does this differ from ext4’s approach?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four features</w:t>
      </w:r>
      <w:r>
        <w:t xml:space="preserve"> </w:t>
      </w:r>
      <w:r>
        <w:t xml:space="preserve">that btrfs provides that ext4 does not.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What is a</w:t>
      </w:r>
      <w:r>
        <w:t xml:space="preserve"> </w:t>
      </w:r>
      <w:r>
        <w:rPr>
          <w:b/>
          <w:bCs/>
        </w:rPr>
        <w:t xml:space="preserve">btrfs subvolume</w:t>
      </w:r>
      <w:r>
        <w:t xml:space="preserve"> </w:t>
      </w:r>
      <w:r>
        <w:t xml:space="preserve">and how is it related to snapshotting?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For what workloads might you prefer ext4 over btrfs, and vice versa?</w:t>
      </w:r>
    </w:p>
    <w:p>
      <w:r>
        <w:pict>
          <v:rect style="width:0;height:1.5pt" o:hralign="center" o:hrstd="t" o:hr="t"/>
        </w:pict>
      </w:r>
    </w:p>
    <w:bookmarkEnd w:id="24"/>
    <w:bookmarkStart w:id="25" w:name="question-6-nfs-and-virtual-file-system"/>
    <w:p>
      <w:pPr>
        <w:pStyle w:val="Heading3"/>
      </w:pPr>
      <w:r>
        <w:t xml:space="preserve">Question 6 – NFS and Virtual File System</w:t>
      </w:r>
    </w:p>
    <w:p>
      <w:pPr>
        <w:pStyle w:val="Compact"/>
        <w:numPr>
          <w:ilvl w:val="0"/>
          <w:numId w:val="1009"/>
        </w:numPr>
      </w:pPr>
      <w:r>
        <w:t xml:space="preserve">What is</w:t>
      </w:r>
      <w:r>
        <w:t xml:space="preserve"> </w:t>
      </w:r>
      <w:r>
        <w:rPr>
          <w:b/>
          <w:bCs/>
        </w:rPr>
        <w:t xml:space="preserve">NFS (Network File System)</w:t>
      </w:r>
      <w:r>
        <w:t xml:space="preserve">? At a high level, how does it work?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What is the Linux</w:t>
      </w:r>
      <w:r>
        <w:t xml:space="preserve"> </w:t>
      </w:r>
      <w:r>
        <w:rPr>
          <w:b/>
          <w:bCs/>
        </w:rPr>
        <w:t xml:space="preserve">VFS (Virtual File System)</w:t>
      </w:r>
      <w:r>
        <w:t xml:space="preserve"> </w:t>
      </w:r>
      <w:r>
        <w:t xml:space="preserve">layer?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What OS abstractions make a remote NFS filesystem appear</w:t>
      </w:r>
      <w:r>
        <w:t xml:space="preserve"> </w:t>
      </w:r>
      <w:r>
        <w:rPr>
          <w:b/>
          <w:bCs/>
        </w:rPr>
        <w:t xml:space="preserve">identical to a local filesystem</w:t>
      </w:r>
      <w:r>
        <w:t xml:space="preserve"> </w:t>
      </w:r>
      <w:r>
        <w:t xml:space="preserve">from a user application’s perspective?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consistency challenges</w:t>
      </w:r>
      <w:r>
        <w:t xml:space="preserve"> </w:t>
      </w:r>
      <w:r>
        <w:t xml:space="preserve">of NFS compared to a local filesystem?</w:t>
      </w:r>
    </w:p>
    <w:bookmarkEnd w:id="25"/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2026-06-28T09:45:58Z</dcterms:created>
  <dcterms:modified xsi:type="dcterms:W3CDTF">2026-06-28T09:45:58Z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