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s4023-operating-systems"/>
    <w:p>
      <w:pPr>
        <w:pStyle w:val="Heading1"/>
      </w:pPr>
      <w:r>
        <w:t xml:space="preserve">CS4023 Operating Systems</w:t>
      </w:r>
    </w:p>
    <w:bookmarkStart w:id="18" w:name="X84c6f8434a73272e73c6f3aa0662c1a75339005"/>
    <w:p>
      <w:pPr>
        <w:pStyle w:val="Heading2"/>
      </w:pPr>
      <w:r>
        <w:t xml:space="preserve">Lab 7 – Mutex and Semaphore Synchronisation</w:t>
      </w:r>
    </w:p>
    <w:p>
      <w:pPr>
        <w:pStyle w:val="FirstParagraph"/>
      </w:pPr>
      <w:r>
        <w:rPr>
          <w:b/>
          <w:bCs/>
        </w:rPr>
        <w:t xml:space="preserve">Week 7 | University of Limerick, CSIS</w:t>
      </w:r>
    </w:p>
    <w:p>
      <w:r>
        <w:pict>
          <v:rect style="width:0;height:1.5pt" o:hralign="center" o:hrstd="t" o:hr="t"/>
        </w:pict>
      </w:r>
    </w:p>
    <w:bookmarkStart w:id="9" w:name="learning-objectives"/>
    <w:p>
      <w:pPr>
        <w:pStyle w:val="Heading3"/>
      </w:pPr>
      <w:r>
        <w:t xml:space="preserve">Learning Objectives</w:t>
      </w:r>
    </w:p>
    <w:p>
      <w:pPr>
        <w:pStyle w:val="FirstParagraph"/>
      </w:pPr>
      <w:r>
        <w:t xml:space="preserve">By the end of this lab you will be able to: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pthread_mutex_t</w:t>
      </w:r>
      <w:r>
        <w:t xml:space="preserve"> </w:t>
      </w:r>
      <w:r>
        <w:t xml:space="preserve">to eliminate the race condition from Lab 04</w:t>
      </w:r>
      <w:r>
        <w:t xml:space="preserve"> </w:t>
      </w:r>
      <w:r>
        <w:t xml:space="preserve">- Initialise, wait, post, and destroy a POSIX semaphore (</w:t>
      </w:r>
      <w:r>
        <w:rPr>
          <w:rStyle w:val="VerbatimChar"/>
        </w:rPr>
        <w:t xml:space="preserve">sem_t</w:t>
      </w:r>
      <w:r>
        <w:t xml:space="preserve">)</w:t>
      </w:r>
      <w:r>
        <w:t xml:space="preserve"> </w:t>
      </w:r>
      <w:r>
        <w:t xml:space="preserve">- Measure the overhead of lock/unlock operations</w:t>
      </w:r>
      <w:r>
        <w:t xml:space="preserve"> </w:t>
      </w:r>
      <w:r>
        <w:t xml:space="preserve">- Use a named semaphore for synchronisation between separate processes</w:t>
      </w:r>
      <w:r>
        <w:t xml:space="preserve"> </w:t>
      </w:r>
      <w:r>
        <w:t xml:space="preserve">- Explain the difference between mutex and semaphore semantics</w:t>
      </w:r>
    </w:p>
    <w:bookmarkEnd w:id="9"/>
    <w:bookmarkStart w:id="10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Lab 04 (race condition, pthreads)</w:t>
      </w:r>
    </w:p>
    <w:p>
      <w:pPr>
        <w:pStyle w:val="Compact"/>
        <w:numPr>
          <w:ilvl w:val="0"/>
          <w:numId w:val="1001"/>
        </w:numPr>
      </w:pPr>
      <w:r>
        <w:t xml:space="preserve">Lab 05 (POSIX shared memory — for inter-process semaphores)</w:t>
      </w:r>
    </w:p>
    <w:bookmarkEnd w:id="10"/>
    <w:bookmarkStart w:id="11" w:name="environment"/>
    <w:p>
      <w:pPr>
        <w:pStyle w:val="Heading3"/>
      </w:pPr>
      <w:r>
        <w:t xml:space="preserve">Environment</w:t>
      </w:r>
    </w:p>
    <w:p>
      <w:pPr>
        <w:pStyle w:val="FirstParagraph"/>
      </w:pPr>
      <w:r>
        <w:t xml:space="preserve">Linux (or WSL2). Compile with</w:t>
      </w:r>
      <w:r>
        <w:t xml:space="preserve"> </w:t>
      </w:r>
      <w:r>
        <w:rPr>
          <w:rStyle w:val="VerbatimChar"/>
        </w:rPr>
        <w:t xml:space="preserve">-lpthread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part-1-fixing-the-race-with-a-mutex"/>
    <w:p>
      <w:pPr>
        <w:pStyle w:val="Heading3"/>
      </w:pPr>
      <w:r>
        <w:t xml:space="preserve">Part 1 – Fixing the Race with a Mutex</w:t>
      </w:r>
    </w:p>
    <w:p>
      <w:pPr>
        <w:pStyle w:val="FirstParagraph"/>
      </w:pPr>
      <w:r>
        <w:t xml:space="preserve">A mutex is a mutual-exclusion lock: only one thread can hold it at a time.</w:t>
      </w:r>
    </w:p>
    <w:p>
      <w:pPr>
        <w:pStyle w:val="SourceCode"/>
      </w:pPr>
      <w:r>
        <w:rPr>
          <w:rStyle w:val="NormalTok"/>
        </w:rPr>
        <w:t xml:space="preserve">pthread_mutex_t 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PTHREAD_MUTEX_INITIALIZER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static initialisation */</w:t>
      </w:r>
      <w:r>
        <w:br/>
      </w:r>
      <w:r>
        <w:br/>
      </w:r>
      <w:r>
        <w:rPr>
          <w:rStyle w:val="NormalTok"/>
        </w:rPr>
        <w:t xml:space="preserve">pthread_mutex_lock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counter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/* critical section – now safe */</w:t>
      </w:r>
      <w:r>
        <w:br/>
      </w:r>
      <w:r>
        <w:rPr>
          <w:rStyle w:val="NormalTok"/>
        </w:rPr>
        <w:t xml:space="preserve">pthread_mutex_unlock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);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-lpthread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mutex_counter starter/mutex_counter.c</w:t>
      </w:r>
      <w:r>
        <w:br/>
      </w:r>
      <w:r>
        <w:rPr>
          <w:rStyle w:val="ExtensionTok"/>
        </w:rPr>
        <w:t xml:space="preserve">./mutex_counter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run several times – always 4,000,000</w:t>
      </w:r>
    </w:p>
    <w:p>
      <w:pPr>
        <w:pStyle w:val="FirstParagraph"/>
      </w:pPr>
      <w:r>
        <w:t xml:space="preserve">Compare: run both</w:t>
      </w:r>
      <w:r>
        <w:t xml:space="preserve"> </w:t>
      </w:r>
      <w:r>
        <w:rPr>
          <w:rStyle w:val="VerbatimChar"/>
        </w:rPr>
        <w:t xml:space="preserve">race_condition</w:t>
      </w:r>
      <w:r>
        <w:t xml:space="preserve"> </w:t>
      </w:r>
      <w:r>
        <w:t xml:space="preserve">(Lab 04) and</w:t>
      </w:r>
      <w:r>
        <w:t xml:space="preserve"> </w:t>
      </w:r>
      <w:r>
        <w:rPr>
          <w:rStyle w:val="VerbatimChar"/>
        </w:rPr>
        <w:t xml:space="preserve">mutex_counter</w:t>
      </w:r>
      <w:r>
        <w:t xml:space="preserve"> </w:t>
      </w:r>
      <w:r>
        <w:t xml:space="preserve">5 times each.</w:t>
      </w:r>
      <w:r>
        <w:br/>
      </w:r>
      <w:r>
        <w:t xml:space="preserve">Document the results in a comment.</w:t>
      </w:r>
    </w:p>
    <w:p>
      <w:r>
        <w:pict>
          <v:rect style="width:0;height:1.5pt" o:hralign="center" o:hrstd="t" o:hr="t"/>
        </w:pict>
      </w:r>
    </w:p>
    <w:bookmarkEnd w:id="12"/>
    <w:bookmarkStart w:id="13" w:name="part-2-posix-semaphores"/>
    <w:p>
      <w:pPr>
        <w:pStyle w:val="Heading3"/>
      </w:pPr>
      <w:r>
        <w:t xml:space="preserve">Part 2 – POSIX Semaphores</w:t>
      </w:r>
    </w:p>
    <w:p>
      <w:pPr>
        <w:pStyle w:val="FirstParagraph"/>
      </w:pPr>
      <w:r>
        <w:t xml:space="preserve">A semaphore is a counter that supports two atomic operations: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sem_wait(s)</w:t>
      </w:r>
      <w:r>
        <w:t xml:space="preserve"> </w:t>
      </w:r>
      <w:r>
        <w:t xml:space="preserve">– decrement, block if 0 (P / wait / acquire)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sem_post(s)</w:t>
      </w:r>
      <w:r>
        <w:t xml:space="preserve"> </w:t>
      </w:r>
      <w:r>
        <w:t xml:space="preserve">– increment, wake one waiter (V / signal / release)</w:t>
      </w:r>
    </w:p>
    <w:p>
      <w:pPr>
        <w:pStyle w:val="SourceCode"/>
      </w:pPr>
      <w:r>
        <w:rPr>
          <w:rStyle w:val="NormalTok"/>
        </w:rPr>
        <w:t xml:space="preserve">sem_t sem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sem_init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0=thread-shared, initial value=1 */</w:t>
      </w:r>
      <w:r>
        <w:br/>
      </w:r>
      <w:r>
        <w:br/>
      </w:r>
      <w:r>
        <w:rPr>
          <w:rStyle w:val="NormalTok"/>
        </w:rPr>
        <w:t xml:space="preserve">sem_wait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sem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/* critical section */</w:t>
      </w:r>
      <w:r>
        <w:br/>
      </w:r>
      <w:r>
        <w:rPr>
          <w:rStyle w:val="NormalTok"/>
        </w:rPr>
        <w:t xml:space="preserve">sem_post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sem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sem_destroy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sem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A binary semaphore (initial = 1) behaves like a mutex.</w:t>
      </w:r>
      <w:r>
        <w:br/>
      </w:r>
      <w:r>
        <w:t xml:space="preserve">A counting semaphore (initial = N) allows N concurrent accessors — useful for resource pools.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-lpthread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semaphore_pool starter/semaphore_pool.c</w:t>
      </w:r>
      <w:r>
        <w:br/>
      </w:r>
      <w:r>
        <w:rPr>
          <w:rStyle w:val="ExtensionTok"/>
        </w:rPr>
        <w:t xml:space="preserve">./semaphore_pool</w:t>
      </w:r>
    </w:p>
    <w:p>
      <w:pPr>
        <w:pStyle w:val="FirstParagraph"/>
      </w:pPr>
      <w:r>
        <w:t xml:space="preserve">Observe the output: 8 threads compete for 3 slots; at most 3 are active at any moment.</w:t>
      </w:r>
    </w:p>
    <w:p>
      <w:r>
        <w:pict>
          <v:rect style="width:0;height:1.5pt" o:hralign="center" o:hrstd="t" o:hr="t"/>
        </w:pict>
      </w:r>
    </w:p>
    <w:bookmarkEnd w:id="13"/>
    <w:bookmarkStart w:id="14" w:name="part-3-mutex-contention-overhead"/>
    <w:p>
      <w:pPr>
        <w:pStyle w:val="Heading3"/>
      </w:pPr>
      <w:r>
        <w:t xml:space="preserve">Part 3 – Mutex Contention Overhead</w:t>
      </w:r>
    </w:p>
    <w:p>
      <w:pPr>
        <w:pStyle w:val="FirstParagraph"/>
      </w:pPr>
      <w:r>
        <w:t xml:space="preserve">Benchmark the cost of acquiring/releasing an uncontested mutex:</w:t>
      </w:r>
    </w:p>
    <w:p>
      <w:pPr>
        <w:pStyle w:val="SourceCode"/>
      </w:pPr>
      <w:r>
        <w:rPr>
          <w:rStyle w:val="PreprocessorTok"/>
        </w:rPr>
        <w:t xml:space="preserve">#define REPS </w:t>
      </w:r>
      <w:r>
        <w:rPr>
          <w:rStyle w:val="DecValTok"/>
        </w:rPr>
        <w:t xml:space="preserve">10000000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timespec t0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pthread_mutex_t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PTHREAD_MUTEX_INITIALIZER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clock_gettime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CLOCK_MONOTONIC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t0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REPS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pthread_mutex_lock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pthread_mutex_unlock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clock_gettime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CLOCK_MONOTONIC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Also benchmark</w:t>
      </w:r>
      <w:r>
        <w:t xml:space="preserve"> </w:t>
      </w:r>
      <w:r>
        <w:rPr>
          <w:rStyle w:val="VerbatimChar"/>
        </w:rPr>
        <w:t xml:space="preserve">__sync_fetch_and_add(&amp;counter, 1)</w:t>
      </w:r>
      <w:r>
        <w:t xml:space="preserve"> </w:t>
      </w:r>
      <w:r>
        <w:t xml:space="preserve">(GCC atomic builtin) and plain</w:t>
      </w:r>
      <w:r>
        <w:t xml:space="preserve"> </w:t>
      </w:r>
      <w:r>
        <w:rPr>
          <w:rStyle w:val="VerbatimChar"/>
        </w:rPr>
        <w:t xml:space="preserve">counter++</w:t>
      </w:r>
      <w:r>
        <w:t xml:space="preserve">.</w:t>
      </w:r>
      <w:r>
        <w:br/>
      </w:r>
      <w:r>
        <w:t xml:space="preserve">Compare time per operation in nanoseconds.</w:t>
      </w:r>
    </w:p>
    <w:p>
      <w:r>
        <w:pict>
          <v:rect style="width:0;height:1.5pt" o:hralign="center" o:hrstd="t" o:hr="t"/>
        </w:pict>
      </w:r>
    </w:p>
    <w:bookmarkEnd w:id="14"/>
    <w:bookmarkStart w:id="15" w:name="part-4-named-semaphore-between-processes"/>
    <w:p>
      <w:pPr>
        <w:pStyle w:val="Heading3"/>
      </w:pPr>
      <w:r>
        <w:t xml:space="preserve">Part 4 – Named Semaphore Between Processes</w:t>
      </w:r>
    </w:p>
    <w:p>
      <w:pPr>
        <w:pStyle w:val="FirstParagraph"/>
      </w:pPr>
      <w:r>
        <w:t xml:space="preserve">Named semaphores are visible to separate processes, like named pipes.</w:t>
      </w:r>
    </w:p>
    <w:p>
      <w:pPr>
        <w:pStyle w:val="SourceCode"/>
      </w:pPr>
      <w:r>
        <w:rPr>
          <w:rStyle w:val="CommentTok"/>
        </w:rPr>
        <w:t xml:space="preserve">/* Process A (init + signal) */</w:t>
      </w:r>
      <w:r>
        <w:br/>
      </w:r>
      <w:r>
        <w:rPr>
          <w:rStyle w:val="NormalTok"/>
        </w:rPr>
        <w:t xml:space="preserve">sem_t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sem_open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"/cs4023sem"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O_CREAT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0600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initial = 0 */</w:t>
      </w:r>
      <w:r>
        <w:br/>
      </w:r>
      <w:r>
        <w:rPr>
          <w:rStyle w:val="CommentTok"/>
        </w:rPr>
        <w:t xml:space="preserve">/* ... do work ... */</w:t>
      </w:r>
      <w:r>
        <w:br/>
      </w:r>
      <w:r>
        <w:rPr>
          <w:rStyle w:val="NormalTok"/>
        </w:rPr>
        <w:t xml:space="preserve">sem_post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signal B that data is ready */</w:t>
      </w:r>
      <w:r>
        <w:br/>
      </w:r>
      <w:r>
        <w:rPr>
          <w:rStyle w:val="NormalTok"/>
        </w:rPr>
        <w:t xml:space="preserve">sem_close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Process B (wait) */</w:t>
      </w:r>
      <w:r>
        <w:br/>
      </w:r>
      <w:r>
        <w:rPr>
          <w:rStyle w:val="NormalTok"/>
        </w:rPr>
        <w:t xml:space="preserve">sem_t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sem_open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"/cs4023sem"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open existing */</w:t>
      </w:r>
      <w:r>
        <w:br/>
      </w:r>
      <w:r>
        <w:rPr>
          <w:rStyle w:val="NormalTok"/>
        </w:rPr>
        <w:t xml:space="preserve">sem_wait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block until A posts */</w:t>
      </w:r>
      <w:r>
        <w:br/>
      </w:r>
      <w:r>
        <w:rPr>
          <w:rStyle w:val="CommentTok"/>
        </w:rPr>
        <w:t xml:space="preserve">/* ... read shared data ... */</w:t>
      </w:r>
      <w:r>
        <w:br/>
      </w:r>
      <w:r>
        <w:rPr>
          <w:rStyle w:val="NormalTok"/>
        </w:rPr>
        <w:t xml:space="preserve">sem_close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sem_unlink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"/cs4023sem"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remove name */</w:t>
      </w:r>
    </w:p>
    <w:p>
      <w:pPr>
        <w:pStyle w:val="FirstParagraph"/>
      </w:pPr>
      <w:r>
        <w:t xml:space="preserve">Create two small programs (</w:t>
      </w:r>
      <w:r>
        <w:rPr>
          <w:rStyle w:val="VerbatimChar"/>
        </w:rPr>
        <w:t xml:space="preserve">sem_sender.c</w:t>
      </w:r>
      <w:r>
        <w:t xml:space="preserve">,</w:t>
      </w:r>
      <w:r>
        <w:t xml:space="preserve"> </w:t>
      </w:r>
      <w:r>
        <w:rPr>
          <w:rStyle w:val="VerbatimChar"/>
        </w:rPr>
        <w:t xml:space="preserve">sem_receiver.c</w:t>
      </w:r>
      <w:r>
        <w:t xml:space="preserve">) that synchronise using a named semaphore alongside shared memory.</w:t>
      </w:r>
    </w:p>
    <w:p>
      <w:r>
        <w:pict>
          <v:rect style="width:0;height:1.5pt" o:hralign="center" o:hrstd="t" o:hr="t"/>
        </w:pict>
      </w:r>
    </w:p>
    <w:bookmarkEnd w:id="15"/>
    <w:bookmarkStart w:id="16" w:name="X40d535f95457ba56614a876fec2fa9b6cd431ca"/>
    <w:p>
      <w:pPr>
        <w:pStyle w:val="Heading3"/>
      </w:pPr>
      <w:r>
        <w:t xml:space="preserve">Part 5 – Mutex vs Semaphore: Key Differences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1980"/>
        <w:gridCol w:w="3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Mutex</w:t>
            </w:r>
          </w:p>
        </w:tc>
        <w:tc>
          <w:tcPr/>
          <w:p>
            <w:pPr>
              <w:pStyle w:val="Compact"/>
            </w:pPr>
            <w:r>
              <w:t xml:space="preserve">Semaphore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Ownership</w:t>
            </w:r>
          </w:p>
        </w:tc>
        <w:tc>
          <w:tcPr/>
          <w:p>
            <w:pPr>
              <w:pStyle w:val="Compact"/>
            </w:pPr>
            <w:r>
              <w:t xml:space="preserve">Thread that locks must unlock</w:t>
            </w:r>
          </w:p>
        </w:tc>
        <w:tc>
          <w:tcPr/>
          <w:p>
            <w:pPr>
              <w:pStyle w:val="Compact"/>
            </w:pPr>
            <w:r>
              <w:t xml:space="preserve">Any thread/process can 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value</w:t>
            </w:r>
          </w:p>
        </w:tc>
        <w:tc>
          <w:tcPr/>
          <w:p>
            <w:pPr>
              <w:pStyle w:val="Compact"/>
            </w:pPr>
            <w:r>
              <w:t xml:space="preserve">Unlocked (1)</w:t>
            </w:r>
          </w:p>
        </w:tc>
        <w:tc>
          <w:tcPr/>
          <w:p>
            <w:pPr>
              <w:pStyle w:val="Compact"/>
            </w:pPr>
            <w:r>
              <w:t xml:space="preserve">Any non-negative 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Binary (0/1)</w:t>
            </w:r>
          </w:p>
        </w:tc>
        <w:tc>
          <w:tcPr/>
          <w:p>
            <w:pPr>
              <w:pStyle w:val="Compact"/>
            </w:pPr>
            <w:r>
              <w:t xml:space="preserve">Counting (0..N)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 inversion mitigation</w:t>
            </w:r>
          </w:p>
        </w:tc>
        <w:tc>
          <w:tcPr/>
          <w:p>
            <w:pPr>
              <w:pStyle w:val="Compact"/>
            </w:pPr>
            <w:r>
              <w:t xml:space="preserve">Yes (pthreads PI mutex)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Process-shared</w:t>
            </w:r>
          </w:p>
        </w:tc>
        <w:tc>
          <w:tcPr/>
          <w:p>
            <w:pPr>
              <w:pStyle w:val="Compact"/>
            </w:pPr>
            <w:r>
              <w:t xml:space="preserve">Optional (</w:t>
            </w:r>
            <w:r>
              <w:rPr>
                <w:rStyle w:val="VerbatimChar"/>
              </w:rPr>
              <w:t xml:space="preserve">PTHREAD_PROCESS_SHARED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Yes (named, or</w:t>
            </w:r>
            <w:r>
              <w:t xml:space="preserve"> </w:t>
            </w:r>
            <w:r>
              <w:rPr>
                <w:rStyle w:val="VerbatimChar"/>
              </w:rPr>
              <w:t xml:space="preserve">pshared=1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Rule of thumb:</w:t>
      </w:r>
      <w:r>
        <w:t xml:space="preserve"> </w:t>
      </w:r>
      <w:r>
        <w:t xml:space="preserve">- Use a</w:t>
      </w:r>
      <w:r>
        <w:t xml:space="preserve"> </w:t>
      </w:r>
      <w:r>
        <w:rPr>
          <w:b/>
          <w:bCs/>
        </w:rPr>
        <w:t xml:space="preserve">mutex</w:t>
      </w:r>
      <w:r>
        <w:t xml:space="preserve"> </w:t>
      </w:r>
      <w:r>
        <w:t xml:space="preserve">to protect a critical section within one process</w:t>
      </w:r>
      <w:r>
        <w:t xml:space="preserve"> </w:t>
      </w:r>
      <w:r>
        <w:t xml:space="preserve">- Use a</w:t>
      </w:r>
      <w:r>
        <w:t xml:space="preserve"> </w:t>
      </w:r>
      <w:r>
        <w:rPr>
          <w:b/>
          <w:bCs/>
        </w:rPr>
        <w:t xml:space="preserve">semaphore</w:t>
      </w:r>
      <w:r>
        <w:t xml:space="preserve"> </w:t>
      </w:r>
      <w:r>
        <w:t xml:space="preserve">to signal events or limit concurrent resource access</w:t>
      </w:r>
    </w:p>
    <w:p>
      <w:r>
        <w:pict>
          <v:rect style="width:0;height:1.5pt" o:hralign="center" o:hrstd="t" o:hr="t"/>
        </w:pict>
      </w:r>
    </w:p>
    <w:bookmarkEnd w:id="16"/>
    <w:bookmarkStart w:id="17" w:name="exercises"/>
    <w:p>
      <w:pPr>
        <w:pStyle w:val="Heading3"/>
      </w:pPr>
      <w:r>
        <w:t xml:space="preserve">Exercises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Thread-safe stack</w:t>
      </w:r>
      <w:r>
        <w:t xml:space="preserve"> </w:t>
      </w:r>
      <w:r>
        <w:t xml:space="preserve">– Implement a fixed-size stack (</w:t>
      </w:r>
      <w:r>
        <w:rPr>
          <w:rStyle w:val="VerbatimChar"/>
        </w:rPr>
        <w:t xml:space="preserve">capacity=100</w:t>
      </w:r>
      <w:r>
        <w:t xml:space="preserve">) guarded by a mutex: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push(int val)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pop(int *val)</w:t>
      </w:r>
      <w:r>
        <w:t xml:space="preserve"> </w:t>
      </w:r>
      <w:r>
        <w:t xml:space="preserve">return −1 on overflow/underflow</w:t>
      </w:r>
    </w:p>
    <w:p>
      <w:pPr>
        <w:pStyle w:val="Compact"/>
        <w:numPr>
          <w:ilvl w:val="1"/>
          <w:numId w:val="1003"/>
        </w:numPr>
      </w:pPr>
      <w:r>
        <w:t xml:space="preserve">Spawn 4 threads; two push 1000 random values each, two pop 1000 values each</w:t>
      </w:r>
    </w:p>
    <w:p>
      <w:pPr>
        <w:pStyle w:val="Compact"/>
        <w:numPr>
          <w:ilvl w:val="1"/>
          <w:numId w:val="1003"/>
        </w:numPr>
      </w:pPr>
      <w:r>
        <w:t xml:space="preserve">Use a semaphore or condition variable to make</w:t>
      </w:r>
      <w:r>
        <w:t xml:space="preserve"> </w:t>
      </w:r>
      <w:r>
        <w:rPr>
          <w:rStyle w:val="VerbatimChar"/>
        </w:rPr>
        <w:t xml:space="preserve">pop</w:t>
      </w:r>
      <w:r>
        <w:t xml:space="preserve"> </w:t>
      </w:r>
      <w:r>
        <w:t xml:space="preserve">block on an empty stack instead of spinning</w:t>
      </w:r>
    </w:p>
    <w:p>
      <w:pPr>
        <w:pStyle w:val="Compact"/>
        <w:numPr>
          <w:ilvl w:val="1"/>
          <w:numId w:val="1003"/>
        </w:numPr>
      </w:pPr>
      <w:r>
        <w:t xml:space="preserve">Verify total pushed == total popped (no items lost)</w:t>
      </w:r>
    </w:p>
    <w:p>
      <w:pPr>
        <w:pStyle w:val="Compact"/>
        <w:numPr>
          <w:ilvl w:val="1"/>
          <w:numId w:val="1003"/>
        </w:numPr>
      </w:pPr>
      <w:r>
        <w:t xml:space="preserve">Compile:</w:t>
      </w:r>
      <w:r>
        <w:t xml:space="preserve"> </w:t>
      </w:r>
      <w:r>
        <w:rPr>
          <w:rStyle w:val="VerbatimChar"/>
        </w:rPr>
        <w:t xml:space="preserve">gcc -Wall -lpthread -o ts_stack ts_stack.c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Semaphore resource pool (3 resources, 8 threads)</w:t>
      </w:r>
      <w:r>
        <w:t xml:space="preserve"> </w:t>
      </w:r>
      <w:r>
        <w:t xml:space="preserve">– Extend the starter</w:t>
      </w:r>
      <w:r>
        <w:t xml:space="preserve"> </w:t>
      </w:r>
      <w:r>
        <w:rPr>
          <w:rStyle w:val="VerbatimChar"/>
        </w:rPr>
        <w:t xml:space="preserve">semaphore_pool.c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Threads</w:t>
      </w:r>
      <w:r>
        <w:t xml:space="preserve"> </w:t>
      </w:r>
      <w:r>
        <w:t xml:space="preserve">“use”</w:t>
      </w:r>
      <w:r>
        <w:t xml:space="preserve"> </w:t>
      </w:r>
      <w:r>
        <w:t xml:space="preserve">the resource for a random time 50–200ms (</w:t>
      </w:r>
      <w:r>
        <w:rPr>
          <w:rStyle w:val="VerbatimChar"/>
        </w:rPr>
        <w:t xml:space="preserve">usleep</w:t>
      </w:r>
      <w:r>
        <w:t xml:space="preserve">)</w:t>
      </w:r>
    </w:p>
    <w:p>
      <w:pPr>
        <w:pStyle w:val="Compact"/>
        <w:numPr>
          <w:ilvl w:val="1"/>
          <w:numId w:val="1004"/>
        </w:numPr>
      </w:pPr>
      <w:r>
        <w:t xml:space="preserve">Add timestamps to the log messages so you can verify that ≤ 3 threads hold a slot at once</w:t>
      </w:r>
    </w:p>
    <w:p>
      <w:pPr>
        <w:pStyle w:val="Compact"/>
        <w:numPr>
          <w:ilvl w:val="1"/>
          <w:numId w:val="1004"/>
        </w:numPr>
      </w:pPr>
      <w:r>
        <w:t xml:space="preserve">Run with</w:t>
      </w:r>
      <w:r>
        <w:t xml:space="preserve"> </w:t>
      </w:r>
      <w:r>
        <w:rPr>
          <w:rStyle w:val="VerbatimChar"/>
        </w:rPr>
        <w:t xml:space="preserve">POOL_SIZE=1</w:t>
      </w:r>
      <w:r>
        <w:t xml:space="preserve"> </w:t>
      </w:r>
      <w:r>
        <w:t xml:space="preserve">to turn it into a mutex; compare output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Overhead benchmark</w:t>
      </w:r>
      <w:r>
        <w:t xml:space="preserve"> </w:t>
      </w:r>
      <w:r>
        <w:t xml:space="preserve">– Write</w:t>
      </w:r>
      <w:r>
        <w:t xml:space="preserve"> </w:t>
      </w:r>
      <w:r>
        <w:rPr>
          <w:rStyle w:val="VerbatimChar"/>
        </w:rPr>
        <w:t xml:space="preserve">sync_benchmark.c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Three conditions: no sync (</w:t>
      </w:r>
      <w:r>
        <w:rPr>
          <w:rStyle w:val="VerbatimChar"/>
        </w:rPr>
        <w:t xml:space="preserve">counter++</w:t>
      </w:r>
      <w:r>
        <w:t xml:space="preserve">), mutex lock/unlock,</w:t>
      </w:r>
      <w:r>
        <w:t xml:space="preserve"> </w:t>
      </w:r>
      <w:r>
        <w:rPr>
          <w:rStyle w:val="VerbatimChar"/>
        </w:rPr>
        <w:t xml:space="preserve">__sync_fetch_and_add</w:t>
      </w:r>
    </w:p>
    <w:p>
      <w:pPr>
        <w:pStyle w:val="Compact"/>
        <w:numPr>
          <w:ilvl w:val="1"/>
          <w:numId w:val="1005"/>
        </w:numPr>
      </w:pPr>
      <w:r>
        <w:t xml:space="preserve">Run 10,000,000 increments of each, time with</w:t>
      </w:r>
      <w:r>
        <w:t xml:space="preserve"> </w:t>
      </w:r>
      <w:r>
        <w:rPr>
          <w:rStyle w:val="VerbatimChar"/>
        </w:rPr>
        <w:t xml:space="preserve">clock_gettime(CLOCK_MONOTONIC)</w:t>
      </w:r>
    </w:p>
    <w:p>
      <w:pPr>
        <w:pStyle w:val="Compact"/>
        <w:numPr>
          <w:ilvl w:val="1"/>
          <w:numId w:val="1005"/>
        </w:numPr>
      </w:pPr>
      <w:r>
        <w:t xml:space="preserve">Print a table: condition | time_s | ns_per_op</w:t>
      </w:r>
    </w:p>
    <w:p>
      <w:pPr>
        <w:pStyle w:val="Compact"/>
        <w:numPr>
          <w:ilvl w:val="1"/>
          <w:numId w:val="1005"/>
        </w:numPr>
      </w:pPr>
      <w:r>
        <w:t xml:space="preserve">Compile:</w:t>
      </w:r>
      <w:r>
        <w:t xml:space="preserve"> </w:t>
      </w:r>
      <w:r>
        <w:rPr>
          <w:rStyle w:val="VerbatimChar"/>
        </w:rPr>
        <w:t xml:space="preserve">gcc -Wall -O2 -lpthread -o sync_benchmark sync_benchmark.c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2026-06-26T09:49:27Z</dcterms:created>
  <dcterms:modified xsi:type="dcterms:W3CDTF">2026-06-26T09:49:27Z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