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cs4023-operating-systems"/>
    <w:p>
      <w:pPr>
        <w:pStyle w:val="Heading1"/>
      </w:pPr>
      <w:r>
        <w:t xml:space="preserve">CS4023 Operating Systems</w:t>
      </w:r>
    </w:p>
    <w:bookmarkStart w:id="18" w:name="lab-8-classic-problems-producer-consumer"/>
    <w:p>
      <w:pPr>
        <w:pStyle w:val="Heading2"/>
      </w:pPr>
      <w:r>
        <w:t xml:space="preserve">Lab 8 – Classic Problems: Producer-Consumer</w:t>
      </w:r>
    </w:p>
    <w:p>
      <w:pPr>
        <w:pStyle w:val="FirstParagraph"/>
      </w:pPr>
      <w:r>
        <w:rPr>
          <w:b/>
          <w:bCs/>
        </w:rPr>
        <w:t xml:space="preserve">Week 8 | University of Limerick, CSIS</w:t>
      </w:r>
    </w:p>
    <w:p>
      <w:r>
        <w:pict>
          <v:rect style="width:0;height:1.5pt" o:hralign="center" o:hrstd="t" o:hr="t"/>
        </w:pict>
      </w:r>
    </w:p>
    <w:bookmarkStart w:id="9" w:name="learning-objectives"/>
    <w:p>
      <w:pPr>
        <w:pStyle w:val="Heading3"/>
      </w:pPr>
      <w:r>
        <w:t xml:space="preserve">Learning Objectives</w:t>
      </w:r>
    </w:p>
    <w:p>
      <w:pPr>
        <w:pStyle w:val="FirstParagraph"/>
      </w:pPr>
      <w:r>
        <w:t xml:space="preserve">By the end of this lab you will be able to:</w:t>
      </w:r>
      <w:r>
        <w:t xml:space="preserve"> </w:t>
      </w:r>
      <w:r>
        <w:t xml:space="preserve">- Implement the bounded-buffer (producer-consumer) pattern using semaphores</w:t>
      </w:r>
      <w:r>
        <w:t xml:space="preserve"> </w:t>
      </w:r>
      <w:r>
        <w:t xml:space="preserve">- Re-implement the same pattern using a mutex and condition variables</w:t>
      </w:r>
      <w:r>
        <w:t xml:space="preserve"> </w:t>
      </w:r>
      <w:r>
        <w:t xml:space="preserve">- Observe starvation and deadlock by deliberately misusing synchronisation primitives</w:t>
      </w:r>
      <w:r>
        <w:t xml:space="preserve"> </w:t>
      </w:r>
      <w:r>
        <w:t xml:space="preserve">- Compare correctness and behaviour of the two implementations</w:t>
      </w:r>
    </w:p>
    <w:bookmarkEnd w:id="9"/>
    <w:bookmarkStart w:id="10" w:name="prerequisites"/>
    <w:p>
      <w:pPr>
        <w:pStyle w:val="Heading3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t xml:space="preserve">Lab 07 (mutex, semaphore)</w:t>
      </w:r>
    </w:p>
    <w:bookmarkEnd w:id="10"/>
    <w:bookmarkStart w:id="11" w:name="environment"/>
    <w:p>
      <w:pPr>
        <w:pStyle w:val="Heading3"/>
      </w:pPr>
      <w:r>
        <w:t xml:space="preserve">Environment</w:t>
      </w:r>
    </w:p>
    <w:p>
      <w:pPr>
        <w:pStyle w:val="FirstParagraph"/>
      </w:pPr>
      <w:r>
        <w:t xml:space="preserve">Linux (or WSL2). Compile with</w:t>
      </w:r>
      <w:r>
        <w:t xml:space="preserve"> </w:t>
      </w:r>
      <w:r>
        <w:rPr>
          <w:rStyle w:val="VerbatimChar"/>
        </w:rPr>
        <w:t xml:space="preserve">-lpthread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part-1-bounded-buffer-with-semaphores"/>
    <w:p>
      <w:pPr>
        <w:pStyle w:val="Heading3"/>
      </w:pPr>
      <w:r>
        <w:t xml:space="preserve">Part 1 – Bounded Buffer with Semaphores</w:t>
      </w:r>
    </w:p>
    <w:p>
      <w:pPr>
        <w:pStyle w:val="FirstParagraph"/>
      </w:pPr>
      <w:r>
        <w:t xml:space="preserve">The classic semaphore solution uses three semaphores: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Semaphore</w:t>
            </w:r>
          </w:p>
        </w:tc>
        <w:tc>
          <w:tcPr/>
          <w:p>
            <w:pPr>
              <w:pStyle w:val="Compact"/>
            </w:pPr>
            <w:r>
              <w:t xml:space="preserve">Initial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mutex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mutual exclusion on buffer 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empty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count of empty slots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count of filled slots</w:t>
            </w:r>
          </w:p>
        </w:tc>
      </w:tr>
    </w:tbl>
    <w:p>
      <w:pPr>
        <w:pStyle w:val="BodyText"/>
      </w:pPr>
      <w:r>
        <w:t xml:space="preserve">Producer:</w:t>
      </w:r>
    </w:p>
    <w:p>
      <w:pPr>
        <w:pStyle w:val="SourceCode"/>
      </w:pPr>
      <w:r>
        <w:rPr>
          <w:rStyle w:val="VerbatimChar"/>
        </w:rPr>
        <w:t xml:space="preserve">sem_wait(empty)   // wait for a free slot</w:t>
      </w:r>
      <w:r>
        <w:br/>
      </w:r>
      <w:r>
        <w:rPr>
          <w:rStyle w:val="VerbatimChar"/>
        </w:rPr>
        <w:t xml:space="preserve">sem_wait(mutex)   // lock buffer</w:t>
      </w:r>
      <w:r>
        <w:br/>
      </w:r>
      <w:r>
        <w:rPr>
          <w:rStyle w:val="VerbatimChar"/>
        </w:rPr>
        <w:t xml:space="preserve">  put item in buffer</w:t>
      </w:r>
      <w:r>
        <w:br/>
      </w:r>
      <w:r>
        <w:rPr>
          <w:rStyle w:val="VerbatimChar"/>
        </w:rPr>
        <w:t xml:space="preserve">sem_post(mutex)</w:t>
      </w:r>
      <w:r>
        <w:br/>
      </w:r>
      <w:r>
        <w:rPr>
          <w:rStyle w:val="VerbatimChar"/>
        </w:rPr>
        <w:t xml:space="preserve">sem_post(full)    // signal consumer</w:t>
      </w:r>
    </w:p>
    <w:p>
      <w:pPr>
        <w:pStyle w:val="FirstParagraph"/>
      </w:pPr>
      <w:r>
        <w:t xml:space="preserve">Consumer:</w:t>
      </w:r>
    </w:p>
    <w:p>
      <w:pPr>
        <w:pStyle w:val="SourceCode"/>
      </w:pPr>
      <w:r>
        <w:rPr>
          <w:rStyle w:val="VerbatimChar"/>
        </w:rPr>
        <w:t xml:space="preserve">sem_wait(full)    // wait for an item</w:t>
      </w:r>
      <w:r>
        <w:br/>
      </w:r>
      <w:r>
        <w:rPr>
          <w:rStyle w:val="VerbatimChar"/>
        </w:rPr>
        <w:t xml:space="preserve">sem_wait(mutex)</w:t>
      </w:r>
      <w:r>
        <w:br/>
      </w:r>
      <w:r>
        <w:rPr>
          <w:rStyle w:val="VerbatimChar"/>
        </w:rPr>
        <w:t xml:space="preserve">  take item from buffer</w:t>
      </w:r>
      <w:r>
        <w:br/>
      </w:r>
      <w:r>
        <w:rPr>
          <w:rStyle w:val="VerbatimChar"/>
        </w:rPr>
        <w:t xml:space="preserve">sem_post(mutex)</w:t>
      </w:r>
      <w:r>
        <w:br/>
      </w:r>
      <w:r>
        <w:rPr>
          <w:rStyle w:val="VerbatimChar"/>
        </w:rPr>
        <w:t xml:space="preserve">sem_post(empty)   // signal producer</w:t>
      </w:r>
    </w:p>
    <w:p>
      <w:pPr>
        <w:pStyle w:val="SourceCode"/>
      </w:pPr>
      <w:r>
        <w:rPr>
          <w:rStyle w:val="FunctionTok"/>
        </w:rPr>
        <w:t xml:space="preserve">gcc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-lpthread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bounded_buffer_sem starter/bounded_buffer_sem.c</w:t>
      </w:r>
      <w:r>
        <w:br/>
      </w:r>
      <w:r>
        <w:rPr>
          <w:rStyle w:val="ExtensionTok"/>
        </w:rPr>
        <w:t xml:space="preserve">./bounded_buffer_sem</w:t>
      </w:r>
    </w:p>
    <w:p>
      <w:pPr>
        <w:pStyle w:val="FirstParagraph"/>
      </w:pPr>
      <w:r>
        <w:t xml:space="preserve">Observe: producers and consumers run concurrently; no item is lost or double-consumed.</w:t>
      </w:r>
    </w:p>
    <w:p>
      <w:r>
        <w:pict>
          <v:rect style="width:0;height:1.5pt" o:hralign="center" o:hrstd="t" o:hr="t"/>
        </w:pict>
      </w:r>
    </w:p>
    <w:bookmarkEnd w:id="12"/>
    <w:bookmarkStart w:id="13" w:name="Xa65dcbb784285848cb3b83a4707f10f4b2bdff1"/>
    <w:p>
      <w:pPr>
        <w:pStyle w:val="Heading3"/>
      </w:pPr>
      <w:r>
        <w:t xml:space="preserve">Part 2 – Bounded Buffer with Condition Variables</w:t>
      </w:r>
    </w:p>
    <w:p>
      <w:pPr>
        <w:pStyle w:val="FirstParagraph"/>
      </w:pPr>
      <w:r>
        <w:t xml:space="preserve">Condition variables (</w:t>
      </w:r>
      <w:r>
        <w:rPr>
          <w:rStyle w:val="VerbatimChar"/>
        </w:rPr>
        <w:t xml:space="preserve">pthread_cond_t</w:t>
      </w:r>
      <w:r>
        <w:t xml:space="preserve">) allow a thread to atomically release a mutex and block until a condition is signalled:</w:t>
      </w:r>
    </w:p>
    <w:p>
      <w:pPr>
        <w:pStyle w:val="SourceCode"/>
      </w:pPr>
      <w:r>
        <w:rPr>
          <w:rStyle w:val="NormalTok"/>
        </w:rPr>
        <w:t xml:space="preserve">pthread_mutex_t lock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PTHREAD_MUTEX_INITIALIZER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pthread_cond_t  not_empty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PTHREAD_COND_INITIALIZER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pthread_cond_t  not_full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PTHREAD_COND_INITIALIZER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Producer */</w:t>
      </w:r>
      <w:r>
        <w:br/>
      </w:r>
      <w:r>
        <w:rPr>
          <w:rStyle w:val="NormalTok"/>
        </w:rPr>
        <w:t xml:space="preserve">pthread_mutex_lock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lock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BUFFER_SIZE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 always use while, not if */</w:t>
      </w:r>
      <w:r>
        <w:br/>
      </w:r>
      <w:r>
        <w:rPr>
          <w:rStyle w:val="NormalTok"/>
        </w:rPr>
        <w:t xml:space="preserve">    pthread_cond_wait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not_full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lock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BUFFER_SIZE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pthread_cond_signal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not_empty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pthread_mutex_unlock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lock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Consumer */</w:t>
      </w:r>
      <w:r>
        <w:br/>
      </w:r>
      <w:r>
        <w:rPr>
          <w:rStyle w:val="NormalTok"/>
        </w:rPr>
        <w:t xml:space="preserve">pthread_mutex_lock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lock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pthread_cond_wait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not_empty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lock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BUFFER_SIZE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pthread_cond_signal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not_full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pthread_mutex_unlock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lock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Why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if</w:t>
      </w:r>
      <w:r>
        <w:t xml:space="preserve">? Spurious wakeups — POSIX allows</w:t>
      </w:r>
      <w:r>
        <w:t xml:space="preserve"> </w:t>
      </w:r>
      <w:r>
        <w:rPr>
          <w:rStyle w:val="VerbatimChar"/>
        </w:rPr>
        <w:t xml:space="preserve">cond_wait</w:t>
      </w:r>
      <w:r>
        <w:t xml:space="preserve"> </w:t>
      </w:r>
      <w:r>
        <w:t xml:space="preserve">to return without being signalled.</w:t>
      </w:r>
    </w:p>
    <w:p>
      <w:pPr>
        <w:pStyle w:val="SourceCode"/>
      </w:pPr>
      <w:r>
        <w:rPr>
          <w:rStyle w:val="FunctionTok"/>
        </w:rPr>
        <w:t xml:space="preserve">gcc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-lpthread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bounded_buffer_cond starter/bounded_buffer_cond.c</w:t>
      </w:r>
      <w:r>
        <w:br/>
      </w:r>
      <w:r>
        <w:rPr>
          <w:rStyle w:val="ExtensionTok"/>
        </w:rPr>
        <w:t xml:space="preserve">./bounded_buffer_cond</w:t>
      </w:r>
    </w:p>
    <w:p>
      <w:r>
        <w:pict>
          <v:rect style="width:0;height:1.5pt" o:hralign="center" o:hrstd="t" o:hr="t"/>
        </w:pict>
      </w:r>
    </w:p>
    <w:bookmarkEnd w:id="13"/>
    <w:bookmarkStart w:id="14" w:name="part-3-comparing-the-two-implementations"/>
    <w:p>
      <w:pPr>
        <w:pStyle w:val="Heading3"/>
      </w:pPr>
      <w:r>
        <w:t xml:space="preserve">Part 3 – Comparing the Two Implementations</w:t>
      </w:r>
    </w:p>
    <w:p>
      <w:pPr>
        <w:pStyle w:val="FirstParagraph"/>
      </w:pPr>
      <w:r>
        <w:t xml:space="preserve">Run both with</w:t>
      </w:r>
      <w:r>
        <w:t xml:space="preserve"> </w:t>
      </w:r>
      <w:r>
        <w:rPr>
          <w:rStyle w:val="VerbatimChar"/>
        </w:rPr>
        <w:t xml:space="preserve">PRODUCERS=4, CONSUMERS=4, ITEMS=10000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time</w:t>
      </w:r>
      <w:r>
        <w:rPr>
          <w:rStyle w:val="NormalTok"/>
        </w:rPr>
        <w:t xml:space="preserve"> ./bounded_buffer_sem</w:t>
      </w:r>
      <w:r>
        <w:br/>
      </w:r>
      <w:r>
        <w:rPr>
          <w:rStyle w:val="BuiltInTok"/>
        </w:rPr>
        <w:t xml:space="preserve">time</w:t>
      </w:r>
      <w:r>
        <w:rPr>
          <w:rStyle w:val="NormalTok"/>
        </w:rPr>
        <w:t xml:space="preserve"> ./bounded_buffer_cond</w:t>
      </w:r>
    </w:p>
    <w:p>
      <w:pPr>
        <w:pStyle w:val="FirstParagraph"/>
      </w:pPr>
      <w:r>
        <w:t xml:space="preserve">Add a correctness check: each producer stamps each item with its ID; each consumer counts items per producer — verify all items are accounted for.</w:t>
      </w:r>
    </w:p>
    <w:p>
      <w:r>
        <w:pict>
          <v:rect style="width:0;height:1.5pt" o:hralign="center" o:hrstd="t" o:hr="t"/>
        </w:pict>
      </w:r>
    </w:p>
    <w:bookmarkEnd w:id="14"/>
    <w:bookmarkStart w:id="15" w:name="part-4-starvation-observation"/>
    <w:p>
      <w:pPr>
        <w:pStyle w:val="Heading3"/>
      </w:pPr>
      <w:r>
        <w:t xml:space="preserve">Part 4 – Starvation Observation</w:t>
      </w:r>
    </w:p>
    <w:p>
      <w:pPr>
        <w:pStyle w:val="FirstParagraph"/>
      </w:pPr>
      <w:r>
        <w:t xml:space="preserve">Starvation occurs when a thread is indefinitely denied access. Demonstrate it:</w:t>
      </w:r>
    </w:p>
    <w:p>
      <w:pPr>
        <w:pStyle w:val="Compact"/>
        <w:numPr>
          <w:ilvl w:val="0"/>
          <w:numId w:val="1002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PRODUCERS=8, CONSUMERS=1, BUFFER_SIZE=5</w:t>
      </w:r>
    </w:p>
    <w:p>
      <w:pPr>
        <w:pStyle w:val="Compact"/>
        <w:numPr>
          <w:ilvl w:val="0"/>
          <w:numId w:val="1002"/>
        </w:numPr>
      </w:pPr>
      <w:r>
        <w:t xml:space="preserve">Add a small</w:t>
      </w:r>
      <w:r>
        <w:t xml:space="preserve"> </w:t>
      </w:r>
      <w:r>
        <w:rPr>
          <w:rStyle w:val="VerbatimChar"/>
        </w:rPr>
        <w:t xml:space="preserve">usleep(1000)</w:t>
      </w:r>
      <w:r>
        <w:t xml:space="preserve"> </w:t>
      </w:r>
      <w:r>
        <w:t xml:space="preserve">in the consumer</w:t>
      </w:r>
    </w:p>
    <w:p>
      <w:pPr>
        <w:pStyle w:val="Compact"/>
        <w:numPr>
          <w:ilvl w:val="0"/>
          <w:numId w:val="1002"/>
        </w:numPr>
      </w:pPr>
      <w:r>
        <w:t xml:space="preserve">Observe whether all producers make progress or some are starved</w:t>
      </w:r>
    </w:p>
    <w:p>
      <w:pPr>
        <w:pStyle w:val="FirstParagraph"/>
      </w:pPr>
      <w:r>
        <w:t xml:space="preserve">For a reader-writer example: implement a readers-writers lock where multiple readers can hold simultaneously, but a writer needs exclusive access. Use two counters and two mutexes.</w:t>
      </w:r>
    </w:p>
    <w:p>
      <w:r>
        <w:pict>
          <v:rect style="width:0;height:1.5pt" o:hralign="center" o:hrstd="t" o:hr="t"/>
        </w:pict>
      </w:r>
    </w:p>
    <w:bookmarkEnd w:id="15"/>
    <w:bookmarkStart w:id="16" w:name="X87a439d50ea5562bcb37982b5e443d0cd442188"/>
    <w:p>
      <w:pPr>
        <w:pStyle w:val="Heading3"/>
      </w:pPr>
      <w:r>
        <w:t xml:space="preserve">Part 5 – Deliberate Deadlock in Semaphore Solution</w:t>
      </w:r>
    </w:p>
    <w:p>
      <w:pPr>
        <w:pStyle w:val="FirstParagraph"/>
      </w:pPr>
      <w:r>
        <w:t xml:space="preserve">The semaphore solution deadlocks if you swap the order of</w:t>
      </w:r>
      <w:r>
        <w:t xml:space="preserve"> </w:t>
      </w:r>
      <w:r>
        <w:rPr>
          <w:rStyle w:val="VerbatimChar"/>
        </w:rPr>
        <w:t xml:space="preserve">sem_wait</w:t>
      </w:r>
      <w:r>
        <w:t xml:space="preserve"> </w:t>
      </w:r>
      <w:r>
        <w:t xml:space="preserve">calls:</w:t>
      </w:r>
    </w:p>
    <w:p>
      <w:pPr>
        <w:pStyle w:val="SourceCode"/>
      </w:pPr>
      <w:r>
        <w:rPr>
          <w:rStyle w:val="CommentTok"/>
        </w:rPr>
        <w:t xml:space="preserve">/* WRONG – deadlock if buffer full and consumer tries to acquire mutex first */</w:t>
      </w:r>
      <w:r>
        <w:br/>
      </w:r>
      <w:r>
        <w:rPr>
          <w:rStyle w:val="NormalTok"/>
        </w:rPr>
        <w:t xml:space="preserve">sem_wait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mutex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acquire mutex BEFORE checking empty/full */</w:t>
      </w:r>
      <w:r>
        <w:br/>
      </w:r>
      <w:r>
        <w:rPr>
          <w:rStyle w:val="NormalTok"/>
        </w:rPr>
        <w:t xml:space="preserve">sem_wait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NOW blocks, holding mutex – consumer can't proceed */</w:t>
      </w:r>
    </w:p>
    <w:p>
      <w:pPr>
        <w:pStyle w:val="FirstParagraph"/>
      </w:pPr>
      <w:r>
        <w:t xml:space="preserve">Modify</w:t>
      </w:r>
      <w:r>
        <w:t xml:space="preserve"> </w:t>
      </w:r>
      <w:r>
        <w:rPr>
          <w:rStyle w:val="VerbatimChar"/>
        </w:rPr>
        <w:t xml:space="preserve">bounded_buffer_sem.c</w:t>
      </w:r>
      <w:r>
        <w:t xml:space="preserve"> </w:t>
      </w:r>
      <w:r>
        <w:t xml:space="preserve">to use this wrong ordering with 1 producer and 1 consumer.</w:t>
      </w:r>
      <w:r>
        <w:br/>
      </w:r>
      <w:r>
        <w:t xml:space="preserve">Observe the hang. Restore the correct order.</w:t>
      </w:r>
    </w:p>
    <w:p>
      <w:r>
        <w:pict>
          <v:rect style="width:0;height:1.5pt" o:hralign="center" o:hrstd="t" o:hr="t"/>
        </w:pict>
      </w:r>
    </w:p>
    <w:bookmarkEnd w:id="16"/>
    <w:bookmarkStart w:id="17" w:name="exercises"/>
    <w:p>
      <w:pPr>
        <w:pStyle w:val="Heading3"/>
      </w:pPr>
      <w:r>
        <w:t xml:space="preserve">Exercises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4 producers, 4 consumers, buffer 10</w:t>
      </w:r>
      <w:r>
        <w:t xml:space="preserve"> </w:t>
      </w:r>
      <w:r>
        <w:t xml:space="preserve">– Increase the thread counts in both starters:</w:t>
      </w:r>
    </w:p>
    <w:p>
      <w:pPr>
        <w:pStyle w:val="Compact"/>
        <w:numPr>
          <w:ilvl w:val="1"/>
          <w:numId w:val="1004"/>
        </w:numPr>
      </w:pPr>
      <w:r>
        <w:t xml:space="preserve">Each producer inserts 250 items (total = 1000)</w:t>
      </w:r>
    </w:p>
    <w:p>
      <w:pPr>
        <w:pStyle w:val="Compact"/>
        <w:numPr>
          <w:ilvl w:val="1"/>
          <w:numId w:val="1004"/>
        </w:numPr>
      </w:pPr>
      <w:r>
        <w:t xml:space="preserve">Each consumer logs every item it takes with</w:t>
      </w:r>
      <w:r>
        <w:t xml:space="preserve"> </w:t>
      </w:r>
      <w:r>
        <w:rPr>
          <w:rStyle w:val="VerbatimChar"/>
        </w:rPr>
        <w:t xml:space="preserve">[Consumer X] got item Y from Producer Z</w:t>
      </w:r>
    </w:p>
    <w:p>
      <w:pPr>
        <w:pStyle w:val="Compact"/>
        <w:numPr>
          <w:ilvl w:val="1"/>
          <w:numId w:val="1004"/>
        </w:numPr>
      </w:pPr>
      <w:r>
        <w:t xml:space="preserve">Verify total consumed == 1000 with a shared atomic counter</w:t>
      </w:r>
    </w:p>
    <w:p>
      <w:pPr>
        <w:pStyle w:val="Compact"/>
        <w:numPr>
          <w:ilvl w:val="1"/>
          <w:numId w:val="1004"/>
        </w:numPr>
      </w:pPr>
      <w:r>
        <w:t xml:space="preserve">Measure wall time for both implementations; report which is faster and why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Readers-writers (reader preference)</w:t>
      </w:r>
      <w:r>
        <w:t xml:space="preserve"> </w:t>
      </w:r>
      <w:r>
        <w:t xml:space="preserve">– Implement</w:t>
      </w:r>
      <w:r>
        <w:t xml:space="preserve"> </w:t>
      </w:r>
      <w:r>
        <w:rPr>
          <w:rStyle w:val="VerbatimChar"/>
        </w:rPr>
        <w:t xml:space="preserve">readers_writers.c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Multiple readers can read simultaneously (shared access)</w:t>
      </w:r>
    </w:p>
    <w:p>
      <w:pPr>
        <w:pStyle w:val="Compact"/>
        <w:numPr>
          <w:ilvl w:val="1"/>
          <w:numId w:val="1005"/>
        </w:numPr>
      </w:pPr>
      <w:r>
        <w:t xml:space="preserve">A writer needs exclusive access (no readers or writers)</w:t>
      </w:r>
    </w:p>
    <w:p>
      <w:pPr>
        <w:pStyle w:val="Compact"/>
        <w:numPr>
          <w:ilvl w:val="1"/>
          <w:numId w:val="1005"/>
        </w:numPr>
      </w:pPr>
      <w:r>
        <w:t xml:space="preserve">Use two mutexes and a reader count (classic Courtois solution)</w:t>
      </w:r>
    </w:p>
    <w:p>
      <w:pPr>
        <w:pStyle w:val="Compact"/>
        <w:numPr>
          <w:ilvl w:val="1"/>
          <w:numId w:val="1005"/>
        </w:numPr>
      </w:pPr>
      <w:r>
        <w:t xml:space="preserve">Spawn 5 readers (each read 100 times) and 2 writers (each write 10 times)</w:t>
      </w:r>
    </w:p>
    <w:p>
      <w:pPr>
        <w:pStyle w:val="Compact"/>
        <w:numPr>
          <w:ilvl w:val="1"/>
          <w:numId w:val="1005"/>
        </w:numPr>
      </w:pPr>
      <w:r>
        <w:t xml:space="preserve">Log every access with timestamps and verify no writer overlaps a reader</w:t>
      </w:r>
    </w:p>
    <w:p>
      <w:pPr>
        <w:pStyle w:val="Compact"/>
        <w:numPr>
          <w:ilvl w:val="1"/>
          <w:numId w:val="1005"/>
        </w:numPr>
      </w:pPr>
      <w:r>
        <w:t xml:space="preserve">Compile:</w:t>
      </w:r>
      <w:r>
        <w:t xml:space="preserve"> </w:t>
      </w:r>
      <w:r>
        <w:rPr>
          <w:rStyle w:val="VerbatimChar"/>
        </w:rPr>
        <w:t xml:space="preserve">gcc -Wall -lpthread -o readers_writers readers_writers.c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Deadlock by swapping P operations</w:t>
      </w:r>
      <w:r>
        <w:t xml:space="preserve"> </w:t>
      </w:r>
      <w:r>
        <w:t xml:space="preserve">– Using Part 5 as a guide:</w:t>
      </w:r>
    </w:p>
    <w:p>
      <w:pPr>
        <w:pStyle w:val="Compact"/>
        <w:numPr>
          <w:ilvl w:val="1"/>
          <w:numId w:val="1006"/>
        </w:numPr>
      </w:pPr>
      <w:r>
        <w:t xml:space="preserve">Create a test case that reliably deadlocks within 5 seconds</w:t>
      </w:r>
    </w:p>
    <w:p>
      <w:pPr>
        <w:pStyle w:val="Compact"/>
        <w:numPr>
          <w:ilvl w:val="1"/>
          <w:numId w:val="1006"/>
        </w:numPr>
      </w:pPr>
      <w:r>
        <w:t xml:space="preserve">Detect the deadlock using a watchdog thread: a separate thread sleeps 3 seconds, then if not signalled, prints</w:t>
      </w:r>
      <w:r>
        <w:t xml:space="preserve"> </w:t>
      </w:r>
      <w:r>
        <w:t xml:space="preserve">“DEADLOCK DETECTED”</w:t>
      </w:r>
      <w:r>
        <w:t xml:space="preserve"> </w:t>
      </w:r>
      <w:r>
        <w:t xml:space="preserve">and calls</w:t>
      </w:r>
      <w:r>
        <w:t xml:space="preserve"> </w:t>
      </w:r>
      <w:r>
        <w:rPr>
          <w:rStyle w:val="VerbatimChar"/>
        </w:rPr>
        <w:t xml:space="preserve">abort()</w:t>
      </w:r>
    </w:p>
    <w:p>
      <w:pPr>
        <w:pStyle w:val="Compact"/>
        <w:numPr>
          <w:ilvl w:val="1"/>
          <w:numId w:val="1006"/>
        </w:numPr>
      </w:pPr>
      <w:r>
        <w:t xml:space="preserve">Compile:</w:t>
      </w:r>
      <w:r>
        <w:t xml:space="preserve"> </w:t>
      </w:r>
      <w:r>
        <w:rPr>
          <w:rStyle w:val="VerbatimChar"/>
        </w:rPr>
        <w:t xml:space="preserve">gcc -Wall -lpthread -o deadlock_sem deadlock_sem.c</w:t>
      </w:r>
    </w:p>
    <w:bookmarkEnd w:id="17"/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2026-06-26T14:08:23Z</dcterms:created>
  <dcterms:modified xsi:type="dcterms:W3CDTF">2026-06-26T14:08:23Z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