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s4023-operating-systems"/>
    <w:p>
      <w:pPr>
        <w:pStyle w:val="Heading1"/>
      </w:pPr>
      <w:r>
        <w:t xml:space="preserve">CS4023 Operating Systems</w:t>
      </w:r>
    </w:p>
    <w:bookmarkStart w:id="28" w:name="lab-11-virtual-memory-page-faults"/>
    <w:p>
      <w:pPr>
        <w:pStyle w:val="Heading2"/>
      </w:pPr>
      <w:r>
        <w:t xml:space="preserve">Lab 11 – Virtual Memory: Page Faults</w:t>
      </w:r>
    </w:p>
    <w:p>
      <w:pPr>
        <w:pStyle w:val="FirstParagraph"/>
      </w:pPr>
      <w:r>
        <w:rPr>
          <w:b/>
          <w:bCs/>
        </w:rPr>
        <w:t xml:space="preserve">Week 11 | University of Limerick, CSIS</w:t>
      </w:r>
    </w:p>
    <w:p>
      <w:r>
        <w:pict>
          <v:rect style="width:0;height:1.5pt" o:hralign="center" o:hrstd="t" o:hr="t"/>
        </w:pict>
      </w:r>
    </w:p>
    <w:bookmarkStart w:id="19" w:name="learning-objectives"/>
    <w:p>
      <w:pPr>
        <w:pStyle w:val="Heading3"/>
      </w:pPr>
      <w:r>
        <w:t xml:space="preserve">Learning Objectives</w:t>
      </w:r>
    </w:p>
    <w:p>
      <w:pPr>
        <w:pStyle w:val="FirstParagraph"/>
      </w:pPr>
      <w:r>
        <w:t xml:space="preserve">By the end of this lab you will be able to:</w:t>
      </w:r>
      <w:r>
        <w:t xml:space="preserve"> </w:t>
      </w:r>
      <w:r>
        <w:t xml:space="preserve">- Measure minor and major page faults using</w:t>
      </w:r>
      <w:r>
        <w:t xml:space="preserve"> </w:t>
      </w:r>
      <w:r>
        <w:rPr>
          <w:rStyle w:val="VerbatimChar"/>
        </w:rPr>
        <w:t xml:space="preserve">getrusage</w:t>
      </w:r>
      <w:r>
        <w:t xml:space="preserve"> </w:t>
      </w:r>
      <w:r>
        <w:t xml:space="preserve">- Compare fault counts for sequential vs random memory access patterns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mlock</w:t>
      </w:r>
      <w:r>
        <w:t xml:space="preserve"> </w:t>
      </w:r>
      <w:r>
        <w:t xml:space="preserve">to pin pages and prevent faults</w:t>
      </w:r>
      <w:r>
        <w:t xml:space="preserve"> </w:t>
      </w:r>
      <w:r>
        <w:t xml:space="preserve">- Read</w:t>
      </w:r>
      <w:r>
        <w:t xml:space="preserve"> </w:t>
      </w:r>
      <w:r>
        <w:rPr>
          <w:rStyle w:val="VerbatimChar"/>
        </w:rPr>
        <w:t xml:space="preserve">/proc/vmstat</w:t>
      </w:r>
      <w:r>
        <w:t xml:space="preserve"> </w:t>
      </w:r>
      <w:r>
        <w:t xml:space="preserve">for system-wide page fault counters</w:t>
      </w:r>
    </w:p>
    <w:bookmarkEnd w:id="19"/>
    <w:bookmarkStart w:id="20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Lab 10 (mmap)</w:t>
      </w:r>
    </w:p>
    <w:bookmarkEnd w:id="20"/>
    <w:bookmarkStart w:id="21" w:name="environment"/>
    <w:p>
      <w:pPr>
        <w:pStyle w:val="Heading3"/>
      </w:pPr>
      <w:r>
        <w:t xml:space="preserve">Environment</w:t>
      </w:r>
    </w:p>
    <w:p>
      <w:pPr>
        <w:pStyle w:val="FirstParagraph"/>
      </w:pPr>
      <w:r>
        <w:t xml:space="preserve">Linux (or WSL2). Compile with</w:t>
      </w:r>
      <w:r>
        <w:t xml:space="preserve"> </w:t>
      </w:r>
      <w:r>
        <w:rPr>
          <w:rStyle w:val="VerbatimChar"/>
        </w:rPr>
        <w:t xml:space="preserve">-Wall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20d7a24170c21ebc649b29403231e04f54acf84"/>
    <w:p>
      <w:pPr>
        <w:pStyle w:val="Heading3"/>
      </w:pPr>
      <w:r>
        <w:t xml:space="preserve">Part 1 – Measuring Page Faults with</w:t>
      </w:r>
      <w:r>
        <w:t xml:space="preserve"> </w:t>
      </w:r>
      <w:r>
        <w:rPr>
          <w:rStyle w:val="VerbatimChar"/>
        </w:rPr>
        <w:t xml:space="preserve">getrusage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&lt;sys/resource.h&gt;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rusage ru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getrusage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RUSAGE_SELF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"Minor faults: </w:t>
      </w:r>
      <w:r>
        <w:rPr>
          <w:rStyle w:val="SpecialCharTok"/>
        </w:rPr>
        <w:t xml:space="preserve">%ld\n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ru_minflt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"Major faults: </w:t>
      </w:r>
      <w:r>
        <w:rPr>
          <w:rStyle w:val="SpecialCharTok"/>
        </w:rPr>
        <w:t xml:space="preserve">%ld\n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ru_majflt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Minor fault</w:t>
      </w:r>
      <w:r>
        <w:t xml:space="preserve">: page not present but no disk I/O needed (e.g., demand-zeroed page, copy-on-write)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Major fault</w:t>
      </w:r>
      <w:r>
        <w:t xml:space="preserve">: page must be loaded from disk (much slower)</w:t>
      </w:r>
    </w:p>
    <w:p>
      <w:pPr>
        <w:pStyle w:val="FirstParagraph"/>
      </w:pPr>
      <w:r>
        <w:t xml:space="preserve">Record counts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accessing a large allocation:</w:t>
      </w:r>
    </w:p>
    <w:p>
      <w:pPr>
        <w:pStyle w:val="SourceCode"/>
      </w:pPr>
      <w:r>
        <w:rPr>
          <w:rStyle w:val="NormalTok"/>
        </w:rPr>
        <w:t xml:space="preserve">getrusage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RUSAGE_SELF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before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 ... access memory ... */</w:t>
      </w:r>
      <w:r>
        <w:br/>
      </w:r>
      <w:r>
        <w:rPr>
          <w:rStyle w:val="NormalTok"/>
        </w:rPr>
        <w:t xml:space="preserve">getrusage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RUSAGE_SELF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after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minor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ru_minflt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before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ru_minflt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2"/>
    <w:bookmarkStart w:id="23" w:name="X0614d29045aa90969b6a2995339307edc062b17"/>
    <w:p>
      <w:pPr>
        <w:pStyle w:val="Heading3"/>
      </w:pPr>
      <w:r>
        <w:t xml:space="preserve">Part 2 – Sequential vs Strided vs Random Access</w:t>
      </w:r>
    </w:p>
    <w:p>
      <w:pPr>
        <w:pStyle w:val="FirstParagraph"/>
      </w:pPr>
      <w:r>
        <w:t xml:space="preserve">Compare page fault counts for three access patterns on a 256 MB array: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1863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Stride</w:t>
            </w:r>
          </w:p>
        </w:tc>
        <w:tc>
          <w:tcPr/>
          <w:p>
            <w:pPr>
              <w:pStyle w:val="Compact"/>
            </w:pPr>
            <w:r>
              <w:t xml:space="preserve">Expected faults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Sequential</w:t>
            </w:r>
          </w:p>
        </w:tc>
        <w:tc>
          <w:tcPr/>
          <w:p>
            <w:pPr>
              <w:pStyle w:val="Compact"/>
            </w:pPr>
            <w:r>
              <w:t xml:space="preserve">1 element</w:t>
            </w:r>
          </w:p>
        </w:tc>
        <w:tc>
          <w:tcPr/>
          <w:p>
            <w:pPr>
              <w:pStyle w:val="Compact"/>
            </w:pPr>
            <w:r>
              <w:t xml:space="preserve">1 fault per 1024 ints (4 KB page / 4 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Strided (page-aligned)</w:t>
            </w:r>
          </w:p>
        </w:tc>
        <w:tc>
          <w:tcPr/>
          <w:p>
            <w:pPr>
              <w:pStyle w:val="Compact"/>
            </w:pPr>
            <w:r>
              <w:t xml:space="preserve">1024 elements</w:t>
            </w:r>
          </w:p>
        </w:tc>
        <w:tc>
          <w:tcPr/>
          <w:p>
            <w:pPr>
              <w:pStyle w:val="Compact"/>
            </w:pPr>
            <w:r>
              <w:t xml:space="preserve">~same fault count, different TLB pressure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Similar fault count (all pages touched eventually) but ~100× slower</w:t>
            </w:r>
          </w:p>
        </w:tc>
      </w:tr>
    </w:tbl>
    <w:p>
      <w:pPr>
        <w:pStyle w:val="BodyText"/>
      </w:pPr>
      <w:r>
        <w:t xml:space="preserve">After the first access (cold), subsequent accesses generate no faults (pages already resident).</w:t>
      </w:r>
    </w:p>
    <w:p>
      <w:r>
        <w:pict>
          <v:rect style="width:0;height:1.5pt" o:hralign="center" o:hrstd="t" o:hr="t"/>
        </w:pict>
      </w:r>
    </w:p>
    <w:bookmarkEnd w:id="23"/>
    <w:bookmarkStart w:id="24" w:name="part-3-mlock-and-fault-prevention"/>
    <w:p>
      <w:pPr>
        <w:pStyle w:val="Heading3"/>
      </w:pPr>
      <w:r>
        <w:t xml:space="preserve">Part 3 –</w:t>
      </w:r>
      <w:r>
        <w:t xml:space="preserve"> </w:t>
      </w:r>
      <w:r>
        <w:rPr>
          <w:rStyle w:val="VerbatimChar"/>
        </w:rPr>
        <w:t xml:space="preserve">mlock</w:t>
      </w:r>
      <w:r>
        <w:t xml:space="preserve"> </w:t>
      </w:r>
      <w:r>
        <w:t xml:space="preserve">and Fault Prevention</w:t>
      </w:r>
    </w:p>
    <w:p>
      <w:pPr>
        <w:pStyle w:val="FirstParagraph"/>
      </w:pPr>
      <w:r>
        <w:rPr>
          <w:rStyle w:val="VerbatimChar"/>
        </w:rPr>
        <w:t xml:space="preserve">mlock</w:t>
      </w:r>
      <w:r>
        <w:t xml:space="preserve"> </w:t>
      </w:r>
      <w:r>
        <w:t xml:space="preserve">pins pages in RAM so they can never be swapped out. For real-time applications this prevents unpredictable latency from major faults:</w:t>
      </w:r>
    </w:p>
    <w:p>
      <w:pPr>
        <w:pStyle w:val="SourceCode"/>
      </w:pPr>
      <w:r>
        <w:rPr>
          <w:rStyle w:val="NormalTok"/>
        </w:rPr>
        <w:t xml:space="preserve">mlock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pin pages */</w:t>
      </w:r>
      <w:r>
        <w:br/>
      </w:r>
      <w:r>
        <w:rPr>
          <w:rStyle w:val="CommentTok"/>
        </w:rPr>
        <w:t xml:space="preserve">/* access – no faults should occur now */</w:t>
      </w:r>
      <w:r>
        <w:br/>
      </w:r>
      <w:r>
        <w:rPr>
          <w:rStyle w:val="NormalTok"/>
        </w:rPr>
        <w:t xml:space="preserve">munlock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release */</w:t>
      </w:r>
    </w:p>
    <w:p>
      <w:pPr>
        <w:pStyle w:val="FirstParagraph"/>
      </w:pPr>
      <w:r>
        <w:t xml:space="preserve">Note:</w:t>
      </w:r>
      <w:r>
        <w:t xml:space="preserve"> </w:t>
      </w:r>
      <w:r>
        <w:rPr>
          <w:rStyle w:val="VerbatimChar"/>
        </w:rPr>
        <w:t xml:space="preserve">mlock</w:t>
      </w:r>
      <w:r>
        <w:t xml:space="preserve"> </w:t>
      </w:r>
      <w:r>
        <w:t xml:space="preserve">itself may trigger minor faults as the kernel touches each page.</w:t>
      </w:r>
      <w:r>
        <w:br/>
      </w:r>
      <w:r>
        <w:t xml:space="preserve">Check</w:t>
      </w:r>
      <w:r>
        <w:t xml:space="preserve"> </w:t>
      </w:r>
      <w:r>
        <w:rPr>
          <w:rStyle w:val="VerbatimChar"/>
        </w:rPr>
        <w:t xml:space="preserve">/proc/self/status</w:t>
      </w:r>
      <w:r>
        <w:t xml:space="preserve"> </w:t>
      </w:r>
      <w:r>
        <w:t xml:space="preserve">field</w:t>
      </w:r>
      <w:r>
        <w:t xml:space="preserve"> </w:t>
      </w:r>
      <w:r>
        <w:rPr>
          <w:rStyle w:val="VerbatimChar"/>
        </w:rPr>
        <w:t xml:space="preserve">VmLck</w:t>
      </w:r>
      <w:r>
        <w:t xml:space="preserve"> </w:t>
      </w:r>
      <w:r>
        <w:t xml:space="preserve">to verify locked pages.</w:t>
      </w:r>
    </w:p>
    <w:p>
      <w:r>
        <w:pict>
          <v:rect style="width:0;height:1.5pt" o:hralign="center" o:hrstd="t" o:hr="t"/>
        </w:pict>
      </w:r>
    </w:p>
    <w:bookmarkEnd w:id="24"/>
    <w:bookmarkStart w:id="25" w:name="part-4-procvmstat"/>
    <w:p>
      <w:pPr>
        <w:pStyle w:val="Heading3"/>
      </w:pPr>
      <w:r>
        <w:t xml:space="preserve">Part 4 –</w:t>
      </w:r>
      <w:r>
        <w:t xml:space="preserve"> </w:t>
      </w:r>
      <w:r>
        <w:rPr>
          <w:rStyle w:val="VerbatimChar"/>
        </w:rPr>
        <w:t xml:space="preserve">/proc/vmstat</w:t>
      </w:r>
    </w:p>
    <w:p>
      <w:pPr>
        <w:pStyle w:val="FirstParagraph"/>
      </w:pPr>
      <w:r>
        <w:t xml:space="preserve">System-wide page fault statistics are in</w:t>
      </w:r>
      <w:r>
        <w:t xml:space="preserve"> </w:t>
      </w:r>
      <w:r>
        <w:rPr>
          <w:rStyle w:val="VerbatimChar"/>
        </w:rPr>
        <w:t xml:space="preserve">/proc/vmstat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pgfault  /proc/vmstat    </w:t>
      </w:r>
      <w:r>
        <w:rPr>
          <w:rStyle w:val="CommentTok"/>
        </w:rPr>
        <w:t xml:space="preserve"># total page faults since boot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pgmajfault /proc/vmstat  </w:t>
      </w:r>
      <w:r>
        <w:rPr>
          <w:rStyle w:val="CommentTok"/>
        </w:rPr>
        <w:t xml:space="preserve"># total major faults since boot</w:t>
      </w:r>
    </w:p>
    <w:p>
      <w:pPr>
        <w:pStyle w:val="FirstParagraph"/>
      </w:pPr>
      <w:r>
        <w:t xml:space="preserve">Read the counters before and after your program runs to see its contribution: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pgfault /proc/vmstat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before.txt</w:t>
      </w:r>
      <w:r>
        <w:br/>
      </w:r>
      <w:r>
        <w:rPr>
          <w:rStyle w:val="ExtensionTok"/>
        </w:rPr>
        <w:t xml:space="preserve">./page_fault_measure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pgfault /proc/vmstat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after.txt</w:t>
      </w:r>
      <w:r>
        <w:br/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before.txt after.txt</w:t>
      </w:r>
    </w:p>
    <w:p>
      <w:r>
        <w:pict>
          <v:rect style="width:0;height:1.5pt" o:hralign="center" o:hrstd="t" o:hr="t"/>
        </w:pict>
      </w:r>
    </w:p>
    <w:bookmarkEnd w:id="25"/>
    <w:bookmarkStart w:id="26" w:name="part-5-cold-vs-warm-access-timing"/>
    <w:p>
      <w:pPr>
        <w:pStyle w:val="Heading3"/>
      </w:pPr>
      <w:r>
        <w:t xml:space="preserve">Part 5 – Cold vs Warm Access Timing</w:t>
      </w:r>
    </w:p>
    <w:p>
      <w:pPr>
        <w:pStyle w:val="FirstParagraph"/>
      </w:pPr>
      <w:r>
        <w:t xml:space="preserve">After the cold pass (all pages faulted in), run a warm pass immediately.</w:t>
      </w:r>
      <w:r>
        <w:br/>
      </w:r>
      <w:r>
        <w:t xml:space="preserve">The warm pass should be ~5–50× faster because no page faults occur.</w:t>
      </w:r>
    </w:p>
    <w:p>
      <w:pPr>
        <w:pStyle w:val="BodyText"/>
      </w:pPr>
      <w:r>
        <w:t xml:space="preserve">Ratio: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speedup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cold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warm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Typical ratios: sequential cold ~1.5× warm; random cold ~10–50× warm (TLB pressure).</w:t>
      </w:r>
    </w:p>
    <w:p>
      <w:r>
        <w:pict>
          <v:rect style="width:0;height:1.5pt" o:hralign="center" o:hrstd="t" o:hr="t"/>
        </w:pict>
      </w:r>
    </w:p>
    <w:bookmarkEnd w:id="26"/>
    <w:bookmarkStart w:id="27" w:name="exercises"/>
    <w:p>
      <w:pPr>
        <w:pStyle w:val="Heading3"/>
      </w:pPr>
      <w:r>
        <w:t xml:space="preserve">Exercises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256 MB access benchmark</w:t>
      </w:r>
      <w:r>
        <w:t xml:space="preserve"> </w:t>
      </w:r>
      <w:r>
        <w:t xml:space="preserve">– Extend</w:t>
      </w:r>
      <w:r>
        <w:t xml:space="preserve"> </w:t>
      </w:r>
      <w:r>
        <w:rPr>
          <w:rStyle w:val="VerbatimChar"/>
        </w:rPr>
        <w:t xml:space="preserve">page_fault_measure.c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Allocate 256 MB via anonymous</w:t>
      </w:r>
      <w:r>
        <w:t xml:space="preserve"> </w:t>
      </w:r>
      <w:r>
        <w:rPr>
          <w:rStyle w:val="VerbatimChar"/>
        </w:rPr>
        <w:t xml:space="preserve">mmap</w:t>
      </w:r>
      <w:r>
        <w:t xml:space="preserve"> </w:t>
      </w:r>
      <w:r>
        <w:t xml:space="preserve">(do not</w:t>
      </w:r>
      <w:r>
        <w:t xml:space="preserve"> </w:t>
      </w:r>
      <w:r>
        <w:rPr>
          <w:rStyle w:val="VerbatimChar"/>
        </w:rPr>
        <w:t xml:space="preserve">mlock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t xml:space="preserve">Measure: minor faults, major faults, wall time for:</w:t>
      </w:r>
    </w:p>
    <w:p>
      <w:pPr>
        <w:pStyle w:val="Compact"/>
        <w:numPr>
          <w:ilvl w:val="2"/>
          <w:numId w:val="1005"/>
        </w:numPr>
      </w:pPr>
      <w:r>
        <w:t xml:space="preserve">Sequential write (cold)</w:t>
      </w:r>
    </w:p>
    <w:p>
      <w:pPr>
        <w:pStyle w:val="Compact"/>
        <w:numPr>
          <w:ilvl w:val="2"/>
          <w:numId w:val="1005"/>
        </w:numPr>
      </w:pPr>
      <w:r>
        <w:t xml:space="preserve">Sequential read (warm)</w:t>
      </w:r>
    </w:p>
    <w:p>
      <w:pPr>
        <w:pStyle w:val="Compact"/>
        <w:numPr>
          <w:ilvl w:val="2"/>
          <w:numId w:val="1005"/>
        </w:numPr>
      </w:pPr>
      <w:r>
        <w:t xml:space="preserve">Random access (cold — re-mmap fresh block)</w:t>
      </w:r>
    </w:p>
    <w:p>
      <w:pPr>
        <w:pStyle w:val="Compact"/>
        <w:numPr>
          <w:ilvl w:val="2"/>
          <w:numId w:val="1005"/>
        </w:numPr>
      </w:pPr>
      <w:r>
        <w:t xml:space="preserve">Random access (warm)</w:t>
      </w:r>
    </w:p>
    <w:p>
      <w:pPr>
        <w:pStyle w:val="Compact"/>
        <w:numPr>
          <w:ilvl w:val="1"/>
          <w:numId w:val="1004"/>
        </w:numPr>
      </w:pPr>
      <w:r>
        <w:t xml:space="preserve">Print a table: pattern | minor faults | major faults | wall time ms</w:t>
      </w:r>
    </w:p>
    <w:p>
      <w:pPr>
        <w:pStyle w:val="Compact"/>
        <w:numPr>
          <w:ilvl w:val="1"/>
          <w:numId w:val="1004"/>
        </w:numPr>
      </w:pPr>
      <w:r>
        <w:t xml:space="preserve">Calculate and print the cold/warm speedup ratio for both patterns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VmRSS polling monitor</w:t>
      </w:r>
      <w:r>
        <w:t xml:space="preserve"> </w:t>
      </w:r>
      <w:r>
        <w:t xml:space="preserve">– Write</w:t>
      </w:r>
      <w:r>
        <w:t xml:space="preserve"> </w:t>
      </w:r>
      <w:r>
        <w:rPr>
          <w:rStyle w:val="VerbatimChar"/>
        </w:rPr>
        <w:t xml:space="preserve">rss_poll.c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Allocate 512 MB via</w:t>
      </w:r>
      <w:r>
        <w:t xml:space="preserve"> </w:t>
      </w:r>
      <w:r>
        <w:rPr>
          <w:rStyle w:val="VerbatimChar"/>
        </w:rPr>
        <w:t xml:space="preserve">mmap</w:t>
      </w:r>
      <w:r>
        <w:t xml:space="preserve"> </w:t>
      </w:r>
      <w:r>
        <w:t xml:space="preserve">(do not touch pages)</w:t>
      </w:r>
    </w:p>
    <w:p>
      <w:pPr>
        <w:pStyle w:val="Compact"/>
        <w:numPr>
          <w:ilvl w:val="1"/>
          <w:numId w:val="1006"/>
        </w:numPr>
      </w:pPr>
      <w:r>
        <w:t xml:space="preserve">In a second thread: every 10 ms read VmRSS from</w:t>
      </w:r>
      <w:r>
        <w:t xml:space="preserve"> </w:t>
      </w:r>
      <w:r>
        <w:rPr>
          <w:rStyle w:val="VerbatimChar"/>
        </w:rPr>
        <w:t xml:space="preserve">/proc/self/status</w:t>
      </w:r>
      <w:r>
        <w:t xml:space="preserve"> </w:t>
      </w:r>
      <w:r>
        <w:t xml:space="preserve">and print timestamp + VmRSS kB</w:t>
      </w:r>
    </w:p>
    <w:p>
      <w:pPr>
        <w:pStyle w:val="Compact"/>
        <w:numPr>
          <w:ilvl w:val="1"/>
          <w:numId w:val="1006"/>
        </w:numPr>
      </w:pPr>
      <w:r>
        <w:t xml:space="preserve">In the main thread: sequentially touch one byte per page across the 512 MB</w:t>
      </w:r>
    </w:p>
    <w:p>
      <w:pPr>
        <w:pStyle w:val="Compact"/>
        <w:numPr>
          <w:ilvl w:val="1"/>
          <w:numId w:val="1006"/>
        </w:numPr>
      </w:pPr>
      <w:r>
        <w:t xml:space="preserve">Observe VmRSS growing from near 0 to ~512 MB</w:t>
      </w:r>
    </w:p>
    <w:p>
      <w:pPr>
        <w:pStyle w:val="Compact"/>
        <w:numPr>
          <w:ilvl w:val="1"/>
          <w:numId w:val="1006"/>
        </w:numPr>
      </w:pPr>
      <w:r>
        <w:t xml:space="preserve">After all pages are touched, call</w:t>
      </w:r>
      <w:r>
        <w:t xml:space="preserve"> </w:t>
      </w:r>
      <w:r>
        <w:rPr>
          <w:rStyle w:val="VerbatimChar"/>
        </w:rPr>
        <w:t xml:space="preserve">munmap</w:t>
      </w:r>
      <w:r>
        <w:t xml:space="preserve"> </w:t>
      </w:r>
      <w:r>
        <w:t xml:space="preserve">and observe VmRSS drop</w:t>
      </w:r>
    </w:p>
    <w:p>
      <w:pPr>
        <w:pStyle w:val="Compact"/>
        <w:numPr>
          <w:ilvl w:val="1"/>
          <w:numId w:val="1006"/>
        </w:numPr>
      </w:pPr>
      <w:r>
        <w:t xml:space="preserve">Compile:</w:t>
      </w:r>
      <w:r>
        <w:t xml:space="preserve"> </w:t>
      </w:r>
      <w:r>
        <w:rPr>
          <w:rStyle w:val="VerbatimChar"/>
        </w:rPr>
        <w:t xml:space="preserve">gcc -Wall -lpthread -o rss_poll rss_poll.c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Cold vs warm mmap</w:t>
      </w:r>
      <w:r>
        <w:t xml:space="preserve"> </w:t>
      </w:r>
      <w:r>
        <w:t xml:space="preserve">– Measure the cold/warm ratio for mmap file access:</w:t>
      </w:r>
    </w:p>
    <w:p>
      <w:pPr>
        <w:pStyle w:val="Compact"/>
        <w:numPr>
          <w:ilvl w:val="1"/>
          <w:numId w:val="1007"/>
        </w:numPr>
      </w:pPr>
      <w:r>
        <w:t xml:space="preserve">Create a 256 MB sparse file:</w:t>
      </w:r>
      <w:r>
        <w:t xml:space="preserve"> </w:t>
      </w:r>
      <w:r>
        <w:rPr>
          <w:rStyle w:val="VerbatimChar"/>
        </w:rPr>
        <w:t xml:space="preserve">fallocate -l 256M test256.bin</w:t>
      </w:r>
    </w:p>
    <w:p>
      <w:pPr>
        <w:pStyle w:val="Compact"/>
        <w:numPr>
          <w:ilvl w:val="1"/>
          <w:numId w:val="1007"/>
        </w:numPr>
      </w:pPr>
      <w:r>
        <w:t xml:space="preserve">Populate it:</w:t>
      </w:r>
      <w:r>
        <w:t xml:space="preserve"> </w:t>
      </w:r>
      <w:r>
        <w:rPr>
          <w:rStyle w:val="VerbatimChar"/>
        </w:rPr>
        <w:t xml:space="preserve">dd if=/dev/urandom of=test256.bin bs=1M count=256</w:t>
      </w:r>
    </w:p>
    <w:p>
      <w:pPr>
        <w:pStyle w:val="Compact"/>
        <w:numPr>
          <w:ilvl w:val="1"/>
          <w:numId w:val="1007"/>
        </w:numPr>
      </w:pPr>
      <w:r>
        <w:t xml:space="preserve">Cold:</w:t>
      </w:r>
      <w:r>
        <w:t xml:space="preserve"> </w:t>
      </w:r>
      <w:r>
        <w:rPr>
          <w:rStyle w:val="VerbatimChar"/>
        </w:rPr>
        <w:t xml:space="preserve">mmap</w:t>
      </w:r>
      <w:r>
        <w:t xml:space="preserve"> </w:t>
      </w:r>
      <w:r>
        <w:t xml:space="preserve">+ sequential read + time +</w:t>
      </w:r>
      <w:r>
        <w:t xml:space="preserve"> </w:t>
      </w:r>
      <w:r>
        <w:rPr>
          <w:rStyle w:val="VerbatimChar"/>
        </w:rPr>
        <w:t xml:space="preserve">munmap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posix_fadvise(POSIX_FADV_DONTNEED)</w:t>
      </w:r>
      <w:r>
        <w:t xml:space="preserve"> </w:t>
      </w:r>
      <w:r>
        <w:t xml:space="preserve">to drop cache</w:t>
      </w:r>
    </w:p>
    <w:p>
      <w:pPr>
        <w:pStyle w:val="Compact"/>
        <w:numPr>
          <w:ilvl w:val="1"/>
          <w:numId w:val="1007"/>
        </w:numPr>
      </w:pPr>
      <w:r>
        <w:t xml:space="preserve">Warm:</w:t>
      </w:r>
      <w:r>
        <w:t xml:space="preserve"> </w:t>
      </w:r>
      <w:r>
        <w:rPr>
          <w:rStyle w:val="VerbatimChar"/>
        </w:rPr>
        <w:t xml:space="preserve">mmap</w:t>
      </w:r>
      <w:r>
        <w:t xml:space="preserve"> </w:t>
      </w:r>
      <w:r>
        <w:t xml:space="preserve">+ sequential read again (pages cached by OS page cache)</w:t>
      </w:r>
    </w:p>
    <w:p>
      <w:pPr>
        <w:pStyle w:val="Compact"/>
        <w:numPr>
          <w:ilvl w:val="1"/>
          <w:numId w:val="1007"/>
        </w:numPr>
      </w:pPr>
      <w:r>
        <w:t xml:space="preserve">Print cold MB/s and warm MB/s</w:t>
      </w:r>
    </w:p>
    <w:p>
      <w:pPr>
        <w:pStyle w:val="Compact"/>
        <w:numPr>
          <w:ilvl w:val="1"/>
          <w:numId w:val="1007"/>
        </w:numPr>
      </w:pPr>
      <w:r>
        <w:t xml:space="preserve">Compile:</w:t>
      </w:r>
      <w:r>
        <w:t xml:space="preserve"> </w:t>
      </w:r>
      <w:r>
        <w:rPr>
          <w:rStyle w:val="VerbatimChar"/>
        </w:rPr>
        <w:t xml:space="preserve">gcc -Wall -o cold_warm_mmap cold_warm_mmap.c</w:t>
      </w:r>
    </w:p>
    <w:bookmarkEnd w:id="27"/>
    <w:bookmarkEnd w:id="28"/>
    <w:bookmarkEnd w:id="29"/>
    <w:sectPr w:rsidR="00FC693F" w:rsidRPr="0006063C" w:rsidSect="00034616">
      <w:headerReference r:id="rId9" w:type="default"/>
      <w:footerReference r:id="rId10" w:type="default"/>
      <w:pgSz w:h="16838" w:w="11906"/>
      <w:pgMar w:bottom="1134" w:footer="567" w:gutter="0" w:header="567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pBdr>
        <w:top w:val="single" w:sz="8" w:space="4" w:color="00B140"/>
      </w:pBdr>
      <w:tabs>
        <w:tab w:val="right" w:pos="9360"/>
      </w:tabs>
    </w:pPr>
    <w:r>
      <w:rPr>
        <w:rFonts w:ascii="Calibri" w:hAnsi="Calibri"/>
        <w:color w:val="666666"/>
        <w:sz w:val="16"/>
      </w:rPr>
      <w:t>University of Limerick  |  Computer Science &amp; Information Systems</w:t>
    </w:r>
    <w:r>
      <w:tab/>
    </w:r>
    <w:r>
      <w:rPr>
        <w:rFonts w:ascii="Calibri" w:hAnsi="Calibri"/>
        <w:color w:val="666666"/>
        <w:sz w:val="16"/>
      </w:rPr>
      <w:fldChar w:fldCharType="begin"/>
      <w:instrText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tabs>
        <w:tab w:val="right" w:pos="9360"/>
      </w:tabs>
      <w:jc w:val="left"/>
      <w:pBdr>
        <w:bottom w:val="single" w:sz="8" w:space="4" w:color="00B140"/>
      </w:pBdr>
    </w:pPr>
    <w:r>
      <w:drawing>
        <wp:inline xmlns:a="http://schemas.openxmlformats.org/drawingml/2006/main" xmlns:pic="http://schemas.openxmlformats.org/drawingml/2006/picture">
          <wp:extent cx="1854181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SIS_Master_RGB_Digi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54181" cy="39600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b w:val="0"/>
        <w:color w:val="666666"/>
        <w:sz w:val="18"/>
      </w:rPr>
      <w:t>CS4023 Operating Systems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80" w:lineRule="exact"/>
    </w:pPr>
    <w:rPr>
      <w:rFonts w:ascii="Calibri" w:hAnsi="Calibri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0"/>
      <w:outlineLvl w:val="0"/>
      <w:shd w:color="auto" w:fill="005335" w:val="clear"/>
      <w:ind w:left="180" w:right="180"/>
      <w:spacing w:after="120" w:before="120"/>
    </w:pPr>
    <w:rPr>
      <w:rFonts w:ascii="Calibri" w:asciiTheme="majorHAnsi" w:cstheme="majorBidi" w:eastAsiaTheme="majorEastAsia" w:hAnsi="Calibri" w:hAnsiTheme="majorHAnsi"/>
      <w:b/>
      <w:bCs/>
      <w:i w:val="0"/>
      <w:color w:val="FFFFFF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  <w:pBdr>
        <w:bottom w:color="00B140" w:space="4" w:sz="8" w:val="single"/>
      </w:pBdr>
    </w:pPr>
    <w:rPr>
      <w:rFonts w:ascii="Calibri" w:asciiTheme="majorHAnsi" w:cstheme="majorBidi" w:eastAsiaTheme="majorEastAsia" w:hAnsi="Calibri" w:hAnsiTheme="majorHAnsi"/>
      <w:b/>
      <w:bCs/>
      <w:i w:val="0"/>
      <w:color w:val="00533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200"/>
      <w:ind w:left="227"/>
      <w:outlineLvl w:val="2"/>
      <w:pBdr>
        <w:left w:color="00B140" w:space="8" w:sz="24" w:val="single"/>
      </w:pBdr>
    </w:pPr>
    <w:rPr>
      <w:rFonts w:ascii="Calibri" w:asciiTheme="majorHAnsi" w:cstheme="majorBidi" w:eastAsiaTheme="majorEastAsia" w:hAnsi="Calibri" w:hAnsiTheme="majorHAnsi"/>
      <w:b/>
      <w:bCs/>
      <w:i w:val="0"/>
      <w:color w:val="005335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1A1A1A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20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VerbatimChar" w:type="character">
    <w:name w:val="Verbatim Char"/>
    <w:rPr>
      <w:rFonts w:ascii="Courier New" w:hAnsi="Courier New"/>
      <w:sz w:val="19"/>
    </w:rPr>
  </w:style>
  <w:style w:customStyle="1" w:styleId="SourceCode" w:type="paragraph">
    <w:name w:val="Source Code"/>
    <w:pPr>
      <w:spacing w:after="120" w:before="120"/>
      <w:ind w:left="283"/>
    </w:pPr>
    <w:rPr>
      <w:rFonts w:ascii="Courier New" w:hAnsi="Courier New"/>
      <w:sz w:val="19"/>
    </w:rPr>
  </w:style>
  <w:style w:customStyle="1" w:styleId="BlockText" w:type="paragraph">
    <w:name w:val="Block Text"/>
    <w:pPr>
      <w:spacing w:after="120" w:before="120"/>
      <w:ind w:left="567"/>
      <w:pBdr>
        <w:left w:color="00B140" w:space="8" w:sz="16" w:val="single"/>
      </w:pBdr>
    </w:pPr>
    <w:rPr>
      <w:rFonts w:ascii="Calibri" w:hAnsi="Calibri"/>
      <w:i/>
      <w:color w:val="444444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2026-06-27T16:03:45Z</dcterms:created>
  <dcterms:modified xsi:type="dcterms:W3CDTF">2026-06-27T16:03:45Z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