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D0AB6B" w14:textId="77777777" w:rsidR="004C31F7" w:rsidRDefault="004413D7">
      <w:r>
        <w:rPr>
          <w:rFonts w:ascii="Helvetica Neue" w:hAnsi="Helvetica Neue" w:cs="Helvetica Neue"/>
          <w:b/>
          <w:color w:val="292A2E"/>
          <w:sz w:val="32"/>
        </w:rPr>
        <w:t>3) Analyze why there is no a new version of Ansible + Wordpress playbook?</w:t>
      </w:r>
    </w:p>
    <w:p w14:paraId="29D0AB6C" w14:textId="77777777" w:rsidR="004C31F7" w:rsidRDefault="004C31F7"/>
    <w:p w14:paraId="29D0AB6D" w14:textId="77777777" w:rsidR="004C31F7" w:rsidRDefault="004413D7">
      <w:r>
        <w:rPr>
          <w:rFonts w:ascii="Helvetica Neue" w:hAnsi="Helvetica Neue" w:cs="Helvetica Neue"/>
          <w:color w:val="292A2E"/>
          <w:sz w:val="32"/>
        </w:rPr>
        <w:t xml:space="preserve">This WordPress playbooks are rare due to the highly customized nature of WordPress setups, involving diverse use cases, themes, and plugins. The ecosystem’s complexity, with dependencies like PHP, MySQL, and caching tools, adds to the challenge. Many users rely on simpler options like one-click installs or managed hosting, reducing demand for automation via Ansible. </w:t>
      </w:r>
    </w:p>
    <w:p w14:paraId="29D0AB6E" w14:textId="77777777" w:rsidR="004C31F7" w:rsidRDefault="004413D7">
      <w:r>
        <w:rPr>
          <w:rFonts w:ascii="Helvetica Neue" w:hAnsi="Helvetica Neue" w:cs="Helvetica Neue"/>
          <w:color w:val="292A2E"/>
          <w:sz w:val="32"/>
        </w:rPr>
        <w:t>To be honest it quite slow when using Ansible to manage Wordpress.</w:t>
      </w:r>
    </w:p>
    <w:p w14:paraId="29D0AB6F" w14:textId="77777777" w:rsidR="004C31F7" w:rsidRDefault="004C31F7"/>
    <w:p w14:paraId="29D0AB70" w14:textId="77777777" w:rsidR="004C31F7" w:rsidRDefault="004413D7">
      <w:r>
        <w:rPr>
          <w:rFonts w:ascii="Helvetica Neue" w:hAnsi="Helvetica Neue" w:cs="Helvetica Neue"/>
          <w:color w:val="292A2E"/>
          <w:sz w:val="32"/>
        </w:rPr>
        <w:t xml:space="preserve">Public playbooks are also hard to maintain due to frequent updates, configuration drift, and security concerns. Alternatives like Docker or managed services are often preferred. </w:t>
      </w:r>
    </w:p>
    <w:p w14:paraId="29D0AB71" w14:textId="77777777" w:rsidR="004C31F7" w:rsidRDefault="004C31F7"/>
    <w:p w14:paraId="29D0AB72" w14:textId="43625BA6" w:rsidR="004C31F7" w:rsidRDefault="004413D7">
      <w:r>
        <w:rPr>
          <w:rFonts w:ascii="Helvetica Neue" w:hAnsi="Helvetica Neue" w:cs="Helvetica Neue"/>
          <w:color w:val="292A2E"/>
          <w:sz w:val="32"/>
        </w:rPr>
        <w:t xml:space="preserve">As the </w:t>
      </w:r>
      <w:r w:rsidRPr="004413D7">
        <w:rPr>
          <w:rFonts w:ascii="Helvetica Neue" w:hAnsi="Helvetica Neue" w:cs="Helvetica Neue"/>
          <w:b/>
          <w:bCs/>
          <w:color w:val="292A2E"/>
          <w:sz w:val="32"/>
        </w:rPr>
        <w:t>conclusion</w:t>
      </w:r>
      <w:r>
        <w:rPr>
          <w:rFonts w:ascii="Helvetica Neue" w:hAnsi="Helvetica Neue" w:cs="Helvetica Neue"/>
          <w:color w:val="292A2E"/>
          <w:sz w:val="32"/>
        </w:rPr>
        <w:t xml:space="preserve"> in this article: </w:t>
      </w:r>
      <w:hyperlink r:id="rId5" w:history="1">
        <w:r w:rsidRPr="004413D7">
          <w:rPr>
            <w:rStyle w:val="Hyperlink"/>
            <w:rFonts w:ascii="Helvetica Neue" w:hAnsi="Helvetica Neue" w:cs="Helvetica Neue"/>
            <w:sz w:val="32"/>
          </w:rPr>
          <w:t>https://www.digitalocean.com/community/tutorials/conf</w:t>
        </w:r>
        <w:r w:rsidRPr="004413D7">
          <w:rPr>
            <w:rStyle w:val="Hyperlink"/>
            <w:rFonts w:ascii="Helvetica Neue" w:hAnsi="Helvetica Neue" w:cs="Helvetica Neue"/>
            <w:sz w:val="32"/>
          </w:rPr>
          <w:t>i</w:t>
        </w:r>
        <w:r w:rsidRPr="004413D7">
          <w:rPr>
            <w:rStyle w:val="Hyperlink"/>
            <w:rFonts w:ascii="Helvetica Neue" w:hAnsi="Helvetica Neue" w:cs="Helvetica Neue"/>
            <w:sz w:val="32"/>
          </w:rPr>
          <w:t>guration-management-101-writing-ansible-playbooks</w:t>
        </w:r>
      </w:hyperlink>
      <w:r>
        <w:rPr>
          <w:rFonts w:ascii="Helvetica Neue" w:hAnsi="Helvetica Neue" w:cs="Helvetica Neue"/>
          <w:color w:val="292A2E"/>
          <w:sz w:val="32"/>
        </w:rPr>
        <w:t xml:space="preserve"> the author recommended to use Puppet and Chef tools to  support for advanced features instead of using Ansible. </w:t>
      </w:r>
    </w:p>
    <w:sectPr w:rsidR="004C31F7">
      <w:pgSz w:w="1190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31F7"/>
    <w:rsid w:val="004413D7"/>
    <w:rsid w:val="004C31F7"/>
    <w:rsid w:val="006D0575"/>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ecimalSymbol w:val=","/>
  <w:listSeparator w:val=","/>
  <w14:docId w14:val="29D0AB6B"/>
  <w15:docId w15:val="{4A02F9AE-F9F9-E640-8AA4-29C0CE99B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FI"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13D7"/>
    <w:rPr>
      <w:color w:val="0000FF" w:themeColor="hyperlink"/>
      <w:u w:val="single"/>
    </w:rPr>
  </w:style>
  <w:style w:type="character" w:styleId="UnresolvedMention">
    <w:name w:val="Unresolved Mention"/>
    <w:basedOn w:val="DefaultParagraphFont"/>
    <w:uiPriority w:val="99"/>
    <w:semiHidden/>
    <w:unhideWhenUsed/>
    <w:rsid w:val="004413D7"/>
    <w:rPr>
      <w:color w:val="605E5C"/>
      <w:shd w:val="clear" w:color="auto" w:fill="E1DFDD"/>
    </w:rPr>
  </w:style>
  <w:style w:type="character" w:styleId="FollowedHyperlink">
    <w:name w:val="FollowedHyperlink"/>
    <w:basedOn w:val="DefaultParagraphFont"/>
    <w:uiPriority w:val="99"/>
    <w:semiHidden/>
    <w:unhideWhenUsed/>
    <w:rsid w:val="004413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digitalocean.com/community/tutorials/configuration-management-101-writing-ansible-playbooks" TargetMode="Externa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CocoaOOXMLWriter/2575.2</generator>
</meta>
</file>

<file path=customXml/itemProps1.xml><?xml version="1.0" encoding="utf-8"?>
<ds:datastoreItem xmlns:ds="http://schemas.openxmlformats.org/officeDocument/2006/customXml" ds:itemID="{A1061904-EA21-AE4A-97FD-69E0D9DA9190}">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906</Characters>
  <Application>Microsoft Office Word</Application>
  <DocSecurity>0</DocSecurity>
  <Lines>7</Lines>
  <Paragraphs>2</Paragraphs>
  <ScaleCrop>false</ScaleCrop>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Duy Tran</cp:lastModifiedBy>
  <cp:revision>2</cp:revision>
  <dcterms:created xsi:type="dcterms:W3CDTF">2024-11-27T14:10:00Z</dcterms:created>
  <dcterms:modified xsi:type="dcterms:W3CDTF">2024-11-27T14:10:00Z</dcterms:modified>
</cp:coreProperties>
</file>