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9AD62" w14:textId="11D1AFB5" w:rsidR="005544DA" w:rsidRPr="00966E6F" w:rsidRDefault="00966A56" w:rsidP="00A212BB">
      <w:pPr>
        <w:tabs>
          <w:tab w:val="right" w:pos="10224"/>
        </w:tabs>
        <w:rPr>
          <w:rFonts w:ascii="Arial" w:hAnsi="Arial" w:cs="Arial"/>
          <w:bCs/>
          <w:color w:val="000000" w:themeColor="text1"/>
        </w:rPr>
      </w:pPr>
      <w:r w:rsidRPr="00966E6F">
        <w:rPr>
          <w:rFonts w:ascii="Arial" w:hAnsi="Arial" w:cs="Arial"/>
          <w:b/>
          <w:bCs/>
          <w:color w:val="000000" w:themeColor="text1"/>
          <w:sz w:val="28"/>
        </w:rPr>
        <w:t>Andrew</w:t>
      </w:r>
      <w:r w:rsidR="005544DA" w:rsidRPr="00966E6F">
        <w:rPr>
          <w:rFonts w:ascii="Arial" w:hAnsi="Arial" w:cs="Arial"/>
          <w:b/>
          <w:bCs/>
          <w:color w:val="000000" w:themeColor="text1"/>
          <w:sz w:val="28"/>
        </w:rPr>
        <w:t xml:space="preserve"> Lynch</w:t>
      </w:r>
      <w:r w:rsidR="00B13249" w:rsidRPr="00966E6F">
        <w:rPr>
          <w:rFonts w:ascii="Arial" w:hAnsi="Arial" w:cs="Arial"/>
          <w:b/>
          <w:bCs/>
          <w:color w:val="000000" w:themeColor="text1"/>
        </w:rPr>
        <w:br/>
      </w:r>
      <w:r w:rsidR="00B13249" w:rsidRPr="00966E6F">
        <w:rPr>
          <w:rFonts w:ascii="Arial" w:hAnsi="Arial" w:cs="Arial"/>
          <w:bCs/>
          <w:color w:val="000000" w:themeColor="text1"/>
        </w:rPr>
        <w:t>130 Manor Drive</w:t>
      </w:r>
      <w:r w:rsidR="00B13249" w:rsidRPr="00966E6F">
        <w:rPr>
          <w:rFonts w:ascii="Arial" w:hAnsi="Arial" w:cs="Arial"/>
          <w:bCs/>
          <w:color w:val="000000" w:themeColor="text1"/>
        </w:rPr>
        <w:tab/>
      </w:r>
      <w:r w:rsidR="005A53F9" w:rsidRPr="00966E6F">
        <w:rPr>
          <w:rFonts w:ascii="Arial" w:hAnsi="Arial" w:cs="Arial"/>
          <w:bCs/>
          <w:color w:val="000000" w:themeColor="text1"/>
        </w:rPr>
        <w:t>770.314.1966</w:t>
      </w:r>
    </w:p>
    <w:p w14:paraId="463D6AAF" w14:textId="77777777" w:rsidR="00B13249" w:rsidRPr="00966E6F" w:rsidRDefault="00F011B8" w:rsidP="00A212BB">
      <w:pPr>
        <w:tabs>
          <w:tab w:val="right" w:pos="10224"/>
        </w:tabs>
        <w:rPr>
          <w:rFonts w:ascii="Arial" w:hAnsi="Arial" w:cs="Arial"/>
          <w:bCs/>
          <w:color w:val="000000" w:themeColor="text1"/>
        </w:rPr>
      </w:pPr>
      <w:r w:rsidRPr="00966E6F">
        <w:rPr>
          <w:rFonts w:ascii="Arial" w:hAnsi="Arial" w:cs="Arial"/>
          <w:bCs/>
          <w:color w:val="000000" w:themeColor="text1"/>
        </w:rPr>
        <w:t>Fayetteville, GA 30215</w:t>
      </w:r>
      <w:r w:rsidR="00B13249" w:rsidRPr="00966E6F">
        <w:rPr>
          <w:rFonts w:ascii="Arial" w:hAnsi="Arial" w:cs="Arial"/>
          <w:bCs/>
          <w:color w:val="000000" w:themeColor="text1"/>
        </w:rPr>
        <w:tab/>
      </w:r>
      <w:hyperlink r:id="rId9" w:history="1">
        <w:r w:rsidR="00B13249" w:rsidRPr="00966E6F">
          <w:rPr>
            <w:rStyle w:val="Hyperlink"/>
            <w:rFonts w:ascii="Arial" w:hAnsi="Arial" w:cs="Arial"/>
            <w:bCs/>
            <w:color w:val="000000" w:themeColor="text1"/>
            <w:u w:val="none"/>
          </w:rPr>
          <w:t>ajlynch@gmail.com</w:t>
        </w:r>
      </w:hyperlink>
    </w:p>
    <w:p w14:paraId="3D328C7F" w14:textId="77777777" w:rsidR="00F011B8" w:rsidRPr="00966E6F" w:rsidRDefault="00F011B8" w:rsidP="00380A3D">
      <w:pPr>
        <w:rPr>
          <w:rFonts w:ascii="Arial" w:hAnsi="Arial" w:cs="Arial"/>
          <w:b/>
          <w:bCs/>
          <w:color w:val="000000" w:themeColor="text1"/>
        </w:rPr>
      </w:pPr>
    </w:p>
    <w:p w14:paraId="5744C491" w14:textId="2656E4E8" w:rsidR="00ED374C" w:rsidRPr="00966E6F" w:rsidRDefault="009E17D7" w:rsidP="00380A3D">
      <w:pPr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</w:rPr>
        <w:pict w14:anchorId="4F205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85pt;height:1.65pt" o:hrpct="0" o:hralign="center" o:hr="t">
            <v:imagedata r:id="rId10" o:title="Default Line"/>
          </v:shape>
        </w:pict>
      </w:r>
      <w:r w:rsidR="002A416B" w:rsidRPr="00966E6F">
        <w:rPr>
          <w:rFonts w:ascii="Arial" w:hAnsi="Arial" w:cs="Arial"/>
          <w:b/>
          <w:bCs/>
          <w:color w:val="000000" w:themeColor="text1"/>
          <w:sz w:val="22"/>
          <w:szCs w:val="22"/>
        </w:rPr>
        <w:t>Summary</w:t>
      </w:r>
    </w:p>
    <w:p w14:paraId="22C9AE8B" w14:textId="77777777" w:rsidR="003500E3" w:rsidRPr="00966E6F" w:rsidRDefault="009E17D7" w:rsidP="00380A3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 w14:anchorId="72A259EE">
          <v:shape id="_x0000_i1026" type="#_x0000_t75" style="width:510.85pt;height:1.65pt" o:hrpct="0" o:hralign="center" o:hr="t">
            <v:imagedata r:id="rId11" o:title="Default Line"/>
          </v:shape>
        </w:pict>
      </w:r>
    </w:p>
    <w:p w14:paraId="7B6D0645" w14:textId="72056085" w:rsidR="003500E3" w:rsidRPr="00966E6F" w:rsidRDefault="00CE0036" w:rsidP="00380A3D">
      <w:pPr>
        <w:rPr>
          <w:rFonts w:ascii="Arial" w:hAnsi="Arial" w:cs="Arial"/>
          <w:b/>
          <w:bCs/>
          <w:color w:val="000000" w:themeColor="text1"/>
          <w:sz w:val="20"/>
          <w:szCs w:val="27"/>
        </w:rPr>
      </w:pPr>
      <w:proofErr w:type="gramStart"/>
      <w:r w:rsidRPr="00966E6F">
        <w:rPr>
          <w:rFonts w:ascii="Arial" w:hAnsi="Arial" w:cs="Arial"/>
          <w:color w:val="000000" w:themeColor="text1"/>
          <w:szCs w:val="20"/>
        </w:rPr>
        <w:t>High impact marketing executive offering a solid track record in building sales momentum</w:t>
      </w:r>
      <w:r w:rsidR="00523283" w:rsidRPr="00966E6F">
        <w:rPr>
          <w:rFonts w:ascii="Arial" w:hAnsi="Arial" w:cs="Arial"/>
          <w:color w:val="000000" w:themeColor="text1"/>
          <w:szCs w:val="20"/>
        </w:rPr>
        <w:t xml:space="preserve"> and brand recognition</w:t>
      </w:r>
      <w:r w:rsidRPr="00966E6F">
        <w:rPr>
          <w:rFonts w:ascii="Arial" w:hAnsi="Arial" w:cs="Arial"/>
          <w:color w:val="000000" w:themeColor="text1"/>
          <w:szCs w:val="20"/>
        </w:rPr>
        <w:t>.</w:t>
      </w:r>
      <w:proofErr w:type="gramEnd"/>
      <w:r w:rsidRPr="00966E6F">
        <w:rPr>
          <w:rFonts w:ascii="Arial" w:hAnsi="Arial" w:cs="Arial"/>
          <w:color w:val="000000" w:themeColor="text1"/>
          <w:szCs w:val="20"/>
        </w:rPr>
        <w:t xml:space="preserve"> Exceptional achievement designing and executing strategic marketing plans for B2B and B2C industry leaders. </w:t>
      </w:r>
      <w:proofErr w:type="gramStart"/>
      <w:r w:rsidRPr="00966E6F">
        <w:rPr>
          <w:rFonts w:ascii="Arial" w:hAnsi="Arial" w:cs="Arial"/>
          <w:color w:val="000000" w:themeColor="text1"/>
          <w:szCs w:val="20"/>
        </w:rPr>
        <w:t xml:space="preserve">Talent for developing consistent, powerful sales </w:t>
      </w:r>
      <w:r w:rsidR="00523283" w:rsidRPr="00966E6F">
        <w:rPr>
          <w:rFonts w:ascii="Arial" w:hAnsi="Arial" w:cs="Arial"/>
          <w:color w:val="000000" w:themeColor="text1"/>
          <w:szCs w:val="20"/>
        </w:rPr>
        <w:t xml:space="preserve">and brand </w:t>
      </w:r>
      <w:r w:rsidRPr="00966E6F">
        <w:rPr>
          <w:rFonts w:ascii="Arial" w:hAnsi="Arial" w:cs="Arial"/>
          <w:color w:val="000000" w:themeColor="text1"/>
          <w:szCs w:val="20"/>
        </w:rPr>
        <w:t>messaging across all communication channels in regional / international markets.</w:t>
      </w:r>
      <w:proofErr w:type="gramEnd"/>
      <w:r w:rsidRPr="00966E6F">
        <w:rPr>
          <w:rFonts w:ascii="Arial" w:hAnsi="Arial" w:cs="Arial"/>
          <w:color w:val="000000" w:themeColor="text1"/>
          <w:szCs w:val="20"/>
        </w:rPr>
        <w:t xml:space="preserve"> </w:t>
      </w:r>
      <w:r w:rsidR="009E17D7">
        <w:rPr>
          <w:rFonts w:ascii="Arial" w:hAnsi="Arial" w:cs="Arial"/>
          <w:color w:val="000000" w:themeColor="text1"/>
        </w:rPr>
        <w:pict w14:anchorId="5960ED01">
          <v:shape id="_x0000_i1027" type="#_x0000_t75" style="width:510.85pt;height:1.65pt" o:hrpct="0" o:hralign="center" o:hr="t">
            <v:imagedata r:id="rId12" o:title="Default Line"/>
          </v:shape>
        </w:pict>
      </w:r>
    </w:p>
    <w:p w14:paraId="2617ED19" w14:textId="26A3452D" w:rsidR="000F4373" w:rsidRPr="00966E6F" w:rsidRDefault="00243218" w:rsidP="00380A3D">
      <w:pPr>
        <w:pStyle w:val="Heading3"/>
        <w:jc w:val="center"/>
        <w:rPr>
          <w:color w:val="000000" w:themeColor="text1"/>
          <w:sz w:val="22"/>
          <w:szCs w:val="22"/>
        </w:rPr>
      </w:pPr>
      <w:r w:rsidRPr="00966E6F">
        <w:rPr>
          <w:color w:val="000000" w:themeColor="text1"/>
          <w:sz w:val="22"/>
          <w:szCs w:val="22"/>
        </w:rPr>
        <w:t xml:space="preserve">Professional </w:t>
      </w:r>
      <w:r w:rsidR="001B4393" w:rsidRPr="00966E6F">
        <w:rPr>
          <w:color w:val="000000" w:themeColor="text1"/>
          <w:sz w:val="22"/>
          <w:szCs w:val="22"/>
        </w:rPr>
        <w:t>Expertise</w:t>
      </w:r>
      <w:r w:rsidR="0065272F" w:rsidRPr="00966E6F">
        <w:rPr>
          <w:color w:val="000000" w:themeColor="text1"/>
          <w:sz w:val="22"/>
          <w:szCs w:val="22"/>
        </w:rPr>
        <w:br/>
      </w:r>
      <w:r w:rsidR="009E17D7">
        <w:rPr>
          <w:color w:val="000000" w:themeColor="text1"/>
          <w:sz w:val="22"/>
          <w:szCs w:val="22"/>
        </w:rPr>
        <w:pict w14:anchorId="76712EC7">
          <v:shape id="_x0000_i1028" type="#_x0000_t75" style="width:510.85pt;height:1.65pt" o:hrpct="0" o:hralign="center" o:hr="t">
            <v:imagedata r:id="rId13" o:title="Default Line"/>
          </v:shape>
        </w:pict>
      </w:r>
    </w:p>
    <w:p w14:paraId="45D1F413" w14:textId="7CA226A3" w:rsidR="000F4373" w:rsidRPr="00966E6F" w:rsidRDefault="000F4373" w:rsidP="00380A3D">
      <w:pPr>
        <w:pStyle w:val="ListParagraph"/>
        <w:numPr>
          <w:ilvl w:val="0"/>
          <w:numId w:val="9"/>
        </w:numPr>
        <w:tabs>
          <w:tab w:val="clear" w:pos="360"/>
        </w:tabs>
        <w:spacing w:before="40"/>
        <w:rPr>
          <w:rFonts w:ascii="Arial" w:hAnsi="Arial" w:cs="Arial"/>
          <w:b/>
          <w:bCs/>
          <w:color w:val="000000" w:themeColor="text1"/>
          <w:sz w:val="22"/>
          <w:szCs w:val="20"/>
          <w:u w:val="single"/>
        </w:rPr>
      </w:pPr>
      <w:r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Managed multinational indirect sales campaigns through mail, email, social media and search engine </w:t>
      </w:r>
      <w:r w:rsidR="00C50208"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advertising generating $6</w:t>
      </w:r>
      <w:r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MM</w:t>
      </w:r>
      <w:r w:rsidR="00C50208"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+</w:t>
      </w:r>
      <w:r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566E3"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average </w:t>
      </w:r>
      <w:r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annual revenue. </w:t>
      </w:r>
    </w:p>
    <w:p w14:paraId="7EEF9239" w14:textId="7C828784" w:rsidR="000F4373" w:rsidRPr="00966E6F" w:rsidRDefault="000F4373" w:rsidP="00C50208">
      <w:pPr>
        <w:pStyle w:val="ListParagraph"/>
        <w:numPr>
          <w:ilvl w:val="1"/>
          <w:numId w:val="9"/>
        </w:numPr>
        <w:spacing w:before="40"/>
        <w:ind w:left="810"/>
        <w:rPr>
          <w:rFonts w:ascii="Arial" w:hAnsi="Arial" w:cs="Arial"/>
          <w:b/>
          <w:bCs/>
          <w:color w:val="000000" w:themeColor="text1"/>
          <w:sz w:val="22"/>
          <w:szCs w:val="20"/>
          <w:u w:val="single"/>
        </w:rPr>
      </w:pPr>
      <w:r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16% </w:t>
      </w:r>
      <w:r w:rsidR="00C50208"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average year-over-</w:t>
      </w:r>
      <w:r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year </w:t>
      </w:r>
      <w:r w:rsidR="00C50208"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revenue growth </w:t>
      </w:r>
      <w:r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 key products and </w:t>
      </w:r>
      <w:r w:rsidR="00C50208"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8% net </w:t>
      </w:r>
      <w:r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customer count incre</w:t>
      </w:r>
      <w:r w:rsidR="00C50208"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ase,</w:t>
      </w:r>
      <w:r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566E3"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</w:t>
      </w:r>
      <w:r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average</w:t>
      </w:r>
      <w:r w:rsidR="00C50208"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across product lines</w:t>
      </w:r>
      <w:r w:rsidR="00C50208"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annually</w:t>
      </w:r>
      <w:r w:rsidRPr="00966E6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</w:p>
    <w:p w14:paraId="24369078" w14:textId="503EB48A" w:rsidR="00AC0B3D" w:rsidRPr="00966E6F" w:rsidRDefault="005209C0" w:rsidP="00380A3D">
      <w:pPr>
        <w:numPr>
          <w:ilvl w:val="0"/>
          <w:numId w:val="9"/>
        </w:numPr>
        <w:tabs>
          <w:tab w:val="clear" w:pos="360"/>
        </w:tabs>
        <w:spacing w:before="40"/>
        <w:rPr>
          <w:rFonts w:ascii="Arial" w:hAnsi="Arial" w:cs="Arial"/>
          <w:color w:val="000000" w:themeColor="text1"/>
          <w:sz w:val="20"/>
          <w:szCs w:val="20"/>
        </w:rPr>
      </w:pPr>
      <w:r w:rsidRPr="00966E6F">
        <w:rPr>
          <w:rFonts w:ascii="Arial" w:hAnsi="Arial" w:cs="Arial"/>
          <w:color w:val="000000" w:themeColor="text1"/>
          <w:sz w:val="20"/>
          <w:szCs w:val="20"/>
        </w:rPr>
        <w:t xml:space="preserve">Directed </w:t>
      </w:r>
      <w:r w:rsidR="00AC0B3D" w:rsidRPr="00966E6F">
        <w:rPr>
          <w:rFonts w:ascii="Arial" w:hAnsi="Arial" w:cs="Arial"/>
          <w:color w:val="000000" w:themeColor="text1"/>
          <w:sz w:val="20"/>
          <w:szCs w:val="20"/>
        </w:rPr>
        <w:t xml:space="preserve">marketing coordinators, social media professionals, </w:t>
      </w:r>
      <w:r w:rsidR="007566E3" w:rsidRPr="00966E6F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AC0B3D" w:rsidRPr="00966E6F">
        <w:rPr>
          <w:rFonts w:ascii="Arial" w:hAnsi="Arial" w:cs="Arial"/>
          <w:color w:val="000000" w:themeColor="text1"/>
          <w:sz w:val="20"/>
          <w:szCs w:val="20"/>
        </w:rPr>
        <w:t xml:space="preserve">external advertising, printing and brand identity partners. </w:t>
      </w:r>
    </w:p>
    <w:p w14:paraId="5DE01C8B" w14:textId="53C00A3E" w:rsidR="00AC0B3D" w:rsidRPr="00966E6F" w:rsidRDefault="007566E3" w:rsidP="00380A3D">
      <w:pPr>
        <w:numPr>
          <w:ilvl w:val="0"/>
          <w:numId w:val="9"/>
        </w:numPr>
        <w:tabs>
          <w:tab w:val="clear" w:pos="360"/>
        </w:tabs>
        <w:spacing w:before="40"/>
        <w:rPr>
          <w:rFonts w:ascii="Arial" w:hAnsi="Arial" w:cs="Arial"/>
          <w:color w:val="000000" w:themeColor="text1"/>
          <w:sz w:val="20"/>
          <w:szCs w:val="20"/>
        </w:rPr>
      </w:pPr>
      <w:r w:rsidRPr="00966E6F">
        <w:rPr>
          <w:rFonts w:ascii="Arial" w:hAnsi="Arial" w:cs="Arial"/>
          <w:color w:val="000000" w:themeColor="text1"/>
          <w:sz w:val="20"/>
          <w:szCs w:val="20"/>
        </w:rPr>
        <w:t>R</w:t>
      </w:r>
      <w:r w:rsidR="00AC0B3D" w:rsidRPr="00966E6F">
        <w:rPr>
          <w:rFonts w:ascii="Arial" w:hAnsi="Arial" w:cs="Arial"/>
          <w:color w:val="000000" w:themeColor="text1"/>
          <w:sz w:val="20"/>
          <w:szCs w:val="20"/>
        </w:rPr>
        <w:t>espons</w:t>
      </w:r>
      <w:r w:rsidR="00804794" w:rsidRPr="00966E6F">
        <w:rPr>
          <w:rFonts w:ascii="Arial" w:hAnsi="Arial" w:cs="Arial"/>
          <w:color w:val="000000" w:themeColor="text1"/>
          <w:sz w:val="20"/>
          <w:szCs w:val="20"/>
        </w:rPr>
        <w:t xml:space="preserve">ible for advertising budget, creation and </w:t>
      </w:r>
      <w:r w:rsidR="00AC0B3D" w:rsidRPr="00966E6F">
        <w:rPr>
          <w:rFonts w:ascii="Arial" w:hAnsi="Arial" w:cs="Arial"/>
          <w:color w:val="000000" w:themeColor="text1"/>
          <w:sz w:val="20"/>
          <w:szCs w:val="20"/>
        </w:rPr>
        <w:t xml:space="preserve">execution included TV, radio, web, print, direct mail and email </w:t>
      </w:r>
      <w:r w:rsidR="00804794" w:rsidRPr="00966E6F">
        <w:rPr>
          <w:rFonts w:ascii="Arial" w:hAnsi="Arial" w:cs="Arial"/>
          <w:color w:val="000000" w:themeColor="text1"/>
          <w:sz w:val="20"/>
          <w:szCs w:val="20"/>
        </w:rPr>
        <w:t>campaigns</w:t>
      </w:r>
      <w:r w:rsidR="00AC0B3D" w:rsidRPr="00966E6F">
        <w:rPr>
          <w:rFonts w:ascii="Arial" w:hAnsi="Arial" w:cs="Arial"/>
          <w:color w:val="000000" w:themeColor="text1"/>
          <w:sz w:val="20"/>
          <w:szCs w:val="20"/>
        </w:rPr>
        <w:t xml:space="preserve"> targeting audiences in the United States, Canada, and Latin America.</w:t>
      </w:r>
    </w:p>
    <w:p w14:paraId="58DB7A1E" w14:textId="7AAD2D8C" w:rsidR="00AC0B3D" w:rsidRPr="00966E6F" w:rsidRDefault="00AC0B3D" w:rsidP="00380A3D">
      <w:pPr>
        <w:numPr>
          <w:ilvl w:val="0"/>
          <w:numId w:val="9"/>
        </w:numPr>
        <w:tabs>
          <w:tab w:val="clear" w:pos="360"/>
        </w:tabs>
        <w:spacing w:before="40"/>
        <w:rPr>
          <w:rFonts w:ascii="Arial" w:hAnsi="Arial" w:cs="Arial"/>
          <w:color w:val="000000" w:themeColor="text1"/>
          <w:sz w:val="20"/>
          <w:szCs w:val="20"/>
        </w:rPr>
      </w:pPr>
      <w:r w:rsidRPr="00966E6F">
        <w:rPr>
          <w:rFonts w:ascii="Arial" w:hAnsi="Arial" w:cs="Arial"/>
          <w:color w:val="000000" w:themeColor="text1"/>
          <w:sz w:val="20"/>
          <w:szCs w:val="20"/>
        </w:rPr>
        <w:t xml:space="preserve">Developed and launched co-branding partnership initiatives, </w:t>
      </w:r>
      <w:r w:rsidR="005209C0" w:rsidRPr="00966E6F">
        <w:rPr>
          <w:rFonts w:ascii="Arial" w:hAnsi="Arial" w:cs="Arial"/>
          <w:color w:val="000000" w:themeColor="text1"/>
          <w:sz w:val="20"/>
          <w:szCs w:val="20"/>
        </w:rPr>
        <w:t>increasing sales, awareness and</w:t>
      </w:r>
      <w:r w:rsidRPr="00966E6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04794" w:rsidRPr="00966E6F">
        <w:rPr>
          <w:rFonts w:ascii="Arial" w:hAnsi="Arial" w:cs="Arial"/>
          <w:color w:val="000000" w:themeColor="text1"/>
          <w:sz w:val="20"/>
          <w:szCs w:val="20"/>
        </w:rPr>
        <w:t>Internet</w:t>
      </w:r>
      <w:r w:rsidRPr="00966E6F">
        <w:rPr>
          <w:rFonts w:ascii="Arial" w:hAnsi="Arial" w:cs="Arial"/>
          <w:color w:val="000000" w:themeColor="text1"/>
          <w:sz w:val="20"/>
          <w:szCs w:val="20"/>
        </w:rPr>
        <w:t xml:space="preserve"> traffic for all involved parties.</w:t>
      </w:r>
    </w:p>
    <w:p w14:paraId="52F2EB35" w14:textId="60CACDC0" w:rsidR="00AC0B3D" w:rsidRPr="00966E6F" w:rsidRDefault="005209C0" w:rsidP="00380A3D">
      <w:pPr>
        <w:numPr>
          <w:ilvl w:val="0"/>
          <w:numId w:val="9"/>
        </w:numPr>
        <w:tabs>
          <w:tab w:val="clear" w:pos="360"/>
        </w:tabs>
        <w:spacing w:before="40"/>
        <w:rPr>
          <w:rFonts w:ascii="Arial" w:hAnsi="Arial" w:cs="Arial"/>
          <w:color w:val="000000" w:themeColor="text1"/>
          <w:sz w:val="20"/>
          <w:szCs w:val="20"/>
        </w:rPr>
      </w:pPr>
      <w:r w:rsidRPr="00966E6F">
        <w:rPr>
          <w:rFonts w:ascii="Arial" w:hAnsi="Arial" w:cs="Arial"/>
          <w:color w:val="000000" w:themeColor="text1"/>
          <w:sz w:val="20"/>
          <w:szCs w:val="20"/>
        </w:rPr>
        <w:t>M</w:t>
      </w:r>
      <w:r w:rsidR="00804794" w:rsidRPr="00966E6F">
        <w:rPr>
          <w:rFonts w:ascii="Arial" w:hAnsi="Arial" w:cs="Arial"/>
          <w:color w:val="000000" w:themeColor="text1"/>
          <w:sz w:val="20"/>
          <w:szCs w:val="20"/>
        </w:rPr>
        <w:t>anaged fund</w:t>
      </w:r>
      <w:r w:rsidR="00AC0B3D" w:rsidRPr="00966E6F">
        <w:rPr>
          <w:rFonts w:ascii="Arial" w:hAnsi="Arial" w:cs="Arial"/>
          <w:color w:val="000000" w:themeColor="text1"/>
          <w:sz w:val="20"/>
          <w:szCs w:val="20"/>
        </w:rPr>
        <w:t xml:space="preserve">raising and social responsibility initiatives for various </w:t>
      </w:r>
      <w:r w:rsidR="00804794" w:rsidRPr="00966E6F">
        <w:rPr>
          <w:rFonts w:ascii="Arial" w:hAnsi="Arial" w:cs="Arial"/>
          <w:color w:val="000000" w:themeColor="text1"/>
          <w:sz w:val="20"/>
          <w:szCs w:val="20"/>
        </w:rPr>
        <w:t>organizations</w:t>
      </w:r>
      <w:r w:rsidR="00AC0B3D" w:rsidRPr="00966E6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04794" w:rsidRPr="00966E6F">
        <w:rPr>
          <w:rFonts w:ascii="Arial" w:hAnsi="Arial" w:cs="Arial"/>
          <w:color w:val="000000" w:themeColor="text1"/>
          <w:sz w:val="20"/>
          <w:szCs w:val="20"/>
        </w:rPr>
        <w:t xml:space="preserve">partnering with </w:t>
      </w:r>
      <w:r w:rsidR="00AC0B3D" w:rsidRPr="00966E6F">
        <w:rPr>
          <w:rFonts w:ascii="Arial" w:hAnsi="Arial" w:cs="Arial"/>
          <w:color w:val="000000" w:themeColor="text1"/>
          <w:sz w:val="20"/>
          <w:szCs w:val="20"/>
        </w:rPr>
        <w:t>the March of Dimes and Muscular Dystrophy Association.</w:t>
      </w:r>
    </w:p>
    <w:p w14:paraId="7616BC7C" w14:textId="257172D0" w:rsidR="00AC0B3D" w:rsidRPr="00966E6F" w:rsidRDefault="00AC0B3D" w:rsidP="00380A3D">
      <w:pPr>
        <w:numPr>
          <w:ilvl w:val="0"/>
          <w:numId w:val="9"/>
        </w:numPr>
        <w:tabs>
          <w:tab w:val="clear" w:pos="360"/>
        </w:tabs>
        <w:spacing w:before="40"/>
        <w:rPr>
          <w:rFonts w:ascii="Arial" w:hAnsi="Arial" w:cs="Arial"/>
          <w:color w:val="000000" w:themeColor="text1"/>
          <w:sz w:val="20"/>
          <w:szCs w:val="20"/>
        </w:rPr>
      </w:pPr>
      <w:r w:rsidRPr="00966E6F">
        <w:rPr>
          <w:rFonts w:ascii="Arial" w:hAnsi="Arial" w:cs="Arial"/>
          <w:color w:val="000000" w:themeColor="text1"/>
          <w:sz w:val="20"/>
          <w:szCs w:val="20"/>
        </w:rPr>
        <w:t>Spear</w:t>
      </w:r>
      <w:r w:rsidR="00804794" w:rsidRPr="00966E6F">
        <w:rPr>
          <w:rFonts w:ascii="Arial" w:hAnsi="Arial" w:cs="Arial"/>
          <w:color w:val="000000" w:themeColor="text1"/>
          <w:sz w:val="20"/>
          <w:szCs w:val="20"/>
        </w:rPr>
        <w:t>headed corporate website design and redesign projects</w:t>
      </w:r>
      <w:r w:rsidRPr="00966E6F">
        <w:rPr>
          <w:rFonts w:ascii="Arial" w:hAnsi="Arial" w:cs="Arial"/>
          <w:color w:val="000000" w:themeColor="text1"/>
          <w:sz w:val="20"/>
          <w:szCs w:val="20"/>
        </w:rPr>
        <w:t xml:space="preserve">, including customer response and interactive </w:t>
      </w:r>
      <w:r w:rsidR="00C50208" w:rsidRPr="00966E6F">
        <w:rPr>
          <w:rFonts w:ascii="Arial" w:hAnsi="Arial" w:cs="Arial"/>
          <w:color w:val="000000" w:themeColor="text1"/>
          <w:sz w:val="20"/>
          <w:szCs w:val="20"/>
        </w:rPr>
        <w:t xml:space="preserve">tools with a focus on SEO and SEM improvement.  </w:t>
      </w:r>
    </w:p>
    <w:p w14:paraId="55148F32" w14:textId="32CABC36" w:rsidR="007E5A59" w:rsidRPr="00966E6F" w:rsidRDefault="005209C0" w:rsidP="00380A3D">
      <w:pPr>
        <w:numPr>
          <w:ilvl w:val="0"/>
          <w:numId w:val="9"/>
        </w:numPr>
        <w:tabs>
          <w:tab w:val="clear" w:pos="360"/>
        </w:tabs>
        <w:spacing w:before="40"/>
        <w:rPr>
          <w:rFonts w:ascii="Arial" w:hAnsi="Arial" w:cs="Arial"/>
          <w:color w:val="000000" w:themeColor="text1"/>
          <w:sz w:val="20"/>
          <w:szCs w:val="20"/>
        </w:rPr>
      </w:pPr>
      <w:r w:rsidRPr="00966E6F">
        <w:rPr>
          <w:rFonts w:ascii="Arial" w:hAnsi="Arial" w:cs="Arial"/>
          <w:color w:val="000000" w:themeColor="text1"/>
          <w:sz w:val="20"/>
          <w:szCs w:val="20"/>
        </w:rPr>
        <w:t xml:space="preserve">Led </w:t>
      </w:r>
      <w:r w:rsidR="007E5A59" w:rsidRPr="00966E6F">
        <w:rPr>
          <w:rFonts w:ascii="Arial" w:hAnsi="Arial" w:cs="Arial"/>
          <w:color w:val="000000" w:themeColor="text1"/>
          <w:sz w:val="20"/>
          <w:szCs w:val="20"/>
        </w:rPr>
        <w:t xml:space="preserve">corporate tradeshow presence for several organizations, included development of </w:t>
      </w:r>
      <w:r w:rsidRPr="00966E6F">
        <w:rPr>
          <w:rFonts w:ascii="Arial" w:hAnsi="Arial" w:cs="Arial"/>
          <w:color w:val="000000" w:themeColor="text1"/>
          <w:sz w:val="20"/>
          <w:szCs w:val="20"/>
        </w:rPr>
        <w:t xml:space="preserve">client space, sales and marketing collateral, and brand identity items. </w:t>
      </w:r>
    </w:p>
    <w:p w14:paraId="02E44283" w14:textId="2B81FBBC" w:rsidR="001B4393" w:rsidRPr="00966E6F" w:rsidRDefault="007E5A59" w:rsidP="002A416B">
      <w:pPr>
        <w:pStyle w:val="NormalWeb"/>
        <w:numPr>
          <w:ilvl w:val="0"/>
          <w:numId w:val="9"/>
        </w:numPr>
        <w:tabs>
          <w:tab w:val="clear" w:pos="360"/>
        </w:tabs>
        <w:spacing w:before="4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66E6F">
        <w:rPr>
          <w:rFonts w:ascii="Arial" w:hAnsi="Arial" w:cs="Arial"/>
          <w:color w:val="000000" w:themeColor="text1"/>
          <w:sz w:val="20"/>
          <w:szCs w:val="20"/>
        </w:rPr>
        <w:t>Consulted for Microsoft’s Usability Group and Graphics Product Unit on PowerPoint and additional Microsoft Office features.</w:t>
      </w:r>
    </w:p>
    <w:p w14:paraId="49967F6F" w14:textId="77777777" w:rsidR="001B4393" w:rsidRPr="00966E6F" w:rsidRDefault="009E17D7" w:rsidP="00380A3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 w14:anchorId="4EA27F15">
          <v:shape id="_x0000_i1029" type="#_x0000_t75" style="width:510.85pt;height:1.65pt" o:hrpct="0" o:hralign="center" o:hr="t">
            <v:imagedata r:id="rId14" o:title="Default Line"/>
          </v:shape>
        </w:pict>
      </w:r>
    </w:p>
    <w:p w14:paraId="2DA39B6B" w14:textId="69928DD2" w:rsidR="001B4393" w:rsidRPr="00966E6F" w:rsidRDefault="001B4393" w:rsidP="00380A3D">
      <w:pPr>
        <w:pStyle w:val="Heading3"/>
        <w:spacing w:before="40"/>
        <w:jc w:val="center"/>
        <w:rPr>
          <w:color w:val="000000" w:themeColor="text1"/>
          <w:sz w:val="22"/>
          <w:szCs w:val="22"/>
        </w:rPr>
      </w:pPr>
      <w:r w:rsidRPr="00966E6F">
        <w:rPr>
          <w:color w:val="000000" w:themeColor="text1"/>
          <w:sz w:val="22"/>
          <w:szCs w:val="22"/>
        </w:rPr>
        <w:t>Employment History</w:t>
      </w:r>
      <w:r w:rsidRPr="00966E6F">
        <w:rPr>
          <w:color w:val="000000" w:themeColor="text1"/>
          <w:sz w:val="22"/>
          <w:szCs w:val="22"/>
        </w:rPr>
        <w:br/>
      </w:r>
      <w:r w:rsidR="009E17D7">
        <w:rPr>
          <w:color w:val="000000" w:themeColor="text1"/>
        </w:rPr>
        <w:pict w14:anchorId="4AF2398C">
          <v:shape id="_x0000_i1030" type="#_x0000_t75" style="width:510.85pt;height:1.65pt" o:hrpct="0" o:hralign="center" o:hr="t">
            <v:imagedata r:id="rId15" o:title="Default Line"/>
          </v:shape>
        </w:pict>
      </w:r>
    </w:p>
    <w:p w14:paraId="442E06D0" w14:textId="35A954D3" w:rsidR="002C3712" w:rsidRPr="00966E6F" w:rsidRDefault="001B4393" w:rsidP="00380A3D">
      <w:pPr>
        <w:tabs>
          <w:tab w:val="left" w:leader="dot" w:pos="8640"/>
        </w:tabs>
        <w:spacing w:before="40"/>
        <w:rPr>
          <w:rFonts w:ascii="Arial" w:hAnsi="Arial" w:cs="Arial"/>
          <w:iCs/>
          <w:color w:val="000000" w:themeColor="text1"/>
          <w:sz w:val="20"/>
          <w:szCs w:val="20"/>
        </w:rPr>
      </w:pPr>
      <w:r w:rsidRPr="00966E6F">
        <w:rPr>
          <w:rFonts w:ascii="Arial" w:hAnsi="Arial" w:cs="Arial"/>
          <w:b/>
          <w:bCs/>
          <w:color w:val="000000" w:themeColor="text1"/>
          <w:sz w:val="22"/>
          <w:szCs w:val="20"/>
        </w:rPr>
        <w:t>Mercer Consulting, Atlanta, GA</w:t>
      </w:r>
      <w:r w:rsidRPr="00966E6F">
        <w:rPr>
          <w:rFonts w:ascii="Arial" w:hAnsi="Arial" w:cs="Arial"/>
          <w:bCs/>
          <w:color w:val="000000" w:themeColor="text1"/>
          <w:sz w:val="20"/>
          <w:szCs w:val="20"/>
        </w:rPr>
        <w:br/>
      </w:r>
      <w:r w:rsidRPr="00966E6F">
        <w:rPr>
          <w:rFonts w:ascii="Arial" w:hAnsi="Arial" w:cs="Arial"/>
          <w:iCs/>
          <w:color w:val="000000" w:themeColor="text1"/>
          <w:sz w:val="20"/>
          <w:szCs w:val="20"/>
        </w:rPr>
        <w:t>Senior Associate</w:t>
      </w:r>
      <w:r w:rsidR="004842D4" w:rsidRPr="00966E6F">
        <w:rPr>
          <w:rFonts w:ascii="Arial" w:hAnsi="Arial" w:cs="Arial"/>
          <w:iCs/>
          <w:color w:val="000000" w:themeColor="text1"/>
          <w:sz w:val="20"/>
          <w:szCs w:val="20"/>
        </w:rPr>
        <w:t>, Senior Marketing Strategist</w:t>
      </w:r>
      <w:r w:rsidRPr="00966E6F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966E6F">
        <w:rPr>
          <w:rFonts w:ascii="Arial" w:hAnsi="Arial" w:cs="Arial"/>
          <w:iCs/>
          <w:color w:val="000000" w:themeColor="text1"/>
          <w:sz w:val="20"/>
          <w:szCs w:val="20"/>
        </w:rPr>
        <w:t>2011 to Present</w:t>
      </w:r>
      <w:r w:rsidRPr="00966E6F">
        <w:rPr>
          <w:rFonts w:ascii="Arial" w:hAnsi="Arial" w:cs="Arial"/>
          <w:iCs/>
          <w:color w:val="000000" w:themeColor="text1"/>
          <w:sz w:val="20"/>
          <w:szCs w:val="20"/>
        </w:rPr>
        <w:tab/>
      </w:r>
    </w:p>
    <w:p w14:paraId="7FC5319F" w14:textId="77777777" w:rsidR="001B4393" w:rsidRPr="00966E6F" w:rsidRDefault="001B4393" w:rsidP="00380A3D">
      <w:pPr>
        <w:tabs>
          <w:tab w:val="left" w:leader="dot" w:pos="8640"/>
        </w:tabs>
        <w:spacing w:before="40"/>
        <w:rPr>
          <w:rFonts w:ascii="Arial" w:hAnsi="Arial" w:cs="Arial"/>
          <w:iCs/>
          <w:color w:val="000000" w:themeColor="text1"/>
          <w:sz w:val="20"/>
          <w:szCs w:val="20"/>
        </w:rPr>
      </w:pPr>
    </w:p>
    <w:p w14:paraId="6F1EC913" w14:textId="77777777" w:rsidR="0047394C" w:rsidRPr="00966E6F" w:rsidRDefault="0047394C" w:rsidP="00380A3D">
      <w:pPr>
        <w:tabs>
          <w:tab w:val="left" w:leader="dot" w:pos="8640"/>
        </w:tabs>
        <w:spacing w:before="40"/>
        <w:rPr>
          <w:rFonts w:ascii="Arial" w:hAnsi="Arial" w:cs="Arial"/>
          <w:b/>
          <w:iCs/>
          <w:color w:val="000000" w:themeColor="text1"/>
          <w:sz w:val="22"/>
          <w:szCs w:val="20"/>
        </w:rPr>
      </w:pPr>
      <w:r w:rsidRPr="00966E6F">
        <w:rPr>
          <w:rFonts w:ascii="Arial" w:hAnsi="Arial" w:cs="Arial"/>
          <w:b/>
          <w:bCs/>
          <w:color w:val="000000" w:themeColor="text1"/>
          <w:sz w:val="22"/>
          <w:szCs w:val="20"/>
        </w:rPr>
        <w:t>Irving Energy, Portsmouth, NH</w:t>
      </w:r>
      <w:r w:rsidRPr="00966E6F">
        <w:rPr>
          <w:rFonts w:ascii="Arial" w:hAnsi="Arial" w:cs="Arial"/>
          <w:b/>
          <w:iCs/>
          <w:color w:val="000000" w:themeColor="text1"/>
          <w:sz w:val="22"/>
          <w:szCs w:val="20"/>
        </w:rPr>
        <w:t xml:space="preserve"> </w:t>
      </w:r>
    </w:p>
    <w:p w14:paraId="0B14D75D" w14:textId="3C27FBF8" w:rsidR="0047394C" w:rsidRPr="00966E6F" w:rsidRDefault="004842D4" w:rsidP="00380A3D">
      <w:pPr>
        <w:tabs>
          <w:tab w:val="left" w:leader="dot" w:pos="8640"/>
        </w:tabs>
        <w:spacing w:before="4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966E6F">
        <w:rPr>
          <w:rFonts w:ascii="Arial" w:hAnsi="Arial" w:cs="Arial"/>
          <w:iCs/>
          <w:color w:val="000000" w:themeColor="text1"/>
          <w:sz w:val="20"/>
          <w:szCs w:val="20"/>
        </w:rPr>
        <w:t>Manager, Residential Marketing</w:t>
      </w:r>
      <w:r w:rsidR="008E72D9" w:rsidRPr="00966E6F">
        <w:rPr>
          <w:rFonts w:ascii="Arial" w:hAnsi="Arial" w:cs="Arial"/>
          <w:iCs/>
          <w:color w:val="000000" w:themeColor="text1"/>
          <w:sz w:val="20"/>
          <w:szCs w:val="20"/>
        </w:rPr>
        <w:tab/>
      </w:r>
      <w:r w:rsidR="0047394C" w:rsidRPr="00966E6F">
        <w:rPr>
          <w:rFonts w:ascii="Arial" w:hAnsi="Arial" w:cs="Arial"/>
          <w:iCs/>
          <w:color w:val="000000" w:themeColor="text1"/>
          <w:sz w:val="20"/>
          <w:szCs w:val="20"/>
        </w:rPr>
        <w:t>2008 to 2011</w:t>
      </w:r>
    </w:p>
    <w:p w14:paraId="4B0D8ED5" w14:textId="77777777" w:rsidR="001B4393" w:rsidRPr="00966E6F" w:rsidRDefault="001B4393" w:rsidP="00380A3D">
      <w:pPr>
        <w:tabs>
          <w:tab w:val="left" w:leader="dot" w:pos="8640"/>
        </w:tabs>
        <w:spacing w:before="4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195B18BD" w14:textId="77777777" w:rsidR="0047394C" w:rsidRPr="00966E6F" w:rsidRDefault="0047394C" w:rsidP="00380A3D">
      <w:pPr>
        <w:tabs>
          <w:tab w:val="left" w:leader="dot" w:pos="8640"/>
        </w:tabs>
        <w:spacing w:before="40"/>
        <w:rPr>
          <w:rFonts w:ascii="Arial" w:hAnsi="Arial" w:cs="Arial"/>
          <w:b/>
          <w:iCs/>
          <w:color w:val="000000" w:themeColor="text1"/>
          <w:sz w:val="22"/>
          <w:szCs w:val="20"/>
        </w:rPr>
      </w:pPr>
      <w:r w:rsidRPr="00966E6F">
        <w:rPr>
          <w:rFonts w:ascii="Arial" w:hAnsi="Arial" w:cs="Arial"/>
          <w:b/>
          <w:bCs/>
          <w:color w:val="000000" w:themeColor="text1"/>
          <w:sz w:val="22"/>
          <w:szCs w:val="20"/>
        </w:rPr>
        <w:t>Sprague Energy, Portsmouth, NH</w:t>
      </w:r>
      <w:r w:rsidRPr="00966E6F">
        <w:rPr>
          <w:rFonts w:ascii="Arial" w:hAnsi="Arial" w:cs="Arial"/>
          <w:b/>
          <w:iCs/>
          <w:color w:val="000000" w:themeColor="text1"/>
          <w:sz w:val="22"/>
          <w:szCs w:val="20"/>
        </w:rPr>
        <w:t xml:space="preserve"> </w:t>
      </w:r>
    </w:p>
    <w:p w14:paraId="56D0B9F0" w14:textId="64FA2059" w:rsidR="0047394C" w:rsidRPr="00966E6F" w:rsidRDefault="0047394C" w:rsidP="00380A3D">
      <w:pPr>
        <w:tabs>
          <w:tab w:val="left" w:leader="dot" w:pos="8640"/>
        </w:tabs>
        <w:spacing w:before="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966E6F">
        <w:rPr>
          <w:rFonts w:ascii="Arial" w:hAnsi="Arial" w:cs="Arial"/>
          <w:iCs/>
          <w:color w:val="000000" w:themeColor="text1"/>
          <w:sz w:val="20"/>
          <w:szCs w:val="20"/>
        </w:rPr>
        <w:t>Manager, Marketing Communication</w:t>
      </w:r>
      <w:r w:rsidR="004842D4" w:rsidRPr="00966E6F">
        <w:rPr>
          <w:rFonts w:ascii="Arial" w:hAnsi="Arial" w:cs="Arial"/>
          <w:iCs/>
          <w:color w:val="000000" w:themeColor="text1"/>
          <w:sz w:val="20"/>
          <w:szCs w:val="20"/>
        </w:rPr>
        <w:t>s</w:t>
      </w:r>
      <w:r w:rsidRPr="00966E6F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966E6F">
        <w:rPr>
          <w:rFonts w:ascii="Arial" w:hAnsi="Arial" w:cs="Arial"/>
          <w:iCs/>
          <w:color w:val="000000" w:themeColor="text1"/>
          <w:sz w:val="20"/>
          <w:szCs w:val="20"/>
        </w:rPr>
        <w:t>2003 to 2008</w:t>
      </w:r>
    </w:p>
    <w:p w14:paraId="3996CF32" w14:textId="77777777" w:rsidR="0047394C" w:rsidRPr="00966E6F" w:rsidRDefault="0047394C" w:rsidP="00380A3D">
      <w:pPr>
        <w:tabs>
          <w:tab w:val="left" w:leader="dot" w:pos="8640"/>
        </w:tabs>
        <w:spacing w:before="4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27F0819C" w14:textId="77777777" w:rsidR="0047394C" w:rsidRPr="00966E6F" w:rsidRDefault="0047394C" w:rsidP="00380A3D">
      <w:pPr>
        <w:tabs>
          <w:tab w:val="left" w:leader="dot" w:pos="8640"/>
        </w:tabs>
        <w:spacing w:before="40"/>
        <w:rPr>
          <w:rFonts w:ascii="Arial" w:hAnsi="Arial" w:cs="Arial"/>
          <w:b/>
          <w:color w:val="000000" w:themeColor="text1"/>
          <w:sz w:val="20"/>
          <w:szCs w:val="20"/>
        </w:rPr>
      </w:pPr>
      <w:r w:rsidRPr="00966E6F">
        <w:rPr>
          <w:rFonts w:ascii="Arial" w:hAnsi="Arial" w:cs="Arial"/>
          <w:b/>
          <w:bCs/>
          <w:color w:val="000000" w:themeColor="text1"/>
          <w:sz w:val="22"/>
          <w:szCs w:val="20"/>
        </w:rPr>
        <w:t>EPIK Communications, Orlando, FL</w:t>
      </w:r>
      <w:r w:rsidRPr="00966E6F">
        <w:rPr>
          <w:rFonts w:ascii="Arial" w:hAnsi="Arial" w:cs="Arial"/>
          <w:b/>
          <w:iCs/>
          <w:color w:val="000000" w:themeColor="text1"/>
          <w:sz w:val="22"/>
          <w:szCs w:val="20"/>
        </w:rPr>
        <w:t xml:space="preserve"> </w:t>
      </w:r>
    </w:p>
    <w:p w14:paraId="50A90CA5" w14:textId="6AB7EC91" w:rsidR="0047394C" w:rsidRPr="00966E6F" w:rsidRDefault="0047394C" w:rsidP="00380A3D">
      <w:pPr>
        <w:tabs>
          <w:tab w:val="left" w:leader="dot" w:pos="8640"/>
        </w:tabs>
        <w:spacing w:before="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966E6F">
        <w:rPr>
          <w:rFonts w:ascii="Arial" w:hAnsi="Arial" w:cs="Arial"/>
          <w:iCs/>
          <w:color w:val="000000" w:themeColor="text1"/>
          <w:sz w:val="20"/>
          <w:szCs w:val="20"/>
        </w:rPr>
        <w:t>Manager, Marketing Communications</w:t>
      </w:r>
      <w:r w:rsidRPr="00966E6F">
        <w:rPr>
          <w:rFonts w:ascii="Arial" w:hAnsi="Arial" w:cs="Arial"/>
          <w:bCs/>
          <w:color w:val="000000" w:themeColor="text1"/>
          <w:sz w:val="20"/>
          <w:szCs w:val="20"/>
        </w:rPr>
        <w:t xml:space="preserve"> / </w:t>
      </w:r>
      <w:r w:rsidR="004842D4" w:rsidRPr="00966E6F">
        <w:rPr>
          <w:rFonts w:ascii="Arial" w:hAnsi="Arial" w:cs="Arial"/>
          <w:iCs/>
          <w:color w:val="000000" w:themeColor="text1"/>
          <w:sz w:val="20"/>
          <w:szCs w:val="20"/>
        </w:rPr>
        <w:t>Creative Design</w:t>
      </w:r>
      <w:r w:rsidR="008E72D9" w:rsidRPr="00966E6F">
        <w:rPr>
          <w:rFonts w:ascii="Arial" w:hAnsi="Arial" w:cs="Arial"/>
          <w:iCs/>
          <w:color w:val="000000" w:themeColor="text1"/>
          <w:sz w:val="20"/>
          <w:szCs w:val="20"/>
        </w:rPr>
        <w:tab/>
      </w:r>
      <w:r w:rsidRPr="00966E6F">
        <w:rPr>
          <w:rFonts w:ascii="Arial" w:hAnsi="Arial" w:cs="Arial"/>
          <w:color w:val="000000" w:themeColor="text1"/>
          <w:sz w:val="20"/>
          <w:szCs w:val="20"/>
        </w:rPr>
        <w:t>2000 to 2003</w:t>
      </w:r>
    </w:p>
    <w:p w14:paraId="3EF3BEEE" w14:textId="77777777" w:rsidR="0047394C" w:rsidRPr="00966E6F" w:rsidRDefault="0047394C" w:rsidP="00380A3D">
      <w:pPr>
        <w:tabs>
          <w:tab w:val="left" w:leader="dot" w:pos="8640"/>
        </w:tabs>
        <w:spacing w:before="4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3B9C4788" w14:textId="77777777" w:rsidR="0047394C" w:rsidRPr="00966E6F" w:rsidRDefault="0047394C" w:rsidP="00380A3D">
      <w:pPr>
        <w:pStyle w:val="NormalWeb"/>
        <w:tabs>
          <w:tab w:val="left" w:leader="dot" w:pos="8640"/>
        </w:tabs>
        <w:spacing w:before="40" w:beforeAutospacing="0" w:after="0" w:afterAutospacing="0"/>
        <w:rPr>
          <w:rFonts w:ascii="Arial" w:hAnsi="Arial" w:cs="Arial"/>
          <w:b/>
          <w:iCs/>
          <w:color w:val="000000" w:themeColor="text1"/>
          <w:sz w:val="22"/>
          <w:szCs w:val="20"/>
        </w:rPr>
      </w:pPr>
      <w:r w:rsidRPr="00966E6F">
        <w:rPr>
          <w:rFonts w:ascii="Arial" w:hAnsi="Arial" w:cs="Arial"/>
          <w:b/>
          <w:bCs/>
          <w:color w:val="000000" w:themeColor="text1"/>
          <w:sz w:val="22"/>
          <w:szCs w:val="20"/>
        </w:rPr>
        <w:t>Monitor Consulting, Cambridge, MA</w:t>
      </w:r>
      <w:r w:rsidRPr="00966E6F">
        <w:rPr>
          <w:rFonts w:ascii="Arial" w:hAnsi="Arial" w:cs="Arial"/>
          <w:b/>
          <w:iCs/>
          <w:color w:val="000000" w:themeColor="text1"/>
          <w:sz w:val="22"/>
          <w:szCs w:val="20"/>
        </w:rPr>
        <w:t xml:space="preserve"> </w:t>
      </w:r>
    </w:p>
    <w:p w14:paraId="09C773FA" w14:textId="43EA3FFB" w:rsidR="0047394C" w:rsidRPr="00966E6F" w:rsidRDefault="0047394C" w:rsidP="00380A3D">
      <w:pPr>
        <w:pStyle w:val="NormalWeb"/>
        <w:tabs>
          <w:tab w:val="left" w:leader="dot" w:pos="8640"/>
        </w:tabs>
        <w:spacing w:before="4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66E6F">
        <w:rPr>
          <w:rFonts w:ascii="Arial" w:hAnsi="Arial" w:cs="Arial"/>
          <w:iCs/>
          <w:color w:val="000000" w:themeColor="text1"/>
          <w:sz w:val="20"/>
          <w:szCs w:val="20"/>
        </w:rPr>
        <w:t>Creative Design Manag</w:t>
      </w:r>
      <w:r w:rsidR="004842D4" w:rsidRPr="00966E6F">
        <w:rPr>
          <w:rFonts w:ascii="Arial" w:hAnsi="Arial" w:cs="Arial"/>
          <w:iCs/>
          <w:color w:val="000000" w:themeColor="text1"/>
          <w:sz w:val="20"/>
          <w:szCs w:val="20"/>
        </w:rPr>
        <w:t>er, Decision Architects Group</w:t>
      </w:r>
      <w:r w:rsidR="008E72D9" w:rsidRPr="00966E6F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966E6F">
        <w:rPr>
          <w:rFonts w:ascii="Arial" w:hAnsi="Arial" w:cs="Arial"/>
          <w:iCs/>
          <w:color w:val="000000" w:themeColor="text1"/>
          <w:sz w:val="20"/>
          <w:szCs w:val="20"/>
        </w:rPr>
        <w:t>1995 to 1999</w:t>
      </w:r>
      <w:r w:rsidRPr="00966E6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66E6F">
        <w:rPr>
          <w:rFonts w:ascii="Arial" w:hAnsi="Arial" w:cs="Arial"/>
          <w:color w:val="000000" w:themeColor="text1"/>
          <w:sz w:val="20"/>
          <w:szCs w:val="20"/>
        </w:rPr>
        <w:br/>
      </w:r>
      <w:r w:rsidRPr="00966E6F">
        <w:rPr>
          <w:rFonts w:ascii="Arial" w:hAnsi="Arial" w:cs="Arial"/>
          <w:iCs/>
          <w:color w:val="000000" w:themeColor="text1"/>
          <w:sz w:val="20"/>
          <w:szCs w:val="20"/>
        </w:rPr>
        <w:t>Production Case Team Manager, Monit</w:t>
      </w:r>
      <w:r w:rsidR="004842D4" w:rsidRPr="00966E6F">
        <w:rPr>
          <w:rFonts w:ascii="Arial" w:hAnsi="Arial" w:cs="Arial"/>
          <w:iCs/>
          <w:color w:val="000000" w:themeColor="text1"/>
          <w:sz w:val="20"/>
          <w:szCs w:val="20"/>
        </w:rPr>
        <w:t>or Consulting Group</w:t>
      </w:r>
      <w:r w:rsidRPr="00966E6F">
        <w:rPr>
          <w:rFonts w:ascii="Arial" w:hAnsi="Arial" w:cs="Arial"/>
          <w:color w:val="000000" w:themeColor="text1"/>
          <w:sz w:val="20"/>
          <w:szCs w:val="20"/>
        </w:rPr>
        <w:tab/>
      </w:r>
      <w:r w:rsidRPr="00966E6F">
        <w:rPr>
          <w:rFonts w:ascii="Arial" w:hAnsi="Arial" w:cs="Arial"/>
          <w:iCs/>
          <w:color w:val="000000" w:themeColor="text1"/>
          <w:sz w:val="20"/>
          <w:szCs w:val="20"/>
        </w:rPr>
        <w:t>1994 to 1995</w:t>
      </w:r>
    </w:p>
    <w:p w14:paraId="7570EF04" w14:textId="57EBBD3B" w:rsidR="0047394C" w:rsidRPr="00966E6F" w:rsidRDefault="0047394C" w:rsidP="00380A3D">
      <w:pPr>
        <w:pStyle w:val="NormalWeb"/>
        <w:tabs>
          <w:tab w:val="left" w:leader="dot" w:pos="8640"/>
        </w:tabs>
        <w:spacing w:before="40" w:beforeAutospacing="0" w:after="0" w:afterAutospacing="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2EA7BB6A" w14:textId="77777777" w:rsidR="0047394C" w:rsidRPr="00966E6F" w:rsidRDefault="0047394C" w:rsidP="00380A3D">
      <w:pPr>
        <w:pStyle w:val="NormalWeb"/>
        <w:tabs>
          <w:tab w:val="left" w:leader="dot" w:pos="8640"/>
        </w:tabs>
        <w:spacing w:before="40" w:beforeAutospacing="0" w:after="0" w:afterAutospacing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66E6F">
        <w:rPr>
          <w:rFonts w:ascii="Arial" w:hAnsi="Arial" w:cs="Arial"/>
          <w:b/>
          <w:bCs/>
          <w:color w:val="000000" w:themeColor="text1"/>
          <w:sz w:val="22"/>
          <w:szCs w:val="20"/>
        </w:rPr>
        <w:t>Cunningham Communication, Inc., Cambridge, MA</w:t>
      </w:r>
    </w:p>
    <w:p w14:paraId="43B8F4BE" w14:textId="0CA56950" w:rsidR="0047394C" w:rsidRPr="00966E6F" w:rsidRDefault="004842D4" w:rsidP="00380A3D">
      <w:pPr>
        <w:pStyle w:val="NormalWeb"/>
        <w:tabs>
          <w:tab w:val="left" w:leader="dot" w:pos="8640"/>
        </w:tabs>
        <w:spacing w:before="4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66E6F">
        <w:rPr>
          <w:rFonts w:ascii="Arial" w:hAnsi="Arial" w:cs="Arial"/>
          <w:iCs/>
          <w:color w:val="000000" w:themeColor="text1"/>
          <w:sz w:val="20"/>
          <w:szCs w:val="20"/>
        </w:rPr>
        <w:t>Graphics Production Manager</w:t>
      </w:r>
      <w:r w:rsidR="008E72D9" w:rsidRPr="00966E6F">
        <w:rPr>
          <w:rFonts w:ascii="Arial" w:hAnsi="Arial" w:cs="Arial"/>
          <w:color w:val="000000" w:themeColor="text1"/>
          <w:sz w:val="20"/>
          <w:szCs w:val="20"/>
        </w:rPr>
        <w:tab/>
      </w:r>
      <w:r w:rsidR="0047394C" w:rsidRPr="00966E6F">
        <w:rPr>
          <w:rFonts w:ascii="Arial" w:hAnsi="Arial" w:cs="Arial"/>
          <w:iCs/>
          <w:color w:val="000000" w:themeColor="text1"/>
          <w:sz w:val="20"/>
          <w:szCs w:val="20"/>
        </w:rPr>
        <w:t>1992 to 1994</w:t>
      </w:r>
    </w:p>
    <w:p w14:paraId="00570105" w14:textId="77777777" w:rsidR="0047394C" w:rsidRPr="00966E6F" w:rsidRDefault="0047394C" w:rsidP="00380A3D">
      <w:pPr>
        <w:spacing w:before="4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2456969" w14:textId="60A195DA" w:rsidR="005209C0" w:rsidRPr="00966E6F" w:rsidRDefault="005209C0" w:rsidP="00380A3D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66E6F">
        <w:rPr>
          <w:rFonts w:ascii="Arial" w:hAnsi="Arial" w:cs="Arial"/>
          <w:b/>
          <w:bCs/>
          <w:color w:val="000000" w:themeColor="text1"/>
          <w:sz w:val="20"/>
          <w:szCs w:val="20"/>
        </w:rPr>
        <w:br w:type="page"/>
      </w:r>
    </w:p>
    <w:p w14:paraId="31FEC97A" w14:textId="77777777" w:rsidR="009142C1" w:rsidRPr="00966E6F" w:rsidRDefault="009142C1" w:rsidP="00380A3D">
      <w:pPr>
        <w:spacing w:before="4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634240F" w14:textId="336F788B" w:rsidR="001B4393" w:rsidRPr="00966E6F" w:rsidRDefault="009E17D7" w:rsidP="00380A3D">
      <w:pPr>
        <w:rPr>
          <w:rFonts w:ascii="Arial" w:hAnsi="Arial" w:cs="Arial"/>
          <w:b/>
          <w:bCs/>
          <w:color w:val="000000" w:themeColor="text1"/>
          <w:sz w:val="20"/>
          <w:szCs w:val="27"/>
        </w:rPr>
      </w:pPr>
      <w:r>
        <w:rPr>
          <w:rFonts w:ascii="Arial" w:hAnsi="Arial" w:cs="Arial"/>
          <w:color w:val="000000" w:themeColor="text1"/>
        </w:rPr>
        <w:pict w14:anchorId="1CD28795">
          <v:shape id="_x0000_i1031" type="#_x0000_t75" style="width:510.85pt;height:1.65pt" o:hrpct="0" o:hralign="center" o:hr="t">
            <v:imagedata r:id="rId16" o:title="Default Line"/>
          </v:shape>
        </w:pict>
      </w:r>
    </w:p>
    <w:p w14:paraId="4958415E" w14:textId="2E5F93A9" w:rsidR="001B4393" w:rsidRPr="00966E6F" w:rsidRDefault="00B26864" w:rsidP="00380A3D">
      <w:pPr>
        <w:pStyle w:val="Heading3"/>
        <w:jc w:val="center"/>
        <w:rPr>
          <w:color w:val="000000" w:themeColor="text1"/>
          <w:sz w:val="22"/>
          <w:szCs w:val="22"/>
        </w:rPr>
      </w:pPr>
      <w:r w:rsidRPr="00966E6F">
        <w:rPr>
          <w:color w:val="000000" w:themeColor="text1"/>
          <w:sz w:val="22"/>
          <w:szCs w:val="22"/>
        </w:rPr>
        <w:t xml:space="preserve">Technical </w:t>
      </w:r>
      <w:r w:rsidR="00D078CC" w:rsidRPr="00966E6F">
        <w:rPr>
          <w:color w:val="000000" w:themeColor="text1"/>
          <w:sz w:val="22"/>
          <w:szCs w:val="22"/>
        </w:rPr>
        <w:t>Qualifications</w:t>
      </w:r>
      <w:r w:rsidR="001B4393" w:rsidRPr="00966E6F">
        <w:rPr>
          <w:color w:val="000000" w:themeColor="text1"/>
          <w:sz w:val="22"/>
          <w:szCs w:val="22"/>
        </w:rPr>
        <w:br/>
      </w:r>
      <w:r w:rsidR="009E17D7">
        <w:rPr>
          <w:color w:val="000000" w:themeColor="text1"/>
          <w:sz w:val="22"/>
          <w:szCs w:val="22"/>
        </w:rPr>
        <w:pict w14:anchorId="53A82F87">
          <v:shape id="_x0000_i1032" type="#_x0000_t75" style="width:510.85pt;height:1.65pt" o:hrpct="0" o:hralign="center" o:hr="t">
            <v:imagedata r:id="rId17" o:title="Default Line"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6A33A3" w:rsidRPr="00966E6F" w14:paraId="5657D54B" w14:textId="77777777" w:rsidTr="00E82B67">
        <w:tc>
          <w:tcPr>
            <w:tcW w:w="5220" w:type="dxa"/>
            <w:shd w:val="clear" w:color="auto" w:fill="auto"/>
          </w:tcPr>
          <w:p w14:paraId="5A8E8A75" w14:textId="77777777" w:rsidR="00EF5627" w:rsidRPr="00966E6F" w:rsidRDefault="00EF5627" w:rsidP="007D1676">
            <w:pPr>
              <w:pStyle w:val="NormalWeb"/>
              <w:numPr>
                <w:ilvl w:val="0"/>
                <w:numId w:val="7"/>
              </w:numPr>
              <w:spacing w:before="40" w:beforeAutospacing="0" w:after="0" w:afterAutospacing="0"/>
              <w:ind w:left="99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E6F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>Microsoft Office Suite</w:t>
            </w:r>
          </w:p>
          <w:p w14:paraId="296283BF" w14:textId="72AC0CD6" w:rsidR="00EF5627" w:rsidRPr="00966E6F" w:rsidRDefault="00EF5627" w:rsidP="002A416B">
            <w:pPr>
              <w:pStyle w:val="NormalWeb"/>
              <w:numPr>
                <w:ilvl w:val="1"/>
                <w:numId w:val="7"/>
              </w:numPr>
              <w:spacing w:before="40" w:beforeAutospacing="0" w:after="0" w:afterAutospacing="0"/>
              <w:ind w:left="14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E6F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>Word</w:t>
            </w:r>
          </w:p>
          <w:p w14:paraId="4364F6AD" w14:textId="06862002" w:rsidR="00EF5627" w:rsidRPr="00966E6F" w:rsidRDefault="00EF5627" w:rsidP="002A416B">
            <w:pPr>
              <w:pStyle w:val="NormalWeb"/>
              <w:numPr>
                <w:ilvl w:val="1"/>
                <w:numId w:val="7"/>
              </w:numPr>
              <w:spacing w:before="40" w:beforeAutospacing="0" w:after="0" w:afterAutospacing="0"/>
              <w:ind w:left="14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E6F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 xml:space="preserve">Excel </w:t>
            </w:r>
          </w:p>
          <w:p w14:paraId="13581ED8" w14:textId="4B97D169" w:rsidR="00EF5627" w:rsidRPr="00966E6F" w:rsidRDefault="00EF5627" w:rsidP="002A416B">
            <w:pPr>
              <w:pStyle w:val="NormalWeb"/>
              <w:numPr>
                <w:ilvl w:val="1"/>
                <w:numId w:val="7"/>
              </w:numPr>
              <w:spacing w:before="40" w:beforeAutospacing="0" w:after="0" w:afterAutospacing="0"/>
              <w:ind w:left="14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E6F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>PowerPoint</w:t>
            </w:r>
          </w:p>
          <w:p w14:paraId="36A40FB3" w14:textId="77777777" w:rsidR="00EF5627" w:rsidRPr="00966E6F" w:rsidRDefault="00EF5627" w:rsidP="002A416B">
            <w:pPr>
              <w:pStyle w:val="NormalWeb"/>
              <w:numPr>
                <w:ilvl w:val="1"/>
                <w:numId w:val="7"/>
              </w:numPr>
              <w:spacing w:before="40" w:beforeAutospacing="0" w:after="0" w:afterAutospacing="0"/>
              <w:ind w:left="14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E6F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>Outlook</w:t>
            </w:r>
          </w:p>
          <w:p w14:paraId="4EFB0797" w14:textId="77777777" w:rsidR="00EF5627" w:rsidRPr="00966E6F" w:rsidRDefault="00EF5627" w:rsidP="007D1676">
            <w:pPr>
              <w:pStyle w:val="NormalWeb"/>
              <w:numPr>
                <w:ilvl w:val="0"/>
                <w:numId w:val="7"/>
              </w:numPr>
              <w:spacing w:before="40" w:beforeAutospacing="0" w:after="0" w:afterAutospacing="0"/>
              <w:ind w:left="99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E6F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 xml:space="preserve">Adobe Suite </w:t>
            </w:r>
          </w:p>
          <w:p w14:paraId="4CECCD0C" w14:textId="77777777" w:rsidR="00EF5627" w:rsidRPr="00966E6F" w:rsidRDefault="00EF5627" w:rsidP="002A416B">
            <w:pPr>
              <w:pStyle w:val="NormalWeb"/>
              <w:numPr>
                <w:ilvl w:val="1"/>
                <w:numId w:val="7"/>
              </w:numPr>
              <w:spacing w:before="40" w:beforeAutospacing="0" w:after="0" w:afterAutospacing="0"/>
              <w:ind w:left="14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E6F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>Photoshop</w:t>
            </w:r>
          </w:p>
          <w:p w14:paraId="1A498529" w14:textId="22F3630A" w:rsidR="00EF5627" w:rsidRPr="00966E6F" w:rsidRDefault="00EF5627" w:rsidP="002A416B">
            <w:pPr>
              <w:pStyle w:val="NormalWeb"/>
              <w:numPr>
                <w:ilvl w:val="1"/>
                <w:numId w:val="7"/>
              </w:numPr>
              <w:spacing w:before="40" w:beforeAutospacing="0" w:after="0" w:afterAutospacing="0"/>
              <w:ind w:left="14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E6F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>InDesign</w:t>
            </w:r>
          </w:p>
          <w:p w14:paraId="02652636" w14:textId="12579C4B" w:rsidR="00EF5627" w:rsidRPr="00966E6F" w:rsidRDefault="00EF5627" w:rsidP="002A416B">
            <w:pPr>
              <w:pStyle w:val="NormalWeb"/>
              <w:numPr>
                <w:ilvl w:val="1"/>
                <w:numId w:val="7"/>
              </w:numPr>
              <w:spacing w:before="40" w:beforeAutospacing="0" w:after="0" w:afterAutospacing="0"/>
              <w:ind w:left="14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E6F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>Illustrator</w:t>
            </w:r>
          </w:p>
          <w:p w14:paraId="0F5F033A" w14:textId="77777777" w:rsidR="00EF5627" w:rsidRPr="00966E6F" w:rsidRDefault="00EF5627" w:rsidP="002A416B">
            <w:pPr>
              <w:pStyle w:val="NormalWeb"/>
              <w:numPr>
                <w:ilvl w:val="1"/>
                <w:numId w:val="7"/>
              </w:numPr>
              <w:spacing w:before="40" w:beforeAutospacing="0" w:after="0" w:afterAutospacing="0"/>
              <w:ind w:left="14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E6F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>Dreamweaver</w:t>
            </w:r>
          </w:p>
          <w:p w14:paraId="1FE5446E" w14:textId="10EE33A6" w:rsidR="006A33A3" w:rsidRPr="00966E6F" w:rsidRDefault="00EF5627" w:rsidP="002A416B">
            <w:pPr>
              <w:pStyle w:val="NormalWeb"/>
              <w:numPr>
                <w:ilvl w:val="1"/>
                <w:numId w:val="7"/>
              </w:numPr>
              <w:spacing w:before="40" w:beforeAutospacing="0" w:after="0" w:afterAutospacing="0"/>
              <w:ind w:left="14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E6F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>Flash</w:t>
            </w:r>
          </w:p>
        </w:tc>
        <w:tc>
          <w:tcPr>
            <w:tcW w:w="5220" w:type="dxa"/>
            <w:shd w:val="clear" w:color="auto" w:fill="auto"/>
          </w:tcPr>
          <w:p w14:paraId="34A580EB" w14:textId="77777777" w:rsidR="00EF5627" w:rsidRPr="00966E6F" w:rsidRDefault="00EF5627" w:rsidP="00380A3D">
            <w:pPr>
              <w:pStyle w:val="NormalWeb"/>
              <w:numPr>
                <w:ilvl w:val="0"/>
                <w:numId w:val="7"/>
              </w:numPr>
              <w:spacing w:before="4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E6F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>Copywriting / Proofreading / Editing</w:t>
            </w:r>
          </w:p>
          <w:p w14:paraId="4C4F80E0" w14:textId="77777777" w:rsidR="00EF5627" w:rsidRPr="00966E6F" w:rsidRDefault="00EF5627" w:rsidP="00380A3D">
            <w:pPr>
              <w:pStyle w:val="NormalWeb"/>
              <w:numPr>
                <w:ilvl w:val="0"/>
                <w:numId w:val="7"/>
              </w:numPr>
              <w:spacing w:before="4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E6F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>Social media account and program management</w:t>
            </w:r>
          </w:p>
          <w:p w14:paraId="210FF27C" w14:textId="2454108E" w:rsidR="00EF5627" w:rsidRPr="00966E6F" w:rsidRDefault="00EF5627" w:rsidP="00380A3D">
            <w:pPr>
              <w:pStyle w:val="NormalWeb"/>
              <w:numPr>
                <w:ilvl w:val="0"/>
                <w:numId w:val="7"/>
              </w:numPr>
              <w:spacing w:before="4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E6F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>CRM</w:t>
            </w:r>
            <w:r w:rsidR="009E17D7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 xml:space="preserve"> / automation applications including </w:t>
            </w:r>
            <w:proofErr w:type="spellStart"/>
            <w:r w:rsidR="009E17D7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>Marketo</w:t>
            </w:r>
            <w:proofErr w:type="spellEnd"/>
            <w:r w:rsidR="009E17D7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 xml:space="preserve">, </w:t>
            </w:r>
            <w:r w:rsidRPr="00966E6F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>Exact Target</w:t>
            </w:r>
            <w:r w:rsidR="009E17D7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 xml:space="preserve"> and Constant Contact</w:t>
            </w:r>
          </w:p>
          <w:p w14:paraId="7BD6421B" w14:textId="77777777" w:rsidR="00EF5627" w:rsidRPr="00966E6F" w:rsidRDefault="00EF5627" w:rsidP="00380A3D">
            <w:pPr>
              <w:pStyle w:val="NormalWeb"/>
              <w:numPr>
                <w:ilvl w:val="0"/>
                <w:numId w:val="7"/>
              </w:numPr>
              <w:spacing w:before="4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E6F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>HTML (CSS, JavaScript)</w:t>
            </w:r>
          </w:p>
          <w:p w14:paraId="65B2F573" w14:textId="77777777" w:rsidR="00EF5627" w:rsidRPr="00966E6F" w:rsidRDefault="00EF5627" w:rsidP="00380A3D">
            <w:pPr>
              <w:pStyle w:val="NormalWeb"/>
              <w:numPr>
                <w:ilvl w:val="0"/>
                <w:numId w:val="7"/>
              </w:numPr>
              <w:spacing w:before="4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E6F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>Video / audio editing</w:t>
            </w:r>
          </w:p>
          <w:p w14:paraId="1D7F2F7F" w14:textId="2660602B" w:rsidR="00EF5627" w:rsidRPr="00966E6F" w:rsidRDefault="00EF5627" w:rsidP="00380A3D">
            <w:pPr>
              <w:pStyle w:val="NormalWeb"/>
              <w:numPr>
                <w:ilvl w:val="0"/>
                <w:numId w:val="7"/>
              </w:numPr>
              <w:spacing w:before="4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E6F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>Equally comfortable on PC and / or Mac platforms</w:t>
            </w:r>
          </w:p>
          <w:p w14:paraId="397EF3B2" w14:textId="77777777" w:rsidR="006A33A3" w:rsidRPr="00966E6F" w:rsidRDefault="006A33A3" w:rsidP="00380A3D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bookmarkStart w:id="0" w:name="_GoBack"/>
        <w:bookmarkEnd w:id="0"/>
      </w:tr>
    </w:tbl>
    <w:p w14:paraId="05E6918E" w14:textId="77777777" w:rsidR="0033341D" w:rsidRPr="00966E6F" w:rsidRDefault="0033341D" w:rsidP="00380A3D">
      <w:pPr>
        <w:pStyle w:val="NormalWeb"/>
        <w:spacing w:before="4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00182035" w14:textId="77777777" w:rsidR="003507B3" w:rsidRPr="00966E6F" w:rsidRDefault="009E17D7" w:rsidP="00380A3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 w14:anchorId="6F1C8C50">
          <v:shape id="_x0000_i1033" type="#_x0000_t75" style="width:510.85pt;height:1.65pt" o:hrpct="0" o:hralign="center" o:hr="t">
            <v:imagedata r:id="rId18" o:title="Default Line"/>
          </v:shape>
        </w:pict>
      </w:r>
    </w:p>
    <w:p w14:paraId="38982F13" w14:textId="77777777" w:rsidR="005544DA" w:rsidRPr="00966E6F" w:rsidRDefault="006D631B" w:rsidP="00380A3D">
      <w:pPr>
        <w:pStyle w:val="Heading3"/>
        <w:spacing w:before="40"/>
        <w:jc w:val="center"/>
        <w:rPr>
          <w:color w:val="000000" w:themeColor="text1"/>
          <w:sz w:val="22"/>
          <w:szCs w:val="22"/>
        </w:rPr>
      </w:pPr>
      <w:r w:rsidRPr="00966E6F">
        <w:rPr>
          <w:color w:val="000000" w:themeColor="text1"/>
          <w:sz w:val="22"/>
          <w:szCs w:val="22"/>
        </w:rPr>
        <w:t>Education</w:t>
      </w:r>
      <w:r w:rsidRPr="00966E6F">
        <w:rPr>
          <w:color w:val="000000" w:themeColor="text1"/>
          <w:sz w:val="22"/>
          <w:szCs w:val="22"/>
        </w:rPr>
        <w:br/>
      </w:r>
      <w:r w:rsidR="009E17D7">
        <w:rPr>
          <w:color w:val="000000" w:themeColor="text1"/>
        </w:rPr>
        <w:pict w14:anchorId="353FDB5D">
          <v:shape id="_x0000_i1034" type="#_x0000_t75" style="width:510.85pt;height:1.65pt" o:hrpct="0" o:hralign="center" o:hr="t">
            <v:imagedata r:id="rId19" o:title="Default Line"/>
          </v:shape>
        </w:pict>
      </w:r>
    </w:p>
    <w:p w14:paraId="4152D0FB" w14:textId="77777777" w:rsidR="0021361A" w:rsidRPr="00966E6F" w:rsidRDefault="0021361A" w:rsidP="00380A3D">
      <w:pPr>
        <w:tabs>
          <w:tab w:val="left" w:leader="dot" w:pos="8640"/>
        </w:tabs>
        <w:rPr>
          <w:rFonts w:ascii="Arial" w:hAnsi="Arial" w:cs="Arial"/>
          <w:b/>
          <w:color w:val="000000" w:themeColor="text1"/>
          <w:sz w:val="22"/>
        </w:rPr>
      </w:pPr>
      <w:r w:rsidRPr="00966E6F">
        <w:rPr>
          <w:rFonts w:ascii="Arial" w:hAnsi="Arial" w:cs="Arial"/>
          <w:b/>
          <w:color w:val="000000" w:themeColor="text1"/>
          <w:sz w:val="22"/>
        </w:rPr>
        <w:t>Westfield State University, Westfield, M</w:t>
      </w:r>
      <w:r w:rsidR="00DE5668" w:rsidRPr="00966E6F">
        <w:rPr>
          <w:rFonts w:ascii="Arial" w:hAnsi="Arial" w:cs="Arial"/>
          <w:b/>
          <w:color w:val="000000" w:themeColor="text1"/>
          <w:sz w:val="22"/>
        </w:rPr>
        <w:t>A</w:t>
      </w:r>
    </w:p>
    <w:p w14:paraId="212815F0" w14:textId="3AD5AD63" w:rsidR="005544DA" w:rsidRPr="00966E6F" w:rsidRDefault="005544DA" w:rsidP="00380A3D">
      <w:pPr>
        <w:tabs>
          <w:tab w:val="left" w:leader="dot" w:pos="8640"/>
        </w:tabs>
        <w:rPr>
          <w:rFonts w:ascii="Arial" w:hAnsi="Arial" w:cs="Arial"/>
          <w:color w:val="000000" w:themeColor="text1"/>
          <w:sz w:val="20"/>
          <w:szCs w:val="20"/>
        </w:rPr>
      </w:pPr>
      <w:r w:rsidRPr="00966E6F">
        <w:rPr>
          <w:rFonts w:ascii="Arial" w:hAnsi="Arial" w:cs="Arial"/>
          <w:color w:val="000000" w:themeColor="text1"/>
          <w:sz w:val="20"/>
        </w:rPr>
        <w:t>B.A. in En</w:t>
      </w:r>
      <w:r w:rsidR="00A64C90" w:rsidRPr="00966E6F">
        <w:rPr>
          <w:rFonts w:ascii="Arial" w:hAnsi="Arial" w:cs="Arial"/>
          <w:color w:val="000000" w:themeColor="text1"/>
          <w:sz w:val="20"/>
        </w:rPr>
        <w:t xml:space="preserve">glish, (Journalism </w:t>
      </w:r>
      <w:r w:rsidR="002A38C5" w:rsidRPr="00966E6F">
        <w:rPr>
          <w:rFonts w:ascii="Arial" w:hAnsi="Arial" w:cs="Arial"/>
          <w:color w:val="000000" w:themeColor="text1"/>
          <w:sz w:val="20"/>
        </w:rPr>
        <w:t>Program</w:t>
      </w:r>
      <w:r w:rsidR="00A64C90" w:rsidRPr="00966E6F">
        <w:rPr>
          <w:rFonts w:ascii="Arial" w:hAnsi="Arial" w:cs="Arial"/>
          <w:color w:val="000000" w:themeColor="text1"/>
          <w:sz w:val="20"/>
        </w:rPr>
        <w:t>)</w:t>
      </w:r>
      <w:r w:rsidR="00287AE3" w:rsidRPr="00966E6F">
        <w:rPr>
          <w:rFonts w:ascii="Arial" w:hAnsi="Arial" w:cs="Arial"/>
          <w:color w:val="000000" w:themeColor="text1"/>
          <w:sz w:val="20"/>
        </w:rPr>
        <w:tab/>
        <w:t>1988 to 1992</w:t>
      </w:r>
    </w:p>
    <w:p w14:paraId="19DE491E" w14:textId="173EC6AA" w:rsidR="008A170B" w:rsidRPr="00966E6F" w:rsidRDefault="00287AE3" w:rsidP="00380A3D">
      <w:pPr>
        <w:tabs>
          <w:tab w:val="left" w:leader="dot" w:pos="8640"/>
        </w:tabs>
        <w:rPr>
          <w:rFonts w:ascii="Arial" w:hAnsi="Arial" w:cs="Arial"/>
          <w:color w:val="000000" w:themeColor="text1"/>
          <w:sz w:val="20"/>
        </w:rPr>
      </w:pPr>
      <w:r w:rsidRPr="00966E6F">
        <w:rPr>
          <w:rFonts w:ascii="Arial" w:hAnsi="Arial" w:cs="Arial"/>
          <w:color w:val="000000" w:themeColor="text1"/>
          <w:sz w:val="20"/>
        </w:rPr>
        <w:t xml:space="preserve">Mass Communications </w:t>
      </w:r>
      <w:r w:rsidR="0017779B" w:rsidRPr="00966E6F">
        <w:rPr>
          <w:rFonts w:ascii="Arial" w:hAnsi="Arial" w:cs="Arial"/>
          <w:color w:val="000000" w:themeColor="text1"/>
          <w:sz w:val="20"/>
        </w:rPr>
        <w:t>certification</w:t>
      </w:r>
      <w:r w:rsidRPr="00966E6F">
        <w:rPr>
          <w:rFonts w:ascii="Arial" w:hAnsi="Arial" w:cs="Arial"/>
          <w:color w:val="000000" w:themeColor="text1"/>
          <w:sz w:val="20"/>
        </w:rPr>
        <w:tab/>
        <w:t>1991</w:t>
      </w:r>
    </w:p>
    <w:p w14:paraId="7FA7CED3" w14:textId="6B81398C" w:rsidR="005544DA" w:rsidRPr="00966E6F" w:rsidRDefault="005544DA" w:rsidP="00380A3D">
      <w:pPr>
        <w:tabs>
          <w:tab w:val="left" w:leader="dot" w:pos="8640"/>
        </w:tabs>
        <w:rPr>
          <w:rFonts w:ascii="Arial" w:hAnsi="Arial" w:cs="Arial"/>
          <w:color w:val="000000" w:themeColor="text1"/>
          <w:sz w:val="20"/>
          <w:szCs w:val="20"/>
        </w:rPr>
      </w:pPr>
      <w:r w:rsidRPr="00966E6F">
        <w:rPr>
          <w:rFonts w:ascii="Arial" w:hAnsi="Arial" w:cs="Arial"/>
          <w:color w:val="000000" w:themeColor="text1"/>
          <w:sz w:val="20"/>
        </w:rPr>
        <w:t>Editor-in-Chief, The Owl, (</w:t>
      </w:r>
      <w:r w:rsidR="00804794" w:rsidRPr="00966E6F">
        <w:rPr>
          <w:rFonts w:ascii="Arial" w:hAnsi="Arial" w:cs="Arial"/>
          <w:color w:val="000000" w:themeColor="text1"/>
          <w:sz w:val="20"/>
        </w:rPr>
        <w:t>weekly</w:t>
      </w:r>
      <w:r w:rsidR="00F4515E" w:rsidRPr="00966E6F">
        <w:rPr>
          <w:rFonts w:ascii="Arial" w:hAnsi="Arial" w:cs="Arial"/>
          <w:color w:val="000000" w:themeColor="text1"/>
          <w:sz w:val="20"/>
        </w:rPr>
        <w:t xml:space="preserve"> </w:t>
      </w:r>
      <w:r w:rsidRPr="00966E6F">
        <w:rPr>
          <w:rFonts w:ascii="Arial" w:hAnsi="Arial" w:cs="Arial"/>
          <w:color w:val="000000" w:themeColor="text1"/>
          <w:sz w:val="20"/>
        </w:rPr>
        <w:t>newspaper)</w:t>
      </w:r>
      <w:r w:rsidR="0021361A" w:rsidRPr="00966E6F">
        <w:rPr>
          <w:rFonts w:ascii="Arial" w:hAnsi="Arial" w:cs="Arial"/>
          <w:color w:val="000000" w:themeColor="text1"/>
          <w:sz w:val="20"/>
        </w:rPr>
        <w:tab/>
        <w:t>1991 to 1992</w:t>
      </w:r>
    </w:p>
    <w:p w14:paraId="63B66711" w14:textId="77777777" w:rsidR="002C3712" w:rsidRPr="00966E6F" w:rsidRDefault="002C3712" w:rsidP="00380A3D">
      <w:pPr>
        <w:pStyle w:val="ListParagraph"/>
        <w:ind w:left="360"/>
        <w:rPr>
          <w:rFonts w:ascii="Arial" w:hAnsi="Arial" w:cs="Arial"/>
          <w:color w:val="000000" w:themeColor="text1"/>
          <w:sz w:val="20"/>
          <w:szCs w:val="20"/>
        </w:rPr>
      </w:pPr>
    </w:p>
    <w:p w14:paraId="679CDF19" w14:textId="77777777" w:rsidR="002C3712" w:rsidRPr="00966E6F" w:rsidRDefault="002C3712" w:rsidP="00380A3D">
      <w:pPr>
        <w:pStyle w:val="ListParagraph"/>
        <w:ind w:left="360"/>
        <w:rPr>
          <w:rFonts w:ascii="Arial" w:hAnsi="Arial" w:cs="Arial"/>
          <w:color w:val="000000" w:themeColor="text1"/>
          <w:sz w:val="20"/>
          <w:szCs w:val="20"/>
        </w:rPr>
      </w:pPr>
    </w:p>
    <w:p w14:paraId="0827BFD1" w14:textId="77777777" w:rsidR="0046470E" w:rsidRPr="00966E6F" w:rsidRDefault="009E17D7" w:rsidP="00380A3D">
      <w:p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</w:rPr>
        <w:pict w14:anchorId="6DCF53D4">
          <v:shape id="_x0000_i1035" type="#_x0000_t75" style="width:510.85pt;height:1.65pt" o:hrpct="0" o:hralign="center" o:hr="t">
            <v:imagedata r:id="rId20" o:title="Default Line"/>
          </v:shape>
        </w:pict>
      </w:r>
    </w:p>
    <w:p w14:paraId="77F66075" w14:textId="77777777" w:rsidR="0046470E" w:rsidRPr="00966E6F" w:rsidRDefault="00D4551A" w:rsidP="00380A3D">
      <w:pPr>
        <w:pStyle w:val="Heading3"/>
        <w:spacing w:before="40"/>
        <w:jc w:val="center"/>
        <w:rPr>
          <w:color w:val="000000" w:themeColor="text1"/>
          <w:sz w:val="22"/>
          <w:szCs w:val="22"/>
          <w:u w:val="single"/>
        </w:rPr>
      </w:pPr>
      <w:r w:rsidRPr="00966E6F">
        <w:rPr>
          <w:color w:val="000000" w:themeColor="text1"/>
          <w:sz w:val="22"/>
          <w:szCs w:val="22"/>
        </w:rPr>
        <w:t>Community Involvement</w:t>
      </w:r>
      <w:r w:rsidR="001A0F47" w:rsidRPr="00966E6F">
        <w:rPr>
          <w:color w:val="000000" w:themeColor="text1"/>
          <w:sz w:val="22"/>
          <w:szCs w:val="22"/>
          <w:u w:val="single"/>
        </w:rPr>
        <w:br/>
      </w:r>
      <w:r w:rsidR="009E17D7">
        <w:rPr>
          <w:color w:val="000000" w:themeColor="text1"/>
        </w:rPr>
        <w:pict w14:anchorId="45CFCC13">
          <v:shape id="_x0000_i1036" type="#_x0000_t75" style="width:510.85pt;height:1.65pt" o:hrpct="0" o:hralign="center" o:hr="t">
            <v:imagedata r:id="rId21" o:title="Default Line"/>
          </v:shape>
        </w:pict>
      </w:r>
    </w:p>
    <w:p w14:paraId="41DF56CC" w14:textId="77777777" w:rsidR="008A170B" w:rsidRPr="00966E6F" w:rsidRDefault="00D4551A" w:rsidP="00380A3D">
      <w:pPr>
        <w:tabs>
          <w:tab w:val="left" w:leader="dot" w:pos="8640"/>
        </w:tabs>
        <w:rPr>
          <w:rFonts w:ascii="Arial" w:hAnsi="Arial" w:cs="Arial"/>
          <w:b/>
          <w:color w:val="000000" w:themeColor="text1"/>
          <w:sz w:val="22"/>
        </w:rPr>
      </w:pPr>
      <w:r w:rsidRPr="00966E6F">
        <w:rPr>
          <w:rFonts w:ascii="Arial" w:hAnsi="Arial" w:cs="Arial"/>
          <w:b/>
          <w:color w:val="000000" w:themeColor="text1"/>
          <w:sz w:val="22"/>
        </w:rPr>
        <w:t>Mill Pond Manor H</w:t>
      </w:r>
      <w:r w:rsidR="005D6888" w:rsidRPr="00966E6F">
        <w:rPr>
          <w:rFonts w:ascii="Arial" w:hAnsi="Arial" w:cs="Arial"/>
          <w:b/>
          <w:color w:val="000000" w:themeColor="text1"/>
          <w:sz w:val="22"/>
        </w:rPr>
        <w:t xml:space="preserve">ome </w:t>
      </w:r>
      <w:r w:rsidRPr="00966E6F">
        <w:rPr>
          <w:rFonts w:ascii="Arial" w:hAnsi="Arial" w:cs="Arial"/>
          <w:b/>
          <w:color w:val="000000" w:themeColor="text1"/>
          <w:sz w:val="22"/>
        </w:rPr>
        <w:t>O</w:t>
      </w:r>
      <w:r w:rsidR="005D6888" w:rsidRPr="00966E6F">
        <w:rPr>
          <w:rFonts w:ascii="Arial" w:hAnsi="Arial" w:cs="Arial"/>
          <w:b/>
          <w:color w:val="000000" w:themeColor="text1"/>
          <w:sz w:val="22"/>
        </w:rPr>
        <w:t xml:space="preserve">wners </w:t>
      </w:r>
      <w:r w:rsidRPr="00966E6F">
        <w:rPr>
          <w:rFonts w:ascii="Arial" w:hAnsi="Arial" w:cs="Arial"/>
          <w:b/>
          <w:color w:val="000000" w:themeColor="text1"/>
          <w:sz w:val="22"/>
        </w:rPr>
        <w:t>A</w:t>
      </w:r>
      <w:r w:rsidR="005D6888" w:rsidRPr="00966E6F">
        <w:rPr>
          <w:rFonts w:ascii="Arial" w:hAnsi="Arial" w:cs="Arial"/>
          <w:b/>
          <w:color w:val="000000" w:themeColor="text1"/>
          <w:sz w:val="22"/>
        </w:rPr>
        <w:t>ssociation</w:t>
      </w:r>
      <w:r w:rsidR="001A0F47" w:rsidRPr="00966E6F">
        <w:rPr>
          <w:rFonts w:ascii="Arial" w:hAnsi="Arial" w:cs="Arial"/>
          <w:b/>
          <w:color w:val="000000" w:themeColor="text1"/>
          <w:sz w:val="22"/>
        </w:rPr>
        <w:t>, Fayetteville, GA</w:t>
      </w:r>
    </w:p>
    <w:p w14:paraId="3011B856" w14:textId="33914B92" w:rsidR="001A0F47" w:rsidRPr="00966E6F" w:rsidRDefault="00C823D8" w:rsidP="00380A3D">
      <w:pPr>
        <w:tabs>
          <w:tab w:val="left" w:leader="dot" w:pos="8640"/>
        </w:tabs>
        <w:rPr>
          <w:rFonts w:ascii="Arial" w:hAnsi="Arial" w:cs="Arial"/>
          <w:color w:val="000000" w:themeColor="text1"/>
          <w:sz w:val="20"/>
        </w:rPr>
      </w:pPr>
      <w:r w:rsidRPr="00966E6F">
        <w:rPr>
          <w:rFonts w:ascii="Arial" w:hAnsi="Arial" w:cs="Arial"/>
          <w:color w:val="000000" w:themeColor="text1"/>
          <w:sz w:val="20"/>
        </w:rPr>
        <w:t>Board Member</w:t>
      </w:r>
      <w:r w:rsidR="0033341D" w:rsidRPr="00966E6F">
        <w:rPr>
          <w:rFonts w:ascii="Arial" w:hAnsi="Arial" w:cs="Arial"/>
          <w:color w:val="000000" w:themeColor="text1"/>
          <w:sz w:val="20"/>
        </w:rPr>
        <w:t xml:space="preserve"> / Web and Social Media Manager</w:t>
      </w:r>
      <w:r w:rsidR="00804794" w:rsidRPr="00966E6F">
        <w:rPr>
          <w:rFonts w:ascii="Arial" w:hAnsi="Arial" w:cs="Arial"/>
          <w:color w:val="000000" w:themeColor="text1"/>
          <w:sz w:val="20"/>
        </w:rPr>
        <w:tab/>
      </w:r>
      <w:r w:rsidR="001B1EAC" w:rsidRPr="00966E6F">
        <w:rPr>
          <w:rFonts w:ascii="Arial" w:hAnsi="Arial" w:cs="Arial"/>
          <w:color w:val="000000" w:themeColor="text1"/>
          <w:sz w:val="20"/>
        </w:rPr>
        <w:t xml:space="preserve">2012 to </w:t>
      </w:r>
      <w:r w:rsidR="008A170B" w:rsidRPr="00966E6F">
        <w:rPr>
          <w:rFonts w:ascii="Arial" w:hAnsi="Arial" w:cs="Arial"/>
          <w:color w:val="000000" w:themeColor="text1"/>
          <w:sz w:val="20"/>
        </w:rPr>
        <w:t>Present</w:t>
      </w:r>
      <w:r w:rsidR="0033341D" w:rsidRPr="00966E6F">
        <w:rPr>
          <w:rFonts w:ascii="Arial" w:hAnsi="Arial" w:cs="Arial"/>
          <w:color w:val="000000" w:themeColor="text1"/>
          <w:sz w:val="20"/>
        </w:rPr>
        <w:br/>
      </w:r>
    </w:p>
    <w:p w14:paraId="32D9881F" w14:textId="77777777" w:rsidR="00C823D8" w:rsidRPr="00966E6F" w:rsidRDefault="00C823D8" w:rsidP="00380A3D">
      <w:pPr>
        <w:tabs>
          <w:tab w:val="left" w:leader="dot" w:pos="8640"/>
        </w:tabs>
        <w:rPr>
          <w:rFonts w:ascii="Arial" w:hAnsi="Arial" w:cs="Arial"/>
          <w:b/>
          <w:color w:val="000000" w:themeColor="text1"/>
          <w:sz w:val="22"/>
        </w:rPr>
      </w:pPr>
      <w:r w:rsidRPr="00966E6F">
        <w:rPr>
          <w:rFonts w:ascii="Arial" w:hAnsi="Arial" w:cs="Arial"/>
          <w:b/>
          <w:color w:val="000000" w:themeColor="text1"/>
          <w:sz w:val="22"/>
        </w:rPr>
        <w:t>Peachtree City Little League, Peachtree City, GA</w:t>
      </w:r>
    </w:p>
    <w:p w14:paraId="5E47CEAC" w14:textId="52235DB5" w:rsidR="001A0F47" w:rsidRPr="00966E6F" w:rsidRDefault="001A0F47" w:rsidP="00380A3D">
      <w:pPr>
        <w:tabs>
          <w:tab w:val="left" w:leader="dot" w:pos="8640"/>
        </w:tabs>
        <w:rPr>
          <w:rFonts w:ascii="Arial" w:hAnsi="Arial" w:cs="Arial"/>
          <w:color w:val="000000" w:themeColor="text1"/>
          <w:sz w:val="20"/>
        </w:rPr>
      </w:pPr>
      <w:r w:rsidRPr="00966E6F">
        <w:rPr>
          <w:rFonts w:ascii="Arial" w:hAnsi="Arial" w:cs="Arial"/>
          <w:color w:val="000000" w:themeColor="text1"/>
          <w:sz w:val="20"/>
        </w:rPr>
        <w:t>G</w:t>
      </w:r>
      <w:r w:rsidR="005D6888" w:rsidRPr="00966E6F">
        <w:rPr>
          <w:rFonts w:ascii="Arial" w:hAnsi="Arial" w:cs="Arial"/>
          <w:color w:val="000000" w:themeColor="text1"/>
          <w:sz w:val="20"/>
        </w:rPr>
        <w:t xml:space="preserve">eneral </w:t>
      </w:r>
      <w:r w:rsidRPr="00966E6F">
        <w:rPr>
          <w:rFonts w:ascii="Arial" w:hAnsi="Arial" w:cs="Arial"/>
          <w:color w:val="000000" w:themeColor="text1"/>
          <w:sz w:val="20"/>
        </w:rPr>
        <w:t>M</w:t>
      </w:r>
      <w:r w:rsidR="005D6888" w:rsidRPr="00966E6F">
        <w:rPr>
          <w:rFonts w:ascii="Arial" w:hAnsi="Arial" w:cs="Arial"/>
          <w:color w:val="000000" w:themeColor="text1"/>
          <w:sz w:val="20"/>
        </w:rPr>
        <w:t>anager</w:t>
      </w:r>
      <w:r w:rsidRPr="00966E6F">
        <w:rPr>
          <w:rFonts w:ascii="Arial" w:hAnsi="Arial" w:cs="Arial"/>
          <w:color w:val="000000" w:themeColor="text1"/>
          <w:sz w:val="20"/>
        </w:rPr>
        <w:t xml:space="preserve"> / Coach</w:t>
      </w:r>
      <w:r w:rsidR="00804794" w:rsidRPr="00966E6F">
        <w:rPr>
          <w:rFonts w:ascii="Arial" w:hAnsi="Arial" w:cs="Arial"/>
          <w:color w:val="000000" w:themeColor="text1"/>
          <w:sz w:val="20"/>
        </w:rPr>
        <w:tab/>
      </w:r>
      <w:r w:rsidR="001B1EAC" w:rsidRPr="00966E6F">
        <w:rPr>
          <w:rFonts w:ascii="Arial" w:hAnsi="Arial" w:cs="Arial"/>
          <w:color w:val="000000" w:themeColor="text1"/>
          <w:sz w:val="20"/>
        </w:rPr>
        <w:t xml:space="preserve">2013 to </w:t>
      </w:r>
      <w:r w:rsidR="006F57CE" w:rsidRPr="00966E6F">
        <w:rPr>
          <w:rFonts w:ascii="Arial" w:hAnsi="Arial" w:cs="Arial"/>
          <w:color w:val="000000" w:themeColor="text1"/>
          <w:sz w:val="20"/>
        </w:rPr>
        <w:t>2015</w:t>
      </w:r>
    </w:p>
    <w:p w14:paraId="720DDD09" w14:textId="77777777" w:rsidR="006F57CE" w:rsidRPr="00966E6F" w:rsidRDefault="006F57CE" w:rsidP="00380A3D">
      <w:pPr>
        <w:tabs>
          <w:tab w:val="left" w:leader="dot" w:pos="8640"/>
        </w:tabs>
        <w:rPr>
          <w:rFonts w:ascii="Arial" w:hAnsi="Arial" w:cs="Arial"/>
          <w:color w:val="000000" w:themeColor="text1"/>
          <w:sz w:val="20"/>
        </w:rPr>
      </w:pPr>
    </w:p>
    <w:p w14:paraId="61DB1C2C" w14:textId="39425B7E" w:rsidR="00750134" w:rsidRPr="00966E6F" w:rsidRDefault="00750134" w:rsidP="00380A3D">
      <w:pPr>
        <w:tabs>
          <w:tab w:val="left" w:leader="dot" w:pos="8640"/>
        </w:tabs>
        <w:rPr>
          <w:rFonts w:ascii="Arial" w:hAnsi="Arial" w:cs="Arial"/>
          <w:b/>
          <w:color w:val="000000" w:themeColor="text1"/>
          <w:sz w:val="22"/>
        </w:rPr>
      </w:pPr>
      <w:r w:rsidRPr="00966E6F">
        <w:rPr>
          <w:rFonts w:ascii="Arial" w:hAnsi="Arial" w:cs="Arial"/>
          <w:b/>
          <w:color w:val="000000" w:themeColor="text1"/>
          <w:sz w:val="22"/>
        </w:rPr>
        <w:t>NFL Youth Flag Football, Fairburn, GA</w:t>
      </w:r>
    </w:p>
    <w:p w14:paraId="17883B7E" w14:textId="2CB2DD96" w:rsidR="006F57CE" w:rsidRPr="00966E6F" w:rsidRDefault="00804794" w:rsidP="00380A3D">
      <w:pPr>
        <w:tabs>
          <w:tab w:val="left" w:leader="dot" w:pos="8640"/>
        </w:tabs>
        <w:rPr>
          <w:rFonts w:ascii="Arial" w:hAnsi="Arial" w:cs="Arial"/>
          <w:color w:val="000000" w:themeColor="text1"/>
          <w:sz w:val="20"/>
        </w:rPr>
      </w:pPr>
      <w:r w:rsidRPr="00966E6F">
        <w:rPr>
          <w:rFonts w:ascii="Arial" w:hAnsi="Arial" w:cs="Arial"/>
          <w:color w:val="000000" w:themeColor="text1"/>
          <w:sz w:val="20"/>
        </w:rPr>
        <w:t>Coach</w:t>
      </w:r>
      <w:r w:rsidRPr="00966E6F">
        <w:rPr>
          <w:rFonts w:ascii="Arial" w:hAnsi="Arial" w:cs="Arial"/>
          <w:color w:val="000000" w:themeColor="text1"/>
          <w:sz w:val="20"/>
        </w:rPr>
        <w:tab/>
      </w:r>
      <w:r w:rsidR="006F57CE" w:rsidRPr="00966E6F">
        <w:rPr>
          <w:rFonts w:ascii="Arial" w:hAnsi="Arial" w:cs="Arial"/>
          <w:color w:val="000000" w:themeColor="text1"/>
          <w:sz w:val="20"/>
        </w:rPr>
        <w:t>2015 to Present</w:t>
      </w:r>
    </w:p>
    <w:p w14:paraId="00665100" w14:textId="77777777" w:rsidR="006F57CE" w:rsidRPr="00966E6F" w:rsidRDefault="006F57CE" w:rsidP="00380A3D">
      <w:pPr>
        <w:rPr>
          <w:rFonts w:ascii="Arial" w:hAnsi="Arial" w:cs="Arial"/>
          <w:color w:val="000000" w:themeColor="text1"/>
          <w:sz w:val="20"/>
        </w:rPr>
      </w:pPr>
    </w:p>
    <w:sectPr w:rsidR="006F57CE" w:rsidRPr="00966E6F" w:rsidSect="00475E68">
      <w:headerReference w:type="default" r:id="rId22"/>
      <w:pgSz w:w="12240" w:h="15840" w:code="1"/>
      <w:pgMar w:top="576" w:right="1008" w:bottom="576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4654B9" w14:textId="77777777" w:rsidR="007D1676" w:rsidRDefault="007D1676">
      <w:r>
        <w:separator/>
      </w:r>
    </w:p>
  </w:endnote>
  <w:endnote w:type="continuationSeparator" w:id="0">
    <w:p w14:paraId="7EC88E4B" w14:textId="77777777" w:rsidR="007D1676" w:rsidRDefault="007D1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4C9A5" w14:textId="77777777" w:rsidR="007D1676" w:rsidRDefault="007D1676">
      <w:r>
        <w:separator/>
      </w:r>
    </w:p>
  </w:footnote>
  <w:footnote w:type="continuationSeparator" w:id="0">
    <w:p w14:paraId="4B9B057D" w14:textId="77777777" w:rsidR="007D1676" w:rsidRDefault="007D16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1B3F2" w14:textId="0F233991" w:rsidR="007D1676" w:rsidRDefault="007D1676" w:rsidP="007C3F7D">
    <w:pPr>
      <w:pStyle w:val="Header"/>
      <w:tabs>
        <w:tab w:val="clear" w:pos="8640"/>
        <w:tab w:val="right" w:pos="1008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Andrew Lynch</w:t>
    </w:r>
    <w:r>
      <w:rPr>
        <w:rFonts w:ascii="Arial" w:hAnsi="Arial" w:cs="Arial"/>
        <w:sz w:val="20"/>
        <w:szCs w:val="20"/>
      </w:rPr>
      <w:tab/>
      <w:t xml:space="preserve">  </w:t>
    </w:r>
    <w:r>
      <w:rPr>
        <w:rFonts w:ascii="Arial" w:hAnsi="Arial" w:cs="Arial"/>
        <w:sz w:val="20"/>
        <w:szCs w:val="20"/>
      </w:rPr>
      <w:tab/>
      <w:t xml:space="preserve"> ajlynch@gmail.com</w:t>
    </w:r>
    <w:r>
      <w:rPr>
        <w:rFonts w:ascii="Arial" w:hAnsi="Arial" w:cs="Arial"/>
        <w:sz w:val="20"/>
        <w:szCs w:val="20"/>
      </w:rPr>
      <w:tab/>
    </w:r>
  </w:p>
  <w:p w14:paraId="1AB20FAB" w14:textId="28F2AA8C" w:rsidR="007D1676" w:rsidRDefault="007D1676" w:rsidP="007C3F7D">
    <w:pPr>
      <w:pStyle w:val="Head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4C212636" wp14:editId="3E06E101">
              <wp:simplePos x="0" y="0"/>
              <wp:positionH relativeFrom="column">
                <wp:posOffset>-26670</wp:posOffset>
              </wp:positionH>
              <wp:positionV relativeFrom="paragraph">
                <wp:posOffset>32384</wp:posOffset>
              </wp:positionV>
              <wp:extent cx="6534150" cy="0"/>
              <wp:effectExtent l="0" t="0" r="19050" b="2540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4150" cy="0"/>
                      </a:xfrm>
                      <a:prstGeom prst="line">
                        <a:avLst/>
                      </a:prstGeom>
                      <a:noFill/>
                      <a:ln w="317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728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page;mso-height-relative:page" from="-2.05pt,2.55pt" to="512.45pt,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" strokeweight="2.5pt">
              <v:stroke linestyle="thinThick"/>
            </v:line>
          </w:pict>
        </mc:Fallback>
      </mc:AlternateContent>
    </w:r>
  </w:p>
  <w:p w14:paraId="3C0FC732" w14:textId="77777777" w:rsidR="007D1676" w:rsidRDefault="007D1676">
    <w:pPr>
      <w:autoSpaceDE w:val="0"/>
      <w:autoSpaceDN w:val="0"/>
      <w:adjustRightInd w:val="0"/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1B1A"/>
    <w:multiLevelType w:val="hybridMultilevel"/>
    <w:tmpl w:val="ED4E4EBE"/>
    <w:lvl w:ilvl="0" w:tplc="0CCAE6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63066A"/>
    <w:multiLevelType w:val="hybridMultilevel"/>
    <w:tmpl w:val="84FAFF66"/>
    <w:lvl w:ilvl="0" w:tplc="7F0C5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566EC"/>
    <w:multiLevelType w:val="hybridMultilevel"/>
    <w:tmpl w:val="D2743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F1783A"/>
    <w:multiLevelType w:val="hybridMultilevel"/>
    <w:tmpl w:val="4B30DBD4"/>
    <w:lvl w:ilvl="0" w:tplc="7F0C5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D7808"/>
    <w:multiLevelType w:val="hybridMultilevel"/>
    <w:tmpl w:val="DFF0A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8854D5"/>
    <w:multiLevelType w:val="hybridMultilevel"/>
    <w:tmpl w:val="52B416E4"/>
    <w:lvl w:ilvl="0" w:tplc="7F0C5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AA29DF"/>
    <w:multiLevelType w:val="hybridMultilevel"/>
    <w:tmpl w:val="3476E022"/>
    <w:lvl w:ilvl="0" w:tplc="7F0C5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7A325B3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0DB06B1"/>
    <w:multiLevelType w:val="hybridMultilevel"/>
    <w:tmpl w:val="B4469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81B0698"/>
    <w:multiLevelType w:val="hybridMultilevel"/>
    <w:tmpl w:val="726E79CC"/>
    <w:lvl w:ilvl="0" w:tplc="04A6D62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95B676E"/>
    <w:multiLevelType w:val="hybridMultilevel"/>
    <w:tmpl w:val="779E5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en-US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2FA"/>
    <w:rsid w:val="000140F8"/>
    <w:rsid w:val="0001540E"/>
    <w:rsid w:val="00020F92"/>
    <w:rsid w:val="00033F25"/>
    <w:rsid w:val="000402F7"/>
    <w:rsid w:val="00052D0D"/>
    <w:rsid w:val="00061DB5"/>
    <w:rsid w:val="00065ED0"/>
    <w:rsid w:val="000826F6"/>
    <w:rsid w:val="0008294B"/>
    <w:rsid w:val="00082AB0"/>
    <w:rsid w:val="000837CC"/>
    <w:rsid w:val="00085733"/>
    <w:rsid w:val="00093BCB"/>
    <w:rsid w:val="00096B71"/>
    <w:rsid w:val="000A3C51"/>
    <w:rsid w:val="000B5FD0"/>
    <w:rsid w:val="000C3C0D"/>
    <w:rsid w:val="000C6AF2"/>
    <w:rsid w:val="000E3704"/>
    <w:rsid w:val="000F4373"/>
    <w:rsid w:val="000F75F8"/>
    <w:rsid w:val="001110F4"/>
    <w:rsid w:val="00130C99"/>
    <w:rsid w:val="00145E50"/>
    <w:rsid w:val="00151A70"/>
    <w:rsid w:val="00154E9E"/>
    <w:rsid w:val="00156865"/>
    <w:rsid w:val="00163755"/>
    <w:rsid w:val="0017313C"/>
    <w:rsid w:val="00174AFF"/>
    <w:rsid w:val="0017779B"/>
    <w:rsid w:val="001A0F47"/>
    <w:rsid w:val="001B1EAC"/>
    <w:rsid w:val="001B3891"/>
    <w:rsid w:val="001B4393"/>
    <w:rsid w:val="001B5FBB"/>
    <w:rsid w:val="001D3C52"/>
    <w:rsid w:val="001F447E"/>
    <w:rsid w:val="001F4AAB"/>
    <w:rsid w:val="002014F6"/>
    <w:rsid w:val="0021361A"/>
    <w:rsid w:val="00217C9F"/>
    <w:rsid w:val="00227A7E"/>
    <w:rsid w:val="002349F4"/>
    <w:rsid w:val="00243218"/>
    <w:rsid w:val="00287AE3"/>
    <w:rsid w:val="00292C00"/>
    <w:rsid w:val="00295987"/>
    <w:rsid w:val="002A0CB0"/>
    <w:rsid w:val="002A38C5"/>
    <w:rsid w:val="002A416B"/>
    <w:rsid w:val="002A7118"/>
    <w:rsid w:val="002B68D3"/>
    <w:rsid w:val="002B7CC2"/>
    <w:rsid w:val="002C3712"/>
    <w:rsid w:val="002D5621"/>
    <w:rsid w:val="002D7746"/>
    <w:rsid w:val="002E3631"/>
    <w:rsid w:val="002E5C36"/>
    <w:rsid w:val="00305405"/>
    <w:rsid w:val="00330160"/>
    <w:rsid w:val="0033341D"/>
    <w:rsid w:val="00340628"/>
    <w:rsid w:val="00342498"/>
    <w:rsid w:val="003438EB"/>
    <w:rsid w:val="003500E3"/>
    <w:rsid w:val="003507B3"/>
    <w:rsid w:val="00373D70"/>
    <w:rsid w:val="00375E24"/>
    <w:rsid w:val="00376B22"/>
    <w:rsid w:val="00380A3D"/>
    <w:rsid w:val="003A0149"/>
    <w:rsid w:val="003A2E3D"/>
    <w:rsid w:val="003A647F"/>
    <w:rsid w:val="003B5479"/>
    <w:rsid w:val="003C2EB1"/>
    <w:rsid w:val="003D3CEA"/>
    <w:rsid w:val="003D6DD3"/>
    <w:rsid w:val="003E06B7"/>
    <w:rsid w:val="003E2A79"/>
    <w:rsid w:val="004053B8"/>
    <w:rsid w:val="00414554"/>
    <w:rsid w:val="00417467"/>
    <w:rsid w:val="00457D40"/>
    <w:rsid w:val="0046470E"/>
    <w:rsid w:val="0047394C"/>
    <w:rsid w:val="00475E68"/>
    <w:rsid w:val="00476B5D"/>
    <w:rsid w:val="004842D4"/>
    <w:rsid w:val="004947D3"/>
    <w:rsid w:val="004A12F0"/>
    <w:rsid w:val="004B2C44"/>
    <w:rsid w:val="004C6996"/>
    <w:rsid w:val="004D6198"/>
    <w:rsid w:val="004E2215"/>
    <w:rsid w:val="004E3EA5"/>
    <w:rsid w:val="004F2EF9"/>
    <w:rsid w:val="004F6995"/>
    <w:rsid w:val="004F7171"/>
    <w:rsid w:val="0051393B"/>
    <w:rsid w:val="005204B3"/>
    <w:rsid w:val="005209C0"/>
    <w:rsid w:val="00523283"/>
    <w:rsid w:val="0052390D"/>
    <w:rsid w:val="00533990"/>
    <w:rsid w:val="0053673D"/>
    <w:rsid w:val="00536C7B"/>
    <w:rsid w:val="00536DE2"/>
    <w:rsid w:val="00542BA4"/>
    <w:rsid w:val="00543027"/>
    <w:rsid w:val="00545B14"/>
    <w:rsid w:val="005544DA"/>
    <w:rsid w:val="0056735F"/>
    <w:rsid w:val="00570651"/>
    <w:rsid w:val="00594787"/>
    <w:rsid w:val="00597F08"/>
    <w:rsid w:val="005A04B2"/>
    <w:rsid w:val="005A3383"/>
    <w:rsid w:val="005A46DC"/>
    <w:rsid w:val="005A53F9"/>
    <w:rsid w:val="005C019F"/>
    <w:rsid w:val="005C040D"/>
    <w:rsid w:val="005C142B"/>
    <w:rsid w:val="005C2691"/>
    <w:rsid w:val="005C7E00"/>
    <w:rsid w:val="005D6888"/>
    <w:rsid w:val="005E16B1"/>
    <w:rsid w:val="005E63EA"/>
    <w:rsid w:val="005F2D9E"/>
    <w:rsid w:val="005F447A"/>
    <w:rsid w:val="00616B41"/>
    <w:rsid w:val="00626ACE"/>
    <w:rsid w:val="006276FB"/>
    <w:rsid w:val="0063539D"/>
    <w:rsid w:val="00637E5C"/>
    <w:rsid w:val="00643FBA"/>
    <w:rsid w:val="00646BE3"/>
    <w:rsid w:val="0065272F"/>
    <w:rsid w:val="00661C9E"/>
    <w:rsid w:val="006716B0"/>
    <w:rsid w:val="00675B28"/>
    <w:rsid w:val="0068382B"/>
    <w:rsid w:val="006867C9"/>
    <w:rsid w:val="00693E76"/>
    <w:rsid w:val="006A26E5"/>
    <w:rsid w:val="006A33A3"/>
    <w:rsid w:val="006B3A35"/>
    <w:rsid w:val="006C30E5"/>
    <w:rsid w:val="006D29F4"/>
    <w:rsid w:val="006D631B"/>
    <w:rsid w:val="006E68BB"/>
    <w:rsid w:val="006E7A0D"/>
    <w:rsid w:val="006F500A"/>
    <w:rsid w:val="006F57CE"/>
    <w:rsid w:val="00702F08"/>
    <w:rsid w:val="00707373"/>
    <w:rsid w:val="0071205A"/>
    <w:rsid w:val="007300CA"/>
    <w:rsid w:val="00747A85"/>
    <w:rsid w:val="00750134"/>
    <w:rsid w:val="007531D7"/>
    <w:rsid w:val="00753902"/>
    <w:rsid w:val="007566E3"/>
    <w:rsid w:val="007611DC"/>
    <w:rsid w:val="00767415"/>
    <w:rsid w:val="00781134"/>
    <w:rsid w:val="007A2116"/>
    <w:rsid w:val="007A70A1"/>
    <w:rsid w:val="007B4CF1"/>
    <w:rsid w:val="007C3515"/>
    <w:rsid w:val="007C3F7D"/>
    <w:rsid w:val="007C6CEB"/>
    <w:rsid w:val="007D1676"/>
    <w:rsid w:val="007E2D96"/>
    <w:rsid w:val="007E3FDD"/>
    <w:rsid w:val="007E5A59"/>
    <w:rsid w:val="007E6FED"/>
    <w:rsid w:val="008012D4"/>
    <w:rsid w:val="00802EF4"/>
    <w:rsid w:val="00804794"/>
    <w:rsid w:val="00806659"/>
    <w:rsid w:val="00811F78"/>
    <w:rsid w:val="008234E9"/>
    <w:rsid w:val="00826E69"/>
    <w:rsid w:val="00846947"/>
    <w:rsid w:val="0086504B"/>
    <w:rsid w:val="00871DF4"/>
    <w:rsid w:val="00882926"/>
    <w:rsid w:val="0089206B"/>
    <w:rsid w:val="008A170B"/>
    <w:rsid w:val="008A7E0B"/>
    <w:rsid w:val="008B2271"/>
    <w:rsid w:val="008C6FAD"/>
    <w:rsid w:val="008E72D9"/>
    <w:rsid w:val="008F0A97"/>
    <w:rsid w:val="008F7D6D"/>
    <w:rsid w:val="00904F30"/>
    <w:rsid w:val="009142C1"/>
    <w:rsid w:val="009462A8"/>
    <w:rsid w:val="0095570C"/>
    <w:rsid w:val="00966A56"/>
    <w:rsid w:val="00966E6F"/>
    <w:rsid w:val="00972411"/>
    <w:rsid w:val="009855C0"/>
    <w:rsid w:val="00997F3B"/>
    <w:rsid w:val="009A3D0A"/>
    <w:rsid w:val="009C68EE"/>
    <w:rsid w:val="009E0631"/>
    <w:rsid w:val="009E09F0"/>
    <w:rsid w:val="009E17D7"/>
    <w:rsid w:val="009E2C6C"/>
    <w:rsid w:val="00A212BB"/>
    <w:rsid w:val="00A43645"/>
    <w:rsid w:val="00A50F47"/>
    <w:rsid w:val="00A51B9D"/>
    <w:rsid w:val="00A5561B"/>
    <w:rsid w:val="00A64853"/>
    <w:rsid w:val="00A64C90"/>
    <w:rsid w:val="00A66974"/>
    <w:rsid w:val="00A67791"/>
    <w:rsid w:val="00A7399C"/>
    <w:rsid w:val="00A8793A"/>
    <w:rsid w:val="00AA3ED4"/>
    <w:rsid w:val="00AC0B3D"/>
    <w:rsid w:val="00AE2504"/>
    <w:rsid w:val="00AE2DF7"/>
    <w:rsid w:val="00AE770A"/>
    <w:rsid w:val="00AF7C37"/>
    <w:rsid w:val="00B00292"/>
    <w:rsid w:val="00B03871"/>
    <w:rsid w:val="00B05A7C"/>
    <w:rsid w:val="00B10C94"/>
    <w:rsid w:val="00B12742"/>
    <w:rsid w:val="00B13249"/>
    <w:rsid w:val="00B142DB"/>
    <w:rsid w:val="00B14EDB"/>
    <w:rsid w:val="00B251D7"/>
    <w:rsid w:val="00B26864"/>
    <w:rsid w:val="00B474EB"/>
    <w:rsid w:val="00B61D8E"/>
    <w:rsid w:val="00B70053"/>
    <w:rsid w:val="00B7163E"/>
    <w:rsid w:val="00BB07B7"/>
    <w:rsid w:val="00BD0BCC"/>
    <w:rsid w:val="00BD3F89"/>
    <w:rsid w:val="00BF1A42"/>
    <w:rsid w:val="00BF4FE2"/>
    <w:rsid w:val="00C02503"/>
    <w:rsid w:val="00C0315B"/>
    <w:rsid w:val="00C13DB4"/>
    <w:rsid w:val="00C422AB"/>
    <w:rsid w:val="00C432A1"/>
    <w:rsid w:val="00C4786F"/>
    <w:rsid w:val="00C50208"/>
    <w:rsid w:val="00C65727"/>
    <w:rsid w:val="00C8059B"/>
    <w:rsid w:val="00C81350"/>
    <w:rsid w:val="00C823D8"/>
    <w:rsid w:val="00CA5087"/>
    <w:rsid w:val="00CA62FA"/>
    <w:rsid w:val="00CA73AA"/>
    <w:rsid w:val="00CD2704"/>
    <w:rsid w:val="00CE0036"/>
    <w:rsid w:val="00CF259E"/>
    <w:rsid w:val="00CF3A4B"/>
    <w:rsid w:val="00CF43D8"/>
    <w:rsid w:val="00CF6D27"/>
    <w:rsid w:val="00D00A2B"/>
    <w:rsid w:val="00D01CD1"/>
    <w:rsid w:val="00D03CB0"/>
    <w:rsid w:val="00D04407"/>
    <w:rsid w:val="00D0612C"/>
    <w:rsid w:val="00D078CC"/>
    <w:rsid w:val="00D272C9"/>
    <w:rsid w:val="00D33A02"/>
    <w:rsid w:val="00D35420"/>
    <w:rsid w:val="00D4551A"/>
    <w:rsid w:val="00D57456"/>
    <w:rsid w:val="00D676A3"/>
    <w:rsid w:val="00D84BEB"/>
    <w:rsid w:val="00D85EBD"/>
    <w:rsid w:val="00D953AF"/>
    <w:rsid w:val="00DA2C69"/>
    <w:rsid w:val="00DB009B"/>
    <w:rsid w:val="00DB7590"/>
    <w:rsid w:val="00DC2725"/>
    <w:rsid w:val="00DE2378"/>
    <w:rsid w:val="00DE5668"/>
    <w:rsid w:val="00E030BC"/>
    <w:rsid w:val="00E032B7"/>
    <w:rsid w:val="00E050A6"/>
    <w:rsid w:val="00E0515D"/>
    <w:rsid w:val="00E0709C"/>
    <w:rsid w:val="00E07E8B"/>
    <w:rsid w:val="00E27E11"/>
    <w:rsid w:val="00E561C4"/>
    <w:rsid w:val="00E65510"/>
    <w:rsid w:val="00E770B4"/>
    <w:rsid w:val="00E82B67"/>
    <w:rsid w:val="00E94573"/>
    <w:rsid w:val="00E963D8"/>
    <w:rsid w:val="00EA037E"/>
    <w:rsid w:val="00EA1FB4"/>
    <w:rsid w:val="00EA76A9"/>
    <w:rsid w:val="00EB4DD7"/>
    <w:rsid w:val="00ED374C"/>
    <w:rsid w:val="00ED55D0"/>
    <w:rsid w:val="00EF5627"/>
    <w:rsid w:val="00EF6ADA"/>
    <w:rsid w:val="00EF7627"/>
    <w:rsid w:val="00F011B8"/>
    <w:rsid w:val="00F1400A"/>
    <w:rsid w:val="00F144B2"/>
    <w:rsid w:val="00F15351"/>
    <w:rsid w:val="00F1699A"/>
    <w:rsid w:val="00F319C3"/>
    <w:rsid w:val="00F41579"/>
    <w:rsid w:val="00F4515E"/>
    <w:rsid w:val="00F50B8F"/>
    <w:rsid w:val="00F51045"/>
    <w:rsid w:val="00F51CB1"/>
    <w:rsid w:val="00F5329A"/>
    <w:rsid w:val="00F754DE"/>
    <w:rsid w:val="00F8362D"/>
    <w:rsid w:val="00FA4D7A"/>
    <w:rsid w:val="00FF00E9"/>
    <w:rsid w:val="00F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5FF43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7"/>
      <w:szCs w:val="27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  <w:szCs w:val="27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BodyText">
    <w:name w:val="Body Text"/>
    <w:basedOn w:val="Normal"/>
    <w:rPr>
      <w:rFonts w:ascii="Arial" w:hAnsi="Arial" w:cs="Arial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rFonts w:ascii="Arial" w:hAnsi="Arial" w:cs="Arial"/>
      <w:sz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551A"/>
    <w:pPr>
      <w:ind w:left="720"/>
      <w:contextualSpacing/>
    </w:pPr>
  </w:style>
  <w:style w:type="table" w:styleId="TableGrid">
    <w:name w:val="Table Grid"/>
    <w:basedOn w:val="TableNormal"/>
    <w:rsid w:val="00597F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1B4393"/>
    <w:rPr>
      <w:rFonts w:ascii="Arial" w:hAnsi="Arial" w:cs="Arial"/>
      <w:b/>
      <w:bCs/>
      <w:sz w:val="24"/>
      <w:szCs w:val="27"/>
    </w:rPr>
  </w:style>
  <w:style w:type="character" w:styleId="CommentReference">
    <w:name w:val="annotation reference"/>
    <w:basedOn w:val="DefaultParagraphFont"/>
    <w:rsid w:val="00E963D8"/>
    <w:rPr>
      <w:sz w:val="18"/>
      <w:szCs w:val="18"/>
    </w:rPr>
  </w:style>
  <w:style w:type="paragraph" w:styleId="CommentText">
    <w:name w:val="annotation text"/>
    <w:basedOn w:val="Normal"/>
    <w:link w:val="CommentTextChar"/>
    <w:rsid w:val="00E963D8"/>
  </w:style>
  <w:style w:type="character" w:customStyle="1" w:styleId="CommentTextChar">
    <w:name w:val="Comment Text Char"/>
    <w:basedOn w:val="DefaultParagraphFont"/>
    <w:link w:val="CommentText"/>
    <w:rsid w:val="00E963D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963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963D8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7"/>
      <w:szCs w:val="27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  <w:szCs w:val="27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BodyText">
    <w:name w:val="Body Text"/>
    <w:basedOn w:val="Normal"/>
    <w:rPr>
      <w:rFonts w:ascii="Arial" w:hAnsi="Arial" w:cs="Arial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rFonts w:ascii="Arial" w:hAnsi="Arial" w:cs="Arial"/>
      <w:sz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551A"/>
    <w:pPr>
      <w:ind w:left="720"/>
      <w:contextualSpacing/>
    </w:pPr>
  </w:style>
  <w:style w:type="table" w:styleId="TableGrid">
    <w:name w:val="Table Grid"/>
    <w:basedOn w:val="TableNormal"/>
    <w:rsid w:val="00597F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1B4393"/>
    <w:rPr>
      <w:rFonts w:ascii="Arial" w:hAnsi="Arial" w:cs="Arial"/>
      <w:b/>
      <w:bCs/>
      <w:sz w:val="24"/>
      <w:szCs w:val="27"/>
    </w:rPr>
  </w:style>
  <w:style w:type="character" w:styleId="CommentReference">
    <w:name w:val="annotation reference"/>
    <w:basedOn w:val="DefaultParagraphFont"/>
    <w:rsid w:val="00E963D8"/>
    <w:rPr>
      <w:sz w:val="18"/>
      <w:szCs w:val="18"/>
    </w:rPr>
  </w:style>
  <w:style w:type="paragraph" w:styleId="CommentText">
    <w:name w:val="annotation text"/>
    <w:basedOn w:val="Normal"/>
    <w:link w:val="CommentTextChar"/>
    <w:rsid w:val="00E963D8"/>
  </w:style>
  <w:style w:type="character" w:customStyle="1" w:styleId="CommentTextChar">
    <w:name w:val="Comment Text Char"/>
    <w:basedOn w:val="DefaultParagraphFont"/>
    <w:link w:val="CommentText"/>
    <w:rsid w:val="00E963D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963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963D8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jlynch@gmail.com" TargetMode="Externa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07BC60-9762-ED46-AEB3-D145B7905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506</Words>
  <Characters>2890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J</vt:lpstr>
    </vt:vector>
  </TitlesOfParts>
  <Company>EPIK COMMUNICATIONS</Company>
  <LinksUpToDate>false</LinksUpToDate>
  <CharactersWithSpaces>3390</CharactersWithSpaces>
  <SharedDoc>false</SharedDoc>
  <HLinks>
    <vt:vector size="36" baseType="variant">
      <vt:variant>
        <vt:i4>196710</vt:i4>
      </vt:variant>
      <vt:variant>
        <vt:i4>15</vt:i4>
      </vt:variant>
      <vt:variant>
        <vt:i4>0</vt:i4>
      </vt:variant>
      <vt:variant>
        <vt:i4>5</vt:i4>
      </vt:variant>
      <vt:variant>
        <vt:lpwstr>http://www.nrcm.org/news/environmental-issues-in-the-news/sprague-to-open-biofuel-facility-in-s-portland/</vt:lpwstr>
      </vt:variant>
      <vt:variant>
        <vt:lpwstr/>
      </vt:variant>
      <vt:variant>
        <vt:i4>3670040</vt:i4>
      </vt:variant>
      <vt:variant>
        <vt:i4>12</vt:i4>
      </vt:variant>
      <vt:variant>
        <vt:i4>0</vt:i4>
      </vt:variant>
      <vt:variant>
        <vt:i4>5</vt:i4>
      </vt:variant>
      <vt:variant>
        <vt:lpwstr>http://www.legislativegazette.com/Articles-c-2006-04-10-60596.113122_Governor_welcomes_new_biofuel_facility.html</vt:lpwstr>
      </vt:variant>
      <vt:variant>
        <vt:lpwstr/>
      </vt:variant>
      <vt:variant>
        <vt:i4>1310784</vt:i4>
      </vt:variant>
      <vt:variant>
        <vt:i4>9</vt:i4>
      </vt:variant>
      <vt:variant>
        <vt:i4>0</vt:i4>
      </vt:variant>
      <vt:variant>
        <vt:i4>5</vt:i4>
      </vt:variant>
      <vt:variant>
        <vt:lpwstr>https://www.irvingenergy.com/irvingprotect/interactive-decision/</vt:lpwstr>
      </vt:variant>
      <vt:variant>
        <vt:lpwstr/>
      </vt:variant>
      <vt:variant>
        <vt:i4>5767269</vt:i4>
      </vt:variant>
      <vt:variant>
        <vt:i4>6</vt:i4>
      </vt:variant>
      <vt:variant>
        <vt:i4>0</vt:i4>
      </vt:variant>
      <vt:variant>
        <vt:i4>5</vt:i4>
      </vt:variant>
      <vt:variant>
        <vt:lpwstr>http://www.irvingenergy.com/blog/</vt:lpwstr>
      </vt:variant>
      <vt:variant>
        <vt:lpwstr/>
      </vt:variant>
      <vt:variant>
        <vt:i4>5439559</vt:i4>
      </vt:variant>
      <vt:variant>
        <vt:i4>3</vt:i4>
      </vt:variant>
      <vt:variant>
        <vt:i4>0</vt:i4>
      </vt:variant>
      <vt:variant>
        <vt:i4>5</vt:i4>
      </vt:variant>
      <vt:variant>
        <vt:lpwstr>http://www.irvingenergy.com/</vt:lpwstr>
      </vt:variant>
      <vt:variant>
        <vt:lpwstr/>
      </vt:variant>
      <vt:variant>
        <vt:i4>852031</vt:i4>
      </vt:variant>
      <vt:variant>
        <vt:i4>0</vt:i4>
      </vt:variant>
      <vt:variant>
        <vt:i4>0</vt:i4>
      </vt:variant>
      <vt:variant>
        <vt:i4>5</vt:i4>
      </vt:variant>
      <vt:variant>
        <vt:lpwstr>mailto:ajlynch@gmail.com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J</dc:title>
  <dc:subject/>
  <dc:creator>Andy Lynch</dc:creator>
  <cp:keywords/>
  <dc:description/>
  <cp:lastModifiedBy>Andy Lynch</cp:lastModifiedBy>
  <cp:revision>31</cp:revision>
  <cp:lastPrinted>2015-09-02T22:11:00Z</cp:lastPrinted>
  <dcterms:created xsi:type="dcterms:W3CDTF">2015-09-02T14:50:00Z</dcterms:created>
  <dcterms:modified xsi:type="dcterms:W3CDTF">2015-09-09T21:10:00Z</dcterms:modified>
</cp:coreProperties>
</file>