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 Slab" w:cs="Roboto Slab" w:eastAsia="Roboto Slab" w:hAnsi="Roboto Slab"/>
                <w:color w:val="4c1130"/>
                <w:sz w:val="56"/>
                <w:szCs w:val="56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Roboto Slab" w:cs="Roboto Slab" w:eastAsia="Roboto Slab" w:hAnsi="Roboto Slab"/>
                <w:color w:val="4c1130"/>
                <w:sz w:val="56"/>
                <w:szCs w:val="56"/>
                <w:rtl w:val="0"/>
              </w:rPr>
              <w:t xml:space="preserve">Andrew Magill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Results-oriented Full Stack Web Developer with over 17 years of experience developing scalable web solutions. Proven track record of leading high-profile projects for business-critical web properties. Adept at collaborating with cross-functional teams to drive business growth and exceed expectations.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Roboto" w:cs="Roboto" w:eastAsia="Roboto" w:hAnsi="Roboto"/>
                <w:b w:val="1"/>
                <w:color w:val="07376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c1130"/>
                <w:rtl w:val="0"/>
              </w:rPr>
              <w:t xml:space="preserve">WEBSITES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br w:type="textWrapping"/>
            </w:r>
            <w:hyperlink r:id="rId6">
              <w:r w:rsidDel="00000000" w:rsidR="00000000" w:rsidRPr="00000000">
                <w:rPr>
                  <w:rFonts w:ascii="Roboto" w:cs="Roboto" w:eastAsia="Roboto" w:hAnsi="Roboto"/>
                  <w:b w:val="1"/>
                  <w:color w:val="073763"/>
                  <w:u w:val="single"/>
                  <w:rtl w:val="0"/>
                </w:rPr>
                <w:t xml:space="preserve">https://magill.dev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0" w:lineRule="auto"/>
              <w:rPr>
                <w:rFonts w:ascii="Roboto" w:cs="Roboto" w:eastAsia="Roboto" w:hAnsi="Roboto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rFonts w:ascii="Roboto" w:cs="Roboto" w:eastAsia="Roboto" w:hAnsi="Roboto"/>
                <w:color w:val="4c1130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rPr>
                <w:rFonts w:ascii="Roboto Slab" w:cs="Roboto Slab" w:eastAsia="Roboto Slab" w:hAnsi="Roboto Slab"/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Fonts w:ascii="Roboto Slab" w:cs="Roboto Slab" w:eastAsia="Roboto Slab" w:hAnsi="Roboto Slab"/>
                <w:rtl w:val="0"/>
              </w:rPr>
              <w:t xml:space="preserve">Prehealth</w:t>
            </w:r>
            <w:r w:rsidDel="00000000" w:rsidR="00000000" w:rsidRPr="00000000">
              <w:rPr>
                <w:rFonts w:ascii="Roboto Slab" w:cs="Roboto Slab" w:eastAsia="Roboto Slab" w:hAnsi="Roboto Slab"/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rFonts w:ascii="Roboto Slab" w:cs="Roboto Slab" w:eastAsia="Roboto Slab" w:hAnsi="Roboto Slab"/>
                <w:b w:val="0"/>
                <w:i w:val="1"/>
                <w:rtl w:val="0"/>
              </w:rPr>
              <w:t xml:space="preserve">Lead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rPr>
                <w:rFonts w:ascii="Roboto" w:cs="Roboto" w:eastAsia="Roboto" w:hAnsi="Roboto"/>
              </w:rPr>
            </w:pPr>
            <w:bookmarkStart w:colFirst="0" w:colLast="0" w:name="_n64fgzu3lwuy" w:id="4"/>
            <w:bookmarkEnd w:id="4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July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2024 - Present —  New Jersey / Remote</w:t>
            </w:r>
          </w:p>
          <w:p w:rsidR="00000000" w:rsidDel="00000000" w:rsidP="00000000" w:rsidRDefault="00000000" w:rsidRPr="00000000" w14:paraId="0000000B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• Established a production process for email coding, improving deliverability through SendGrid, and implementing marketing automation via HubSpot</w:t>
            </w:r>
          </w:p>
          <w:p w:rsidR="00000000" w:rsidDel="00000000" w:rsidP="00000000" w:rsidRDefault="00000000" w:rsidRPr="00000000" w14:paraId="0000000C">
            <w:pPr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• Spearheaded the development and implementation of a cutting-edge email marketing automation platform using Salesforce Marketing Cloud, resulting in a 39% increase in customer engagement and a 25% boost in lead generation</w:t>
            </w:r>
          </w:p>
          <w:p w:rsidR="00000000" w:rsidDel="00000000" w:rsidP="00000000" w:rsidRDefault="00000000" w:rsidRPr="00000000" w14:paraId="0000000D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• Led a team of developers producing responsive, user-friendly email templates and landing pages, ensuring seamless cross-device compatibility and reducing bounce rates by at least 19%</w:t>
            </w:r>
          </w:p>
          <w:p w:rsidR="00000000" w:rsidDel="00000000" w:rsidP="00000000" w:rsidRDefault="00000000" w:rsidRPr="00000000" w14:paraId="0000000E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• Designed and executed A/B testing strategies for email campaigns, leading to informed decisions that increased click rates by 28%</w:t>
            </w:r>
          </w:p>
          <w:p w:rsidR="00000000" w:rsidDel="00000000" w:rsidP="00000000" w:rsidRDefault="00000000" w:rsidRPr="00000000" w14:paraId="0000000F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• Led initiatives to ensure GDPR and CCPA compliance in online marketing practices using OneTrust and GTM consent management solutions</w:t>
            </w:r>
          </w:p>
          <w:p w:rsidR="00000000" w:rsidDel="00000000" w:rsidP="00000000" w:rsidRDefault="00000000" w:rsidRPr="00000000" w14:paraId="00000010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• Created and maintained comprehensive documentation for all marketing automation processes, using Confluence and GitHub, simplifying onboarding of new team members and stakeholders</w:t>
            </w:r>
          </w:p>
          <w:p w:rsidR="00000000" w:rsidDel="00000000" w:rsidP="00000000" w:rsidRDefault="00000000" w:rsidRPr="00000000" w14:paraId="00000011">
            <w:pPr>
              <w:pStyle w:val="Heading2"/>
              <w:rPr>
                <w:rFonts w:ascii="Roboto Slab" w:cs="Roboto Slab" w:eastAsia="Roboto Slab" w:hAnsi="Roboto Slab"/>
                <w:b w:val="0"/>
                <w:i w:val="1"/>
                <w:sz w:val="24"/>
                <w:szCs w:val="24"/>
              </w:rPr>
            </w:pPr>
            <w:bookmarkStart w:colFirst="0" w:colLast="0" w:name="_y45ak42wz7wz" w:id="5"/>
            <w:bookmarkEnd w:id="5"/>
            <w:r w:rsidDel="00000000" w:rsidR="00000000" w:rsidRPr="00000000">
              <w:rPr>
                <w:rFonts w:ascii="Roboto Slab" w:cs="Roboto Slab" w:eastAsia="Roboto Slab" w:hAnsi="Roboto Slab"/>
                <w:rtl w:val="0"/>
              </w:rPr>
              <w:t xml:space="preserve">Greater Than One</w:t>
            </w:r>
            <w:r w:rsidDel="00000000" w:rsidR="00000000" w:rsidRPr="00000000">
              <w:rPr>
                <w:rFonts w:ascii="Roboto Slab" w:cs="Roboto Slab" w:eastAsia="Roboto Slab" w:hAnsi="Roboto Slab"/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rFonts w:ascii="Roboto Slab" w:cs="Roboto Slab" w:eastAsia="Roboto Slab" w:hAnsi="Roboto Slab"/>
                <w:b w:val="0"/>
                <w:i w:val="1"/>
                <w:rtl w:val="0"/>
              </w:rPr>
              <w:t xml:space="preserve">Senior Web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3"/>
              <w:rPr>
                <w:rFonts w:ascii="Roboto" w:cs="Roboto" w:eastAsia="Roboto" w:hAnsi="Roboto"/>
              </w:rPr>
            </w:pPr>
            <w:bookmarkStart w:colFirst="0" w:colLast="0" w:name="_jocczhu7gpq3" w:id="6"/>
            <w:bookmarkEnd w:id="6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April 2020 -December 2023 —  New York CIty / Remote</w:t>
            </w:r>
          </w:p>
          <w:p w:rsidR="00000000" w:rsidDel="00000000" w:rsidP="00000000" w:rsidRDefault="00000000" w:rsidRPr="00000000" w14:paraId="00000013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• Led the technical planning, architecture design, and implementation of high-profile pharmaceutical website launches</w:t>
            </w:r>
          </w:p>
          <w:p w:rsidR="00000000" w:rsidDel="00000000" w:rsidP="00000000" w:rsidRDefault="00000000" w:rsidRPr="00000000" w14:paraId="00000014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• Contributed significantly to pitching and proposal writing efforts, developing comprehensive technical plans and detailed deliverables that helped secure over millions in new business</w:t>
            </w:r>
          </w:p>
          <w:p w:rsidR="00000000" w:rsidDel="00000000" w:rsidP="00000000" w:rsidRDefault="00000000" w:rsidRPr="00000000" w14:paraId="00000015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• Established and implemented best-practice integration policies and processes, improving developer consistency and code quality</w:t>
            </w:r>
          </w:p>
          <w:p w:rsidR="00000000" w:rsidDel="00000000" w:rsidP="00000000" w:rsidRDefault="00000000" w:rsidRPr="00000000" w14:paraId="00000016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• Implemented robust security measures, ensuring HIPAA compliance with end-to-end encryption, access controls, and regular security audits, safeguarding sensitive patient data across platforms</w:t>
            </w:r>
          </w:p>
          <w:p w:rsidR="00000000" w:rsidDel="00000000" w:rsidP="00000000" w:rsidRDefault="00000000" w:rsidRPr="00000000" w14:paraId="00000017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2"/>
              <w:rPr>
                <w:rFonts w:ascii="Roboto Slab" w:cs="Roboto Slab" w:eastAsia="Roboto Slab" w:hAnsi="Roboto Slab"/>
                <w:b w:val="0"/>
                <w:i w:val="1"/>
              </w:rPr>
            </w:pPr>
            <w:bookmarkStart w:colFirst="0" w:colLast="0" w:name="_mpkz3jmlhvf7" w:id="7"/>
            <w:bookmarkEnd w:id="7"/>
            <w:r w:rsidDel="00000000" w:rsidR="00000000" w:rsidRPr="00000000">
              <w:rPr>
                <w:rFonts w:ascii="Roboto Slab" w:cs="Roboto Slab" w:eastAsia="Roboto Slab" w:hAnsi="Roboto Slab"/>
                <w:rtl w:val="0"/>
              </w:rPr>
              <w:t xml:space="preserve">Greater Than One</w:t>
            </w:r>
            <w:r w:rsidDel="00000000" w:rsidR="00000000" w:rsidRPr="00000000">
              <w:rPr>
                <w:rFonts w:ascii="Roboto Slab" w:cs="Roboto Slab" w:eastAsia="Roboto Slab" w:hAnsi="Roboto Slab"/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rFonts w:ascii="Roboto Slab" w:cs="Roboto Slab" w:eastAsia="Roboto Slab" w:hAnsi="Roboto Slab"/>
                <w:b w:val="0"/>
                <w:i w:val="1"/>
                <w:rtl w:val="0"/>
              </w:rPr>
              <w:t xml:space="preserve">Senior Web Developer </w:t>
            </w:r>
            <w:r w:rsidDel="00000000" w:rsidR="00000000" w:rsidRPr="00000000">
              <w:rPr>
                <w:rFonts w:ascii="Roboto Slab" w:cs="Roboto Slab" w:eastAsia="Roboto Slab" w:hAnsi="Roboto Slab"/>
                <w:b w:val="0"/>
                <w:i w:val="1"/>
                <w:rtl w:val="0"/>
              </w:rPr>
              <w:t xml:space="preserve">(</w:t>
            </w:r>
            <w:r w:rsidDel="00000000" w:rsidR="00000000" w:rsidRPr="00000000">
              <w:rPr>
                <w:rFonts w:ascii="Roboto Slab" w:cs="Roboto Slab" w:eastAsia="Roboto Slab" w:hAnsi="Roboto Slab"/>
                <w:b w:val="0"/>
                <w:i w:val="1"/>
                <w:sz w:val="20"/>
                <w:szCs w:val="20"/>
                <w:rtl w:val="0"/>
              </w:rPr>
              <w:t xml:space="preserve">continued</w:t>
            </w:r>
            <w:r w:rsidDel="00000000" w:rsidR="00000000" w:rsidRPr="00000000">
              <w:rPr>
                <w:rFonts w:ascii="Roboto Slab" w:cs="Roboto Slab" w:eastAsia="Roboto Slab" w:hAnsi="Roboto Slab"/>
                <w:b w:val="0"/>
                <w:i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9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• Pioneered the adoption of agile methodologies, automated testing, and CI/CD pipelines using Jenkins and BitBucket, reducing deployment errors and release timelines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• Conducted regular code reviews and performance audits, identifying and resolving potential issues before they impacted production environments</w:t>
            </w:r>
          </w:p>
          <w:p w:rsidR="00000000" w:rsidDel="00000000" w:rsidP="00000000" w:rsidRDefault="00000000" w:rsidRPr="00000000" w14:paraId="0000001B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• Developed and maintained comprehensive process documentation and integration guides, providing seamless transition when onboarding new developers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 Slab" w:cs="Roboto Slab" w:eastAsia="Roboto Slab" w:hAnsi="Roboto Slab"/>
                <w:b w:val="0"/>
                <w:i w:val="1"/>
              </w:rPr>
            </w:pPr>
            <w:bookmarkStart w:colFirst="0" w:colLast="0" w:name="_wj0puh61kxsr" w:id="8"/>
            <w:bookmarkEnd w:id="8"/>
            <w:r w:rsidDel="00000000" w:rsidR="00000000" w:rsidRPr="00000000">
              <w:rPr>
                <w:rFonts w:ascii="Roboto Slab" w:cs="Roboto Slab" w:eastAsia="Roboto Slab" w:hAnsi="Roboto Slab"/>
                <w:rtl w:val="0"/>
              </w:rPr>
              <w:t xml:space="preserve">Ascender Studios </w:t>
            </w:r>
            <w:r w:rsidDel="00000000" w:rsidR="00000000" w:rsidRPr="00000000">
              <w:rPr>
                <w:rFonts w:ascii="Roboto Slab" w:cs="Roboto Slab" w:eastAsia="Roboto Slab" w:hAnsi="Roboto Slab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Roboto Slab" w:cs="Roboto Slab" w:eastAsia="Roboto Slab" w:hAnsi="Roboto Slab"/>
                <w:b w:val="0"/>
                <w:i w:val="1"/>
                <w:rtl w:val="0"/>
              </w:rPr>
              <w:t xml:space="preserve">Full Stack Developer</w:t>
            </w:r>
          </w:p>
          <w:p w:rsidR="00000000" w:rsidDel="00000000" w:rsidP="00000000" w:rsidRDefault="00000000" w:rsidRPr="00000000" w14:paraId="0000001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</w:rPr>
            </w:pPr>
            <w:bookmarkStart w:colFirst="0" w:colLast="0" w:name="_8hk593fs3sag" w:id="9"/>
            <w:bookmarkEnd w:id="9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September 2017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- November 2019 — Remote</w:t>
            </w:r>
          </w:p>
          <w:p w:rsidR="00000000" w:rsidDel="00000000" w:rsidP="00000000" w:rsidRDefault="00000000" w:rsidRPr="00000000" w14:paraId="0000001E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• Engineered scalable front-end and back-end solutions, resulting in a 40% reduction in maintenance effort and 25% improvement in application performance</w:t>
            </w:r>
          </w:p>
          <w:p w:rsidR="00000000" w:rsidDel="00000000" w:rsidP="00000000" w:rsidRDefault="00000000" w:rsidRPr="00000000" w14:paraId="0000001F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• Integrated complex design layouts and rendering systems, significantly enhancing user experience and cross-device consistency.</w:t>
            </w:r>
          </w:p>
          <w:p w:rsidR="00000000" w:rsidDel="00000000" w:rsidP="00000000" w:rsidRDefault="00000000" w:rsidRPr="00000000" w14:paraId="00000020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• Collaborated with clients to identify and implement innovative web strategies, contributing to a 30% increase in user engagement and 20% improvement in customer retention rates</w:t>
            </w:r>
          </w:p>
          <w:p w:rsidR="00000000" w:rsidDel="00000000" w:rsidP="00000000" w:rsidRDefault="00000000" w:rsidRPr="00000000" w14:paraId="00000021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• Implemented automated testing and continuous integration/continuous deployment (CI/CD) pipelines using Jest and GitHub, reducing bug incidents by 35% and accelerating release cycles</w:t>
            </w:r>
          </w:p>
          <w:p w:rsidR="00000000" w:rsidDel="00000000" w:rsidP="00000000" w:rsidRDefault="00000000" w:rsidRPr="00000000" w14:paraId="00000022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 Slab" w:cs="Roboto Slab" w:eastAsia="Roboto Slab" w:hAnsi="Roboto Slab"/>
                <w:b w:val="0"/>
                <w:i w:val="1"/>
              </w:rPr>
            </w:pPr>
            <w:bookmarkStart w:colFirst="0" w:colLast="0" w:name="_1hxcpsc1hco2" w:id="10"/>
            <w:bookmarkEnd w:id="10"/>
            <w:r w:rsidDel="00000000" w:rsidR="00000000" w:rsidRPr="00000000">
              <w:rPr>
                <w:rFonts w:ascii="Roboto Slab" w:cs="Roboto Slab" w:eastAsia="Roboto Slab" w:hAnsi="Roboto Slab"/>
                <w:rtl w:val="0"/>
              </w:rPr>
              <w:t xml:space="preserve">Unhinged Web Studio </w:t>
            </w:r>
            <w:r w:rsidDel="00000000" w:rsidR="00000000" w:rsidRPr="00000000">
              <w:rPr>
                <w:rFonts w:ascii="Roboto Slab" w:cs="Roboto Slab" w:eastAsia="Roboto Slab" w:hAnsi="Roboto Slab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Roboto Slab" w:cs="Roboto Slab" w:eastAsia="Roboto Slab" w:hAnsi="Roboto Slab"/>
                <w:b w:val="0"/>
                <w:i w:val="1"/>
                <w:rtl w:val="0"/>
              </w:rPr>
              <w:t xml:space="preserve">Web Developer &amp; Designer</w:t>
            </w:r>
          </w:p>
          <w:p w:rsidR="00000000" w:rsidDel="00000000" w:rsidP="00000000" w:rsidRDefault="00000000" w:rsidRPr="00000000" w14:paraId="00000023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</w:rPr>
            </w:pPr>
            <w:bookmarkStart w:colFirst="0" w:colLast="0" w:name="_ybypdmed418m" w:id="11"/>
            <w:bookmarkEnd w:id="11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February 2017 - September 2017 — Remote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• Designed and developed websites and custom web applications, significantly increasing client online presence.</w:t>
            </w:r>
          </w:p>
          <w:p w:rsidR="00000000" w:rsidDel="00000000" w:rsidP="00000000" w:rsidRDefault="00000000" w:rsidRPr="00000000" w14:paraId="00000025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• Crafted brand identities and logos for SMBs, enhancing brand recognition and marketability.</w:t>
            </w:r>
          </w:p>
          <w:p w:rsidR="00000000" w:rsidDel="00000000" w:rsidP="00000000" w:rsidRDefault="00000000" w:rsidRPr="00000000" w14:paraId="00000026">
            <w:pPr>
              <w:pStyle w:val="Heading2"/>
              <w:rPr>
                <w:rFonts w:ascii="Roboto Slab" w:cs="Roboto Slab" w:eastAsia="Roboto Slab" w:hAnsi="Roboto Slab"/>
                <w:b w:val="0"/>
                <w:i w:val="1"/>
              </w:rPr>
            </w:pPr>
            <w:bookmarkStart w:colFirst="0" w:colLast="0" w:name="_pe09d3pl5vvl" w:id="12"/>
            <w:bookmarkEnd w:id="12"/>
            <w:r w:rsidDel="00000000" w:rsidR="00000000" w:rsidRPr="00000000">
              <w:rPr>
                <w:rFonts w:ascii="Roboto Slab" w:cs="Roboto Slab" w:eastAsia="Roboto Slab" w:hAnsi="Roboto Slab"/>
                <w:rtl w:val="0"/>
              </w:rPr>
              <w:t xml:space="preserve">Intercept Pharmaceuticals </w:t>
            </w:r>
            <w:r w:rsidDel="00000000" w:rsidR="00000000" w:rsidRPr="00000000">
              <w:rPr>
                <w:rFonts w:ascii="Roboto Slab" w:cs="Roboto Slab" w:eastAsia="Roboto Slab" w:hAnsi="Roboto Slab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Roboto Slab" w:cs="Roboto Slab" w:eastAsia="Roboto Slab" w:hAnsi="Roboto Slab"/>
                <w:b w:val="0"/>
                <w:i w:val="1"/>
                <w:rtl w:val="0"/>
              </w:rPr>
              <w:t xml:space="preserve">Technology Consultant</w:t>
            </w:r>
          </w:p>
          <w:p w:rsidR="00000000" w:rsidDel="00000000" w:rsidP="00000000" w:rsidRDefault="00000000" w:rsidRPr="00000000" w14:paraId="00000027">
            <w:pPr>
              <w:pStyle w:val="Heading3"/>
              <w:rPr>
                <w:rFonts w:ascii="Roboto" w:cs="Roboto" w:eastAsia="Roboto" w:hAnsi="Roboto"/>
              </w:rPr>
            </w:pPr>
            <w:bookmarkStart w:colFirst="0" w:colLast="0" w:name="_3nnhec1ks957" w:id="13"/>
            <w:bookmarkEnd w:id="13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February 2017 - September 2017 — New York City / Remote</w:t>
            </w:r>
          </w:p>
          <w:p w:rsidR="00000000" w:rsidDel="00000000" w:rsidP="00000000" w:rsidRDefault="00000000" w:rsidRPr="00000000" w14:paraId="00000028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• Migrated compliance operations to a new SaaS solution, improving data accuracy and efficiency.</w:t>
            </w:r>
          </w:p>
          <w:p w:rsidR="00000000" w:rsidDel="00000000" w:rsidP="00000000" w:rsidRDefault="00000000" w:rsidRPr="00000000" w14:paraId="00000029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• Ensured research and marketing expense data accuracy for regulatory compliance of pharmaceutical trials</w:t>
            </w:r>
          </w:p>
          <w:p w:rsidR="00000000" w:rsidDel="00000000" w:rsidP="00000000" w:rsidRDefault="00000000" w:rsidRPr="00000000" w14:paraId="0000002A">
            <w:pPr>
              <w:pStyle w:val="Heading2"/>
              <w:rPr>
                <w:rFonts w:ascii="Roboto Slab" w:cs="Roboto Slab" w:eastAsia="Roboto Slab" w:hAnsi="Roboto Slab"/>
                <w:b w:val="0"/>
                <w:i w:val="1"/>
              </w:rPr>
            </w:pPr>
            <w:bookmarkStart w:colFirst="0" w:colLast="0" w:name="_ohm30j882icf" w:id="14"/>
            <w:bookmarkEnd w:id="14"/>
            <w:r w:rsidDel="00000000" w:rsidR="00000000" w:rsidRPr="00000000">
              <w:rPr>
                <w:rFonts w:ascii="Roboto Slab" w:cs="Roboto Slab" w:eastAsia="Roboto Slab" w:hAnsi="Roboto Slab"/>
                <w:rtl w:val="0"/>
              </w:rPr>
              <w:t xml:space="preserve">L’Occitane </w:t>
            </w:r>
            <w:r w:rsidDel="00000000" w:rsidR="00000000" w:rsidRPr="00000000">
              <w:rPr>
                <w:rFonts w:ascii="Roboto Slab" w:cs="Roboto Slab" w:eastAsia="Roboto Slab" w:hAnsi="Roboto Slab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Roboto Slab" w:cs="Roboto Slab" w:eastAsia="Roboto Slab" w:hAnsi="Roboto Slab"/>
                <w:b w:val="0"/>
                <w:i w:val="1"/>
                <w:rtl w:val="0"/>
              </w:rPr>
              <w:t xml:space="preserve">Front-End, Social, Mobile Developer</w:t>
            </w:r>
          </w:p>
          <w:p w:rsidR="00000000" w:rsidDel="00000000" w:rsidP="00000000" w:rsidRDefault="00000000" w:rsidRPr="00000000" w14:paraId="0000002B">
            <w:pPr>
              <w:pStyle w:val="Heading3"/>
              <w:rPr>
                <w:rFonts w:ascii="Roboto" w:cs="Roboto" w:eastAsia="Roboto" w:hAnsi="Roboto"/>
              </w:rPr>
            </w:pPr>
            <w:bookmarkStart w:colFirst="0" w:colLast="0" w:name="_upgrrr9nk0t2" w:id="15"/>
            <w:bookmarkEnd w:id="15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May 2011 - February 2017 — New York City</w:t>
            </w:r>
          </w:p>
          <w:p w:rsidR="00000000" w:rsidDel="00000000" w:rsidP="00000000" w:rsidRDefault="00000000" w:rsidRPr="00000000" w14:paraId="0000002C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• Supported global online marketing and e-commerce operations, leading to a global expansion to over 80 international markets</w:t>
            </w:r>
          </w:p>
          <w:p w:rsidR="00000000" w:rsidDel="00000000" w:rsidP="00000000" w:rsidRDefault="00000000" w:rsidRPr="00000000" w14:paraId="0000002D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• Extended custom CMS capabilities, enhancing marketing operations, user engagement and retention.</w:t>
            </w:r>
          </w:p>
          <w:p w:rsidR="00000000" w:rsidDel="00000000" w:rsidP="00000000" w:rsidRDefault="00000000" w:rsidRPr="00000000" w14:paraId="0000002E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• Deployed brand-wide UI redesign projects, improving conversion rate and usability.</w:t>
            </w:r>
          </w:p>
          <w:p w:rsidR="00000000" w:rsidDel="00000000" w:rsidP="00000000" w:rsidRDefault="00000000" w:rsidRPr="00000000" w14:paraId="0000002F">
            <w:pPr>
              <w:pStyle w:val="Heading2"/>
              <w:rPr>
                <w:rFonts w:ascii="Roboto Slab" w:cs="Roboto Slab" w:eastAsia="Roboto Slab" w:hAnsi="Roboto Slab"/>
                <w:b w:val="0"/>
                <w:i w:val="1"/>
              </w:rPr>
            </w:pPr>
            <w:bookmarkStart w:colFirst="0" w:colLast="0" w:name="_o4cz8lmlrse7" w:id="16"/>
            <w:bookmarkEnd w:id="16"/>
            <w:r w:rsidDel="00000000" w:rsidR="00000000" w:rsidRPr="00000000">
              <w:rPr>
                <w:rFonts w:ascii="Roboto Slab" w:cs="Roboto Slab" w:eastAsia="Roboto Slab" w:hAnsi="Roboto Slab"/>
                <w:rtl w:val="0"/>
              </w:rPr>
              <w:t xml:space="preserve">L’Occitane </w:t>
            </w:r>
            <w:r w:rsidDel="00000000" w:rsidR="00000000" w:rsidRPr="00000000">
              <w:rPr>
                <w:rFonts w:ascii="Roboto Slab" w:cs="Roboto Slab" w:eastAsia="Roboto Slab" w:hAnsi="Roboto Slab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Roboto Slab" w:cs="Roboto Slab" w:eastAsia="Roboto Slab" w:hAnsi="Roboto Slab"/>
                <w:b w:val="0"/>
                <w:i w:val="1"/>
                <w:rtl w:val="0"/>
              </w:rPr>
              <w:t xml:space="preserve">International Webmaster</w:t>
            </w:r>
          </w:p>
          <w:p w:rsidR="00000000" w:rsidDel="00000000" w:rsidP="00000000" w:rsidRDefault="00000000" w:rsidRPr="00000000" w14:paraId="00000030">
            <w:pPr>
              <w:pStyle w:val="Heading3"/>
              <w:rPr>
                <w:rFonts w:ascii="Roboto" w:cs="Roboto" w:eastAsia="Roboto" w:hAnsi="Roboto"/>
              </w:rPr>
            </w:pPr>
            <w:bookmarkStart w:colFirst="0" w:colLast="0" w:name="_e29ei3mzp83p" w:id="17"/>
            <w:bookmarkEnd w:id="17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June 2007 - May 2011 — New York City</w:t>
            </w:r>
          </w:p>
          <w:p w:rsidR="00000000" w:rsidDel="00000000" w:rsidP="00000000" w:rsidRDefault="00000000" w:rsidRPr="00000000" w14:paraId="00000031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• Expanded global eCommerce operations, significantly increasing market reach and sales volume.</w:t>
            </w:r>
          </w:p>
          <w:p w:rsidR="00000000" w:rsidDel="00000000" w:rsidP="00000000" w:rsidRDefault="00000000" w:rsidRPr="00000000" w14:paraId="00000032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• Implemented marketing campaigns and content pages, driving higher engagement and conversion rates.</w:t>
            </w:r>
          </w:p>
          <w:p w:rsidR="00000000" w:rsidDel="00000000" w:rsidP="00000000" w:rsidRDefault="00000000" w:rsidRPr="00000000" w14:paraId="00000033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• Maintained product data and taxonomy for multiple brands, ensuring accurate online catalogs.</w:t>
            </w:r>
          </w:p>
          <w:p w:rsidR="00000000" w:rsidDel="00000000" w:rsidP="00000000" w:rsidRDefault="00000000" w:rsidRPr="00000000" w14:paraId="00000034">
            <w:pPr>
              <w:pStyle w:val="Heading2"/>
              <w:rPr>
                <w:rFonts w:ascii="Roboto Slab" w:cs="Roboto Slab" w:eastAsia="Roboto Slab" w:hAnsi="Roboto Slab"/>
                <w:b w:val="0"/>
                <w:i w:val="1"/>
              </w:rPr>
            </w:pPr>
            <w:bookmarkStart w:colFirst="0" w:colLast="0" w:name="_r0tn7uf52q0t" w:id="18"/>
            <w:bookmarkEnd w:id="18"/>
            <w:r w:rsidDel="00000000" w:rsidR="00000000" w:rsidRPr="00000000">
              <w:rPr>
                <w:rFonts w:ascii="Roboto Slab" w:cs="Roboto Slab" w:eastAsia="Roboto Slab" w:hAnsi="Roboto Slab"/>
                <w:rtl w:val="0"/>
              </w:rPr>
              <w:t xml:space="preserve">Freelance </w:t>
            </w:r>
            <w:r w:rsidDel="00000000" w:rsidR="00000000" w:rsidRPr="00000000">
              <w:rPr>
                <w:rFonts w:ascii="Roboto Slab" w:cs="Roboto Slab" w:eastAsia="Roboto Slab" w:hAnsi="Roboto Slab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Roboto Slab" w:cs="Roboto Slab" w:eastAsia="Roboto Slab" w:hAnsi="Roboto Slab"/>
                <w:b w:val="0"/>
                <w:i w:val="1"/>
                <w:rtl w:val="0"/>
              </w:rPr>
              <w:t xml:space="preserve">Web Designer &amp; Developer </w:t>
            </w:r>
          </w:p>
          <w:p w:rsidR="00000000" w:rsidDel="00000000" w:rsidP="00000000" w:rsidRDefault="00000000" w:rsidRPr="00000000" w14:paraId="00000035">
            <w:pPr>
              <w:pStyle w:val="Heading3"/>
              <w:rPr>
                <w:rFonts w:ascii="Roboto" w:cs="Roboto" w:eastAsia="Roboto" w:hAnsi="Roboto"/>
              </w:rPr>
            </w:pPr>
            <w:bookmarkStart w:colFirst="0" w:colLast="0" w:name="_owdlgdq6as2i" w:id="19"/>
            <w:bookmarkEnd w:id="19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July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2005 - June 2007 — New York City</w:t>
            </w:r>
          </w:p>
          <w:p w:rsidR="00000000" w:rsidDel="00000000" w:rsidP="00000000" w:rsidRDefault="00000000" w:rsidRPr="00000000" w14:paraId="00000036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• Developed websites for small businesses using CMS like WordPress and Drupal, enhancing online presence.</w:t>
            </w:r>
          </w:p>
          <w:p w:rsidR="00000000" w:rsidDel="00000000" w:rsidP="00000000" w:rsidRDefault="00000000" w:rsidRPr="00000000" w14:paraId="00000037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• Consulted on brand identity and online marketing strategies, driving business growth and awareness.</w:t>
            </w:r>
          </w:p>
          <w:p w:rsidR="00000000" w:rsidDel="00000000" w:rsidP="00000000" w:rsidRDefault="00000000" w:rsidRPr="00000000" w14:paraId="00000038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• Designed logos, user interfaces, and print materials, enhancing overall brand aesthetics and market appeal.</w:t>
            </w:r>
          </w:p>
          <w:p w:rsidR="00000000" w:rsidDel="00000000" w:rsidP="00000000" w:rsidRDefault="00000000" w:rsidRPr="00000000" w14:paraId="0000003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color w:val="4c1130"/>
              </w:rPr>
            </w:pPr>
            <w:bookmarkStart w:colFirst="0" w:colLast="0" w:name="_yk8luflkpwij" w:id="20"/>
            <w:bookmarkEnd w:id="20"/>
            <w:r w:rsidDel="00000000" w:rsidR="00000000" w:rsidRPr="00000000">
              <w:rPr>
                <w:rFonts w:ascii="Roboto" w:cs="Roboto" w:eastAsia="Roboto" w:hAnsi="Roboto"/>
                <w:color w:val="4c1130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3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 Slab" w:cs="Roboto Slab" w:eastAsia="Roboto Slab" w:hAnsi="Roboto Slab"/>
                <w:b w:val="0"/>
                <w:i w:val="1"/>
              </w:rPr>
            </w:pPr>
            <w:bookmarkStart w:colFirst="0" w:colLast="0" w:name="_6wymnhinx9q5" w:id="21"/>
            <w:bookmarkEnd w:id="21"/>
            <w:r w:rsidDel="00000000" w:rsidR="00000000" w:rsidRPr="00000000">
              <w:rPr>
                <w:rFonts w:ascii="Roboto Slab" w:cs="Roboto Slab" w:eastAsia="Roboto Slab" w:hAnsi="Roboto Slab"/>
                <w:rtl w:val="0"/>
              </w:rPr>
              <w:t xml:space="preserve">Rochester Institute of Technology -</w:t>
            </w:r>
            <w:r w:rsidDel="00000000" w:rsidR="00000000" w:rsidRPr="00000000">
              <w:rPr>
                <w:rFonts w:ascii="Roboto Slab" w:cs="Roboto Slab" w:eastAsia="Roboto Slab" w:hAnsi="Roboto Slab"/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rFonts w:ascii="Roboto Slab" w:cs="Roboto Slab" w:eastAsia="Roboto Slab" w:hAnsi="Roboto Slab"/>
                <w:b w:val="0"/>
                <w:i w:val="1"/>
                <w:rtl w:val="0"/>
              </w:rPr>
              <w:t xml:space="preserve">Information Technology</w:t>
            </w:r>
          </w:p>
          <w:p w:rsidR="00000000" w:rsidDel="00000000" w:rsidP="00000000" w:rsidRDefault="00000000" w:rsidRPr="00000000" w14:paraId="0000003B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</w:rPr>
            </w:pPr>
            <w:bookmarkStart w:colFirst="0" w:colLast="0" w:name="_7vtcyzeczjot" w:id="22"/>
            <w:bookmarkEnd w:id="22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September 1996 - June 2001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240" w:before="240" w:lineRule="auto"/>
              <w:ind w:left="0" w:righ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Relevant coursework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: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Computer Science, Software Engineering, Website Design, Database Modeling, Interface Design, Data Communications, Programming for Digital Media, Human Factors.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0" w:lineRule="auto"/>
              <w:rPr>
                <w:rFonts w:ascii="Roboto" w:cs="Roboto" w:eastAsia="Roboto" w:hAnsi="Roboto"/>
                <w:color w:val="4c1130"/>
              </w:rPr>
            </w:pPr>
            <w:bookmarkStart w:colFirst="0" w:colLast="0" w:name="_ca0awj8022e2" w:id="23"/>
            <w:bookmarkEnd w:id="23"/>
            <w:r w:rsidDel="00000000" w:rsidR="00000000" w:rsidRPr="00000000">
              <w:rPr>
                <w:rFonts w:ascii="Roboto" w:cs="Roboto" w:eastAsia="Roboto" w:hAnsi="Roboto"/>
                <w:color w:val="4c1130"/>
                <w:rtl w:val="0"/>
              </w:rPr>
              <w:t xml:space="preserve">KEY SKILLS</w:t>
            </w:r>
          </w:p>
          <w:p w:rsidR="00000000" w:rsidDel="00000000" w:rsidP="00000000" w:rsidRDefault="00000000" w:rsidRPr="00000000" w14:paraId="0000003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Full Stack Web Development, Software Engineering, Data Modeling, User Experience (UX) Design, Responsive Design, DevOps (CI/CD)</w:t>
            </w:r>
          </w:p>
          <w:p w:rsidR="00000000" w:rsidDel="00000000" w:rsidP="00000000" w:rsidRDefault="00000000" w:rsidRPr="00000000" w14:paraId="0000003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Version Control (Git), API Integration, Performance Optimization, eCommerce Integration, Test-Driven Development (TDD), Agile/Scrum Methodology, Project Management, Technical Writing &amp; Documentation, SEO, Accessibility (a11y) </w:t>
            </w:r>
          </w:p>
          <w:p w:rsidR="00000000" w:rsidDel="00000000" w:rsidP="00000000" w:rsidRDefault="00000000" w:rsidRPr="00000000" w14:paraId="0000004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0" w:lineRule="auto"/>
              <w:rPr>
                <w:rFonts w:ascii="Roboto" w:cs="Roboto" w:eastAsia="Roboto" w:hAnsi="Roboto"/>
              </w:rPr>
            </w:pPr>
            <w:bookmarkStart w:colFirst="0" w:colLast="0" w:name="_tuxh7mwdaxox" w:id="24"/>
            <w:bookmarkEnd w:id="24"/>
            <w:r w:rsidDel="00000000" w:rsidR="00000000" w:rsidRPr="00000000">
              <w:rPr>
                <w:rFonts w:ascii="Roboto" w:cs="Roboto" w:eastAsia="Roboto" w:hAnsi="Roboto"/>
                <w:color w:val="4c1130"/>
                <w:rtl w:val="0"/>
              </w:rPr>
              <w:t xml:space="preserve">TECHNICAL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Languages / Frameworks</w:t>
            </w:r>
          </w:p>
          <w:p w:rsidR="00000000" w:rsidDel="00000000" w:rsidP="00000000" w:rsidRDefault="00000000" w:rsidRPr="00000000" w14:paraId="00000042">
            <w:pPr>
              <w:spacing w:after="240" w:before="240" w:lineRule="auto"/>
              <w:ind w:left="0" w:righ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Proficient: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HTML5, JavaScript, ES6, Typescript, Node.js, React.js, Next.js, PHP, MySQL, SASS, PostCSS, Git, Webpack, NPM, Composer, Yarn, Bootstrap, TailwindCSS</w:t>
            </w:r>
          </w:p>
          <w:p w:rsidR="00000000" w:rsidDel="00000000" w:rsidP="00000000" w:rsidRDefault="00000000" w:rsidRPr="00000000" w14:paraId="00000043">
            <w:pPr>
              <w:spacing w:after="240" w:before="240" w:lineRule="auto"/>
              <w:ind w:left="0" w:righ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Familiar: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Vue.js, Svelte, Ruby on Rails, Laravel, Symphony, ASP.net (C#), Postgres, GraphQL, Material UI</w:t>
            </w:r>
          </w:p>
          <w:p w:rsidR="00000000" w:rsidDel="00000000" w:rsidP="00000000" w:rsidRDefault="00000000" w:rsidRPr="00000000" w14:paraId="00000044">
            <w:pPr>
              <w:pStyle w:val="Heading1"/>
              <w:spacing w:before="400" w:lineRule="auto"/>
              <w:rPr>
                <w:rFonts w:ascii="Roboto" w:cs="Roboto" w:eastAsia="Roboto" w:hAnsi="Roboto"/>
                <w:color w:val="4c1130"/>
              </w:rPr>
            </w:pPr>
            <w:bookmarkStart w:colFirst="0" w:colLast="0" w:name="_4baejartdje7" w:id="25"/>
            <w:bookmarkEnd w:id="2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Style w:val="Heading1"/>
              <w:spacing w:before="400" w:lineRule="auto"/>
              <w:rPr>
                <w:rFonts w:ascii="Roboto" w:cs="Roboto" w:eastAsia="Roboto" w:hAnsi="Roboto"/>
                <w:color w:val="4c1130"/>
              </w:rPr>
            </w:pPr>
            <w:bookmarkStart w:colFirst="0" w:colLast="0" w:name="_n0ne7nyw1vfb" w:id="26"/>
            <w:bookmarkEnd w:id="2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Style w:val="Heading1"/>
              <w:spacing w:before="400" w:lineRule="auto"/>
              <w:rPr>
                <w:rFonts w:ascii="Roboto" w:cs="Roboto" w:eastAsia="Roboto" w:hAnsi="Roboto"/>
                <w:color w:val="4c1130"/>
              </w:rPr>
            </w:pPr>
            <w:bookmarkStart w:colFirst="0" w:colLast="0" w:name="_2hun9npk4lop" w:id="27"/>
            <w:bookmarkEnd w:id="2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Style w:val="Heading1"/>
              <w:spacing w:before="400" w:lineRule="auto"/>
              <w:rPr>
                <w:rFonts w:ascii="Roboto" w:cs="Roboto" w:eastAsia="Roboto" w:hAnsi="Roboto"/>
              </w:rPr>
            </w:pPr>
            <w:bookmarkStart w:colFirst="0" w:colLast="0" w:name="_8cv2m3xydwwq" w:id="28"/>
            <w:bookmarkEnd w:id="28"/>
            <w:r w:rsidDel="00000000" w:rsidR="00000000" w:rsidRPr="00000000">
              <w:rPr>
                <w:rFonts w:ascii="Roboto" w:cs="Roboto" w:eastAsia="Roboto" w:hAnsi="Roboto"/>
                <w:color w:val="4c1130"/>
                <w:rtl w:val="0"/>
              </w:rPr>
              <w:t xml:space="preserve">TECHNICAL SKILLS (cont’d)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240" w:before="240" w:lineRule="auto"/>
              <w:ind w:right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Platforms / Tools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AWS, Azure, Google Cloud, GTM, Git, BitBucket, Jira, Confluence, Figma, Adobe XD, Salesforce, Adobe Marketing Cloud, Hubspot, Apache, NGINX, IIS, Express, Vercel, Digital Ocean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Merriweather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Open Sans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gill.dev" TargetMode="Externa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OpenSans-regular.ttf"/><Relationship Id="rId10" Type="http://schemas.openxmlformats.org/officeDocument/2006/relationships/font" Target="fonts/Merriweather-boldItalic.ttf"/><Relationship Id="rId13" Type="http://schemas.openxmlformats.org/officeDocument/2006/relationships/font" Target="fonts/OpenSans-italic.ttf"/><Relationship Id="rId12" Type="http://schemas.openxmlformats.org/officeDocument/2006/relationships/font" Target="fonts/OpenSans-bold.ttf"/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9" Type="http://schemas.openxmlformats.org/officeDocument/2006/relationships/font" Target="fonts/Merriweather-italic.ttf"/><Relationship Id="rId14" Type="http://schemas.openxmlformats.org/officeDocument/2006/relationships/font" Target="fonts/OpenSans-bold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Merriweather-regular.ttf"/><Relationship Id="rId8" Type="http://schemas.openxmlformats.org/officeDocument/2006/relationships/font" Target="fonts/Merriweath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