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0AC6" w:rsidRDefault="00DF7C7D" w:rsidP="00DD0AC6">
      <w:pPr>
        <w:rPr>
          <w:rFonts w:ascii="Times New Roman" w:hAnsi="Times New Roman" w:cs="Times New Roman"/>
          <w:sz w:val="24"/>
          <w:szCs w:val="24"/>
        </w:rPr>
      </w:pPr>
      <w:r>
        <w:rPr>
          <w:rFonts w:ascii="Times New Roman" w:hAnsi="Times New Roman" w:cs="Times New Roman"/>
          <w:sz w:val="24"/>
          <w:szCs w:val="24"/>
        </w:rPr>
        <w:t>Walking is an important part of human daily living</w:t>
      </w:r>
      <w:r w:rsidR="00DD0AC6">
        <w:rPr>
          <w:rFonts w:ascii="Times New Roman" w:hAnsi="Times New Roman" w:cs="Times New Roman"/>
          <w:sz w:val="24"/>
          <w:szCs w:val="24"/>
        </w:rPr>
        <w:t xml:space="preserve">: a large and increasing portion of adults in the United States walk either for leisure or transportation, and it has a meaningful impact on public health as an easily accessible form of moderate exercise that can reduce rates of chronic disease and medical expenditures. </w:t>
      </w:r>
    </w:p>
    <w:p w:rsidR="00DD0AC6" w:rsidRDefault="00DD0AC6" w:rsidP="00DD0AC6">
      <w:pPr>
        <w:ind w:firstLine="720"/>
        <w:rPr>
          <w:rFonts w:ascii="Times New Roman" w:hAnsi="Times New Roman" w:cs="Times New Roman"/>
          <w:sz w:val="24"/>
          <w:szCs w:val="24"/>
        </w:rPr>
      </w:pPr>
      <w:r>
        <w:rPr>
          <w:rFonts w:ascii="Times New Roman" w:hAnsi="Times New Roman" w:cs="Times New Roman"/>
          <w:sz w:val="24"/>
          <w:szCs w:val="24"/>
        </w:rPr>
        <w:t>One of the most important features of walking is its efficiency. Step-to-step transitions make up a lot of this energy cost, when we extend at the ankle, using the PFs of our trailing limb</w:t>
      </w:r>
      <w:r w:rsidR="00D56041">
        <w:rPr>
          <w:rFonts w:ascii="Times New Roman" w:hAnsi="Times New Roman" w:cs="Times New Roman"/>
          <w:sz w:val="24"/>
          <w:szCs w:val="24"/>
        </w:rPr>
        <w:t>;</w:t>
      </w:r>
      <w:r>
        <w:rPr>
          <w:rFonts w:ascii="Times New Roman" w:hAnsi="Times New Roman" w:cs="Times New Roman"/>
          <w:sz w:val="24"/>
          <w:szCs w:val="24"/>
        </w:rPr>
        <w:t xml:space="preserve"> this creates a propulsive force that moves our body forward and over our leading limb – turning that into the trailing limb and </w:t>
      </w:r>
      <w:r w:rsidR="005932C1">
        <w:rPr>
          <w:rFonts w:ascii="Times New Roman" w:hAnsi="Times New Roman" w:cs="Times New Roman"/>
          <w:sz w:val="24"/>
          <w:szCs w:val="24"/>
        </w:rPr>
        <w:t xml:space="preserve">thus </w:t>
      </w:r>
      <w:r>
        <w:rPr>
          <w:rFonts w:ascii="Times New Roman" w:hAnsi="Times New Roman" w:cs="Times New Roman"/>
          <w:sz w:val="24"/>
          <w:szCs w:val="24"/>
        </w:rPr>
        <w:t xml:space="preserve">repeating the cycle.   </w:t>
      </w:r>
    </w:p>
    <w:p w:rsidR="00DD0AC6" w:rsidRDefault="00DD0AC6" w:rsidP="00DD0AC6">
      <w:pPr>
        <w:rPr>
          <w:rFonts w:ascii="Times New Roman" w:hAnsi="Times New Roman" w:cs="Times New Roman"/>
          <w:sz w:val="24"/>
          <w:szCs w:val="24"/>
        </w:rPr>
      </w:pPr>
      <w:r>
        <w:rPr>
          <w:rFonts w:ascii="Times New Roman" w:hAnsi="Times New Roman" w:cs="Times New Roman"/>
          <w:sz w:val="24"/>
          <w:szCs w:val="24"/>
        </w:rPr>
        <w:tab/>
        <w:t xml:space="preserve">Studies have shown that both the timing and magnitude of this propulsion – defined </w:t>
      </w:r>
      <w:r w:rsidR="00D56041">
        <w:rPr>
          <w:rFonts w:ascii="Times New Roman" w:hAnsi="Times New Roman" w:cs="Times New Roman"/>
          <w:sz w:val="24"/>
          <w:szCs w:val="24"/>
        </w:rPr>
        <w:t>as the anterior portion of a GRF</w:t>
      </w:r>
      <w:r>
        <w:rPr>
          <w:rFonts w:ascii="Times New Roman" w:hAnsi="Times New Roman" w:cs="Times New Roman"/>
          <w:sz w:val="24"/>
          <w:szCs w:val="24"/>
        </w:rPr>
        <w:t xml:space="preserve"> – are crucial to fast, efficient and stable walking; this means mistimed and insufficient propulsion contributes to inefficiencies and increased energy costs.</w:t>
      </w:r>
    </w:p>
    <w:p w:rsidR="00DD0AC6" w:rsidRDefault="00DD0AC6" w:rsidP="00DD0AC6">
      <w:pPr>
        <w:rPr>
          <w:rFonts w:ascii="Times New Roman" w:hAnsi="Times New Roman" w:cs="Times New Roman"/>
          <w:sz w:val="24"/>
          <w:szCs w:val="24"/>
        </w:rPr>
      </w:pPr>
      <w:r>
        <w:rPr>
          <w:rFonts w:ascii="Times New Roman" w:hAnsi="Times New Roman" w:cs="Times New Roman"/>
          <w:sz w:val="24"/>
          <w:szCs w:val="24"/>
        </w:rPr>
        <w:tab/>
        <w:t>Propulsion’s importance to walking gait is due to its effect not only on the individual limb, but on the body’s CoM as well. The former is explained by the large amount of mechanical energy produced by the PFs: this is transferred into the limb as it enters the swing phase, while a very small amount moves across the hip joint into the trunk. The latter is shown through the trailing limb’s effect of increasing the speed and kinetic energy of the CoM, which can be explained with a bit of math.</w:t>
      </w:r>
    </w:p>
    <w:p w:rsidR="00DF7C7D" w:rsidRDefault="00DF7C7D" w:rsidP="00DD0AC6">
      <w:pPr>
        <w:rPr>
          <w:rFonts w:ascii="Times New Roman" w:hAnsi="Times New Roman" w:cs="Times New Roman"/>
          <w:sz w:val="24"/>
          <w:szCs w:val="24"/>
        </w:rPr>
      </w:pPr>
    </w:p>
    <w:p w:rsidR="00DD0AC6" w:rsidRDefault="00DD0AC6" w:rsidP="00DD0AC6">
      <w:pPr>
        <w:rPr>
          <w:rFonts w:ascii="Times New Roman" w:hAnsi="Times New Roman" w:cs="Times New Roman"/>
          <w:sz w:val="24"/>
          <w:szCs w:val="24"/>
        </w:rPr>
      </w:pPr>
      <w:r>
        <w:rPr>
          <w:rFonts w:ascii="Times New Roman" w:hAnsi="Times New Roman" w:cs="Times New Roman"/>
          <w:sz w:val="24"/>
          <w:szCs w:val="24"/>
        </w:rPr>
        <w:tab/>
        <w:t>A proposed equation by Zelik and Adamczyk will help us here. In it, the body is split into two segments: the trailing limb ((m/r)_limb,) and the rest of the body ((m/r)_body); m is the mass, the vector r is the position and M is the mass of the entire body. The body’s CoM’s position is then defined as the position of the CoM of the limb and the rest of the body. If you take two time derivatives</w:t>
      </w:r>
      <w:r w:rsidR="00DF7C7D">
        <w:rPr>
          <w:rFonts w:ascii="Times New Roman" w:hAnsi="Times New Roman" w:cs="Times New Roman"/>
          <w:sz w:val="24"/>
          <w:szCs w:val="24"/>
        </w:rPr>
        <w:t>,</w:t>
      </w:r>
      <w:r>
        <w:rPr>
          <w:rFonts w:ascii="Times New Roman" w:hAnsi="Times New Roman" w:cs="Times New Roman"/>
          <w:sz w:val="24"/>
          <w:szCs w:val="24"/>
        </w:rPr>
        <w:t xml:space="preserve"> you end up with the CoM acceleration.</w:t>
      </w:r>
    </w:p>
    <w:p w:rsidR="00DD0AC6" w:rsidRDefault="00DD0AC6" w:rsidP="00DD0AC6">
      <w:pPr>
        <w:rPr>
          <w:rFonts w:ascii="Times New Roman" w:hAnsi="Times New Roman" w:cs="Times New Roman"/>
          <w:sz w:val="24"/>
          <w:szCs w:val="24"/>
        </w:rPr>
      </w:pPr>
      <w:r>
        <w:rPr>
          <w:rFonts w:ascii="Times New Roman" w:hAnsi="Times New Roman" w:cs="Times New Roman"/>
          <w:sz w:val="24"/>
          <w:szCs w:val="24"/>
        </w:rPr>
        <w:tab/>
        <w:t>So the CoM acceleration is affected by the accelerations of the limb and the rest of the body in relation to their contribution to the total body mass.</w:t>
      </w:r>
      <w:r w:rsidR="00DF7C7D">
        <w:rPr>
          <w:rFonts w:ascii="Times New Roman" w:hAnsi="Times New Roman" w:cs="Times New Roman"/>
          <w:sz w:val="24"/>
          <w:szCs w:val="24"/>
        </w:rPr>
        <w:t xml:space="preserve"> I</w:t>
      </w:r>
      <w:r>
        <w:rPr>
          <w:rFonts w:ascii="Times New Roman" w:hAnsi="Times New Roman" w:cs="Times New Roman"/>
          <w:sz w:val="24"/>
          <w:szCs w:val="24"/>
        </w:rPr>
        <w:t xml:space="preserve">t would make sense that the rest of the body, with its much larger mass would be the main contributor to this equation – </w:t>
      </w:r>
      <w:r w:rsidR="00DF7C7D">
        <w:rPr>
          <w:rFonts w:ascii="Times New Roman" w:hAnsi="Times New Roman" w:cs="Times New Roman"/>
          <w:sz w:val="24"/>
          <w:szCs w:val="24"/>
        </w:rPr>
        <w:t>unless</w:t>
      </w:r>
      <w:r>
        <w:rPr>
          <w:rFonts w:ascii="Times New Roman" w:hAnsi="Times New Roman" w:cs="Times New Roman"/>
          <w:sz w:val="24"/>
          <w:szCs w:val="24"/>
        </w:rPr>
        <w:t xml:space="preserve"> the acceleration of the limb is large enough compared to the acceleration of the rest of the body, which just happens to be the case during walking. </w:t>
      </w:r>
    </w:p>
    <w:p w:rsidR="00DD0AC6" w:rsidRDefault="00DD0AC6" w:rsidP="00DD0AC6">
      <w:pPr>
        <w:rPr>
          <w:rFonts w:ascii="Times New Roman" w:hAnsi="Times New Roman" w:cs="Times New Roman"/>
          <w:sz w:val="24"/>
          <w:szCs w:val="24"/>
        </w:rPr>
      </w:pPr>
    </w:p>
    <w:p w:rsidR="00DD0AC6" w:rsidRDefault="00DD0AC6" w:rsidP="00DD0AC6">
      <w:pPr>
        <w:rPr>
          <w:rFonts w:ascii="Times New Roman" w:hAnsi="Times New Roman" w:cs="Times New Roman"/>
          <w:sz w:val="24"/>
          <w:szCs w:val="24"/>
        </w:rPr>
      </w:pPr>
      <w:r>
        <w:rPr>
          <w:rFonts w:ascii="Times New Roman" w:hAnsi="Times New Roman" w:cs="Times New Roman"/>
          <w:sz w:val="24"/>
          <w:szCs w:val="24"/>
        </w:rPr>
        <w:tab/>
        <w:t xml:space="preserve">To recap, the acceleration of the trailing limb is important to the energy change the entire body works through during walking. This means propulsion is a major factor in the flow of the gait cycle. </w:t>
      </w:r>
    </w:p>
    <w:p w:rsidR="00DD0AC6" w:rsidRDefault="00DD0AC6" w:rsidP="00DD0AC6">
      <w:pPr>
        <w:rPr>
          <w:rFonts w:ascii="Times New Roman" w:hAnsi="Times New Roman" w:cs="Times New Roman"/>
          <w:sz w:val="24"/>
          <w:szCs w:val="24"/>
        </w:rPr>
      </w:pPr>
      <w:r>
        <w:rPr>
          <w:rFonts w:ascii="Times New Roman" w:hAnsi="Times New Roman" w:cs="Times New Roman"/>
          <w:sz w:val="24"/>
          <w:szCs w:val="24"/>
        </w:rPr>
        <w:tab/>
        <w:t>But this ends up being a bit of a Catch-22, as inadequate propulsion can lead to inefficient step-to-step transitions. This is commonly seen in populations with neuromotor walking deficits, like stroke.</w:t>
      </w:r>
    </w:p>
    <w:p w:rsidR="00DD0AC6" w:rsidRDefault="00DD0AC6" w:rsidP="00DD0AC6">
      <w:pPr>
        <w:rPr>
          <w:rFonts w:ascii="Times New Roman" w:hAnsi="Times New Roman" w:cs="Times New Roman"/>
          <w:sz w:val="24"/>
          <w:szCs w:val="24"/>
        </w:rPr>
      </w:pPr>
      <w:r>
        <w:rPr>
          <w:rFonts w:ascii="Times New Roman" w:hAnsi="Times New Roman" w:cs="Times New Roman"/>
          <w:sz w:val="24"/>
          <w:szCs w:val="24"/>
        </w:rPr>
        <w:tab/>
        <w:t xml:space="preserve">Stroke is one of the leading causes of long-term disability in the U.S.; it’s estimated that 7 million Americans have had a stroke, with just under 800,000 new or recurrent strokes each year, and a projected 3.4 million people will have had a stroke by 2030. A majority of stroke survivors </w:t>
      </w:r>
      <w:r>
        <w:rPr>
          <w:rFonts w:ascii="Times New Roman" w:hAnsi="Times New Roman" w:cs="Times New Roman"/>
          <w:sz w:val="24"/>
          <w:szCs w:val="24"/>
        </w:rPr>
        <w:lastRenderedPageBreak/>
        <w:t xml:space="preserve">have walking gait that is labor intensive and inefficient, walk at speeds that aren’t safe for community walking and have reduced physical activity. It’s no surprise that this leads to reduced physical health and quality of life. </w:t>
      </w:r>
    </w:p>
    <w:p w:rsidR="00DD0AC6" w:rsidRDefault="00DD0AC6" w:rsidP="00DD0AC6">
      <w:pPr>
        <w:rPr>
          <w:rFonts w:ascii="Times New Roman" w:hAnsi="Times New Roman" w:cs="Times New Roman"/>
          <w:sz w:val="24"/>
          <w:szCs w:val="24"/>
        </w:rPr>
      </w:pPr>
      <w:r>
        <w:rPr>
          <w:rFonts w:ascii="Times New Roman" w:hAnsi="Times New Roman" w:cs="Times New Roman"/>
          <w:sz w:val="24"/>
          <w:szCs w:val="24"/>
        </w:rPr>
        <w:tab/>
        <w:t>A common trait of walking poststroke is impaired propulsion function, usually due to aging or neurological injury, resulting in up to 68% lower propulsion from the paretic limb and relying on the non-paretic limb to compensate.</w:t>
      </w:r>
    </w:p>
    <w:p w:rsidR="00DD0AC6" w:rsidRDefault="00DD0AC6" w:rsidP="00DD0AC6">
      <w:pPr>
        <w:ind w:firstLine="720"/>
        <w:rPr>
          <w:rFonts w:ascii="Times New Roman" w:hAnsi="Times New Roman" w:cs="Times New Roman"/>
          <w:sz w:val="24"/>
          <w:szCs w:val="24"/>
        </w:rPr>
      </w:pPr>
      <w:r>
        <w:rPr>
          <w:rFonts w:ascii="Times New Roman" w:hAnsi="Times New Roman" w:cs="Times New Roman"/>
          <w:sz w:val="24"/>
          <w:szCs w:val="24"/>
        </w:rPr>
        <w:t xml:space="preserve">Impaired PFs often lead to inefficient walking patterns in order to move the work up the body to the hip and knee joints – but this doesn’t balance out the loss of work from the PFs. In order to deal with this, strategies like hip hiking (lifting the trunk during swing) and circumduction (swinging the foot out laterally) become crucial in providing foot clearance and reducing the risk of tripping. </w:t>
      </w:r>
    </w:p>
    <w:p w:rsidR="00DD0AC6" w:rsidRDefault="00DD0AC6" w:rsidP="00DD0AC6">
      <w:pPr>
        <w:ind w:firstLine="720"/>
        <w:rPr>
          <w:rFonts w:ascii="Times New Roman" w:hAnsi="Times New Roman" w:cs="Times New Roman"/>
          <w:sz w:val="24"/>
          <w:szCs w:val="24"/>
        </w:rPr>
      </w:pPr>
      <w:r>
        <w:rPr>
          <w:rFonts w:ascii="Times New Roman" w:hAnsi="Times New Roman" w:cs="Times New Roman"/>
          <w:sz w:val="24"/>
          <w:szCs w:val="24"/>
        </w:rPr>
        <w:t xml:space="preserve">The field is well aware of the importance of paretic propulsion, with walking speed and long distance walking function both linked to community participation and perceived quality of life. </w:t>
      </w:r>
    </w:p>
    <w:p w:rsidR="00DD0AC6" w:rsidRDefault="00DD0AC6" w:rsidP="00DD0AC6">
      <w:pPr>
        <w:rPr>
          <w:rFonts w:ascii="Times New Roman" w:hAnsi="Times New Roman" w:cs="Times New Roman"/>
          <w:sz w:val="24"/>
          <w:szCs w:val="24"/>
        </w:rPr>
      </w:pPr>
      <w:r>
        <w:rPr>
          <w:rFonts w:ascii="Times New Roman" w:hAnsi="Times New Roman" w:cs="Times New Roman"/>
          <w:sz w:val="24"/>
          <w:szCs w:val="24"/>
        </w:rPr>
        <w:tab/>
        <w:t xml:space="preserve"> </w:t>
      </w:r>
    </w:p>
    <w:p w:rsidR="00DD0AC6" w:rsidRDefault="00DD0AC6" w:rsidP="00DD0AC6">
      <w:pPr>
        <w:rPr>
          <w:rFonts w:ascii="Times New Roman" w:hAnsi="Times New Roman" w:cs="Times New Roman"/>
          <w:sz w:val="24"/>
          <w:szCs w:val="24"/>
        </w:rPr>
      </w:pPr>
      <w:r>
        <w:rPr>
          <w:rFonts w:ascii="Times New Roman" w:hAnsi="Times New Roman" w:cs="Times New Roman"/>
          <w:sz w:val="24"/>
          <w:szCs w:val="24"/>
        </w:rPr>
        <w:tab/>
        <w:t xml:space="preserve">If the main goal of stroke rehab is the return to efficient walking patterns, then current approaches aren’t </w:t>
      </w:r>
      <w:r w:rsidR="00DF7C7D">
        <w:rPr>
          <w:rFonts w:ascii="Times New Roman" w:hAnsi="Times New Roman" w:cs="Times New Roman"/>
          <w:sz w:val="24"/>
          <w:szCs w:val="24"/>
        </w:rPr>
        <w:t>entirely sufficient</w:t>
      </w:r>
      <w:r>
        <w:rPr>
          <w:rFonts w:ascii="Times New Roman" w:hAnsi="Times New Roman" w:cs="Times New Roman"/>
          <w:sz w:val="24"/>
          <w:szCs w:val="24"/>
        </w:rPr>
        <w:t xml:space="preserve">. They prioritize regaining walking independence, measured though walking speed. One example and a common solution is ankle-foot orthoses: they help in ground clearance, but have negative effects on propulsion and gait adaptability, leading to an increased energy cost of walking. </w:t>
      </w:r>
      <w:r w:rsidR="00D55ADE">
        <w:rPr>
          <w:rFonts w:ascii="Times New Roman" w:hAnsi="Times New Roman" w:cs="Times New Roman"/>
          <w:sz w:val="24"/>
          <w:szCs w:val="24"/>
        </w:rPr>
        <w:t>As</w:t>
      </w:r>
      <w:r>
        <w:rPr>
          <w:rFonts w:ascii="Times New Roman" w:hAnsi="Times New Roman" w:cs="Times New Roman"/>
          <w:sz w:val="24"/>
          <w:szCs w:val="24"/>
        </w:rPr>
        <w:t xml:space="preserve"> walking speed is important as it is linked to walking independence, </w:t>
      </w:r>
      <w:r w:rsidR="00D55ADE">
        <w:rPr>
          <w:rFonts w:ascii="Times New Roman" w:hAnsi="Times New Roman" w:cs="Times New Roman"/>
          <w:sz w:val="24"/>
          <w:szCs w:val="24"/>
        </w:rPr>
        <w:t>its</w:t>
      </w:r>
      <w:r>
        <w:rPr>
          <w:rFonts w:ascii="Times New Roman" w:hAnsi="Times New Roman" w:cs="Times New Roman"/>
          <w:sz w:val="24"/>
          <w:szCs w:val="24"/>
        </w:rPr>
        <w:t xml:space="preserve"> increases in speed are often linked to compensatory strategies.  </w:t>
      </w:r>
    </w:p>
    <w:p w:rsidR="00DF7C7D" w:rsidRDefault="00DD0AC6" w:rsidP="00DD0AC6">
      <w:pPr>
        <w:rPr>
          <w:rFonts w:ascii="Times New Roman" w:hAnsi="Times New Roman" w:cs="Times New Roman"/>
          <w:sz w:val="24"/>
          <w:szCs w:val="24"/>
        </w:rPr>
      </w:pPr>
      <w:r>
        <w:rPr>
          <w:rFonts w:ascii="Times New Roman" w:hAnsi="Times New Roman" w:cs="Times New Roman"/>
          <w:sz w:val="24"/>
          <w:szCs w:val="24"/>
        </w:rPr>
        <w:tab/>
        <w:t xml:space="preserve">On the other hand, one way to reduce the energy cost of walking is reducing gait asymmetries. In order to have the greatest affect possible, </w:t>
      </w:r>
      <w:r w:rsidR="00DF7C7D">
        <w:rPr>
          <w:rFonts w:ascii="Times New Roman" w:hAnsi="Times New Roman" w:cs="Times New Roman"/>
          <w:sz w:val="24"/>
          <w:szCs w:val="24"/>
        </w:rPr>
        <w:t xml:space="preserve">the ability to measure these asymmetries needs to be accessible to clinicians. </w:t>
      </w:r>
    </w:p>
    <w:p w:rsidR="00DF7C7D" w:rsidRDefault="00DF7C7D" w:rsidP="00DD0AC6">
      <w:pPr>
        <w:rPr>
          <w:rFonts w:ascii="Times New Roman" w:hAnsi="Times New Roman" w:cs="Times New Roman"/>
          <w:sz w:val="24"/>
          <w:szCs w:val="24"/>
        </w:rPr>
      </w:pPr>
    </w:p>
    <w:p w:rsidR="00D55ADE" w:rsidRPr="00D55ADE" w:rsidRDefault="00DD0AC6" w:rsidP="00D55ADE">
      <w:pPr>
        <w:rPr>
          <w:rFonts w:ascii="Times New Roman" w:hAnsi="Times New Roman" w:cs="Times New Roman"/>
          <w:sz w:val="24"/>
          <w:szCs w:val="24"/>
        </w:rPr>
      </w:pPr>
      <w:r>
        <w:rPr>
          <w:rFonts w:ascii="Times New Roman" w:hAnsi="Times New Roman" w:cs="Times New Roman"/>
          <w:sz w:val="24"/>
          <w:szCs w:val="24"/>
        </w:rPr>
        <w:tab/>
      </w:r>
      <w:r w:rsidR="00D55ADE" w:rsidRPr="00D55ADE">
        <w:rPr>
          <w:rFonts w:ascii="Times New Roman" w:hAnsi="Times New Roman" w:cs="Times New Roman"/>
          <w:sz w:val="24"/>
          <w:szCs w:val="24"/>
        </w:rPr>
        <w:t xml:space="preserve">Force plates and optical motion tracking systems are considered the gold standard for measuring kinetics and kinematics in all types of walking. One drawback of force plates are that they are in the ground, meaning multiple trials are needed since only a few strides can be measured for each pass, limiting the number of gait cycles that can be reviewed. In order to combat this, there are instrumented treadmills – but they have their own drawbacks of unrealistically consistent walking speeds, as well as difference between overground and treadmill walking biomechanics. </w:t>
      </w:r>
    </w:p>
    <w:p w:rsidR="00D55ADE" w:rsidRDefault="00D55ADE" w:rsidP="00D55ADE">
      <w:pPr>
        <w:rPr>
          <w:rFonts w:ascii="Times New Roman" w:hAnsi="Times New Roman" w:cs="Times New Roman"/>
          <w:sz w:val="24"/>
          <w:szCs w:val="24"/>
        </w:rPr>
      </w:pPr>
      <w:r w:rsidRPr="00D55ADE">
        <w:rPr>
          <w:rFonts w:ascii="Times New Roman" w:hAnsi="Times New Roman" w:cs="Times New Roman"/>
          <w:sz w:val="24"/>
          <w:szCs w:val="24"/>
        </w:rPr>
        <w:tab/>
        <w:t xml:space="preserve">These systems require large, dedicated spaces and are extraordinarily expensive. Wearable sensors may be able to solve this issue: they’ve been used in studying gait biomechanics, there is research into their use to advance gait interventions and they are relatively inexpensive. Specifically, inertial sensors allow us to study both spatiotemporal parameters and kinematic variables. Three examples of inertial sensors are: </w:t>
      </w:r>
    </w:p>
    <w:p w:rsidR="00DD0AC6" w:rsidRPr="00D55ADE" w:rsidRDefault="00DD0AC6" w:rsidP="00D55ADE">
      <w:pPr>
        <w:pStyle w:val="ListParagraph"/>
        <w:numPr>
          <w:ilvl w:val="0"/>
          <w:numId w:val="1"/>
        </w:numPr>
        <w:rPr>
          <w:rFonts w:ascii="Times New Roman" w:hAnsi="Times New Roman" w:cs="Times New Roman"/>
          <w:sz w:val="24"/>
          <w:szCs w:val="24"/>
        </w:rPr>
      </w:pPr>
      <w:r w:rsidRPr="00D55ADE">
        <w:rPr>
          <w:rFonts w:ascii="Times New Roman" w:hAnsi="Times New Roman" w:cs="Times New Roman"/>
          <w:sz w:val="24"/>
          <w:szCs w:val="24"/>
        </w:rPr>
        <w:t>Accelerometers, who measure linear acceleration</w:t>
      </w:r>
    </w:p>
    <w:p w:rsidR="00DD0AC6" w:rsidRDefault="00DD0AC6" w:rsidP="00DD0AC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Gyroscopes, who measure angular or rotational velocity</w:t>
      </w:r>
    </w:p>
    <w:p w:rsidR="00DD0AC6" w:rsidRDefault="00DD0AC6" w:rsidP="00DD0AC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And magnetometers, </w:t>
      </w:r>
      <w:r w:rsidRPr="00C3201B">
        <w:rPr>
          <w:rFonts w:ascii="Times New Roman" w:hAnsi="Times New Roman" w:cs="Times New Roman"/>
          <w:sz w:val="24"/>
          <w:szCs w:val="24"/>
        </w:rPr>
        <w:t xml:space="preserve"> </w:t>
      </w:r>
      <w:r>
        <w:rPr>
          <w:rFonts w:ascii="Times New Roman" w:hAnsi="Times New Roman" w:cs="Times New Roman"/>
          <w:sz w:val="24"/>
          <w:szCs w:val="24"/>
        </w:rPr>
        <w:t>who measure magnetic fields</w:t>
      </w:r>
    </w:p>
    <w:p w:rsidR="00D55ADE" w:rsidRPr="00D55ADE" w:rsidRDefault="00D55ADE" w:rsidP="00D55ADE">
      <w:pPr>
        <w:ind w:firstLine="720"/>
        <w:rPr>
          <w:rFonts w:ascii="Times New Roman" w:hAnsi="Times New Roman" w:cs="Times New Roman"/>
          <w:sz w:val="24"/>
          <w:szCs w:val="24"/>
        </w:rPr>
      </w:pPr>
      <w:r w:rsidRPr="00D55ADE">
        <w:rPr>
          <w:rFonts w:ascii="Times New Roman" w:hAnsi="Times New Roman" w:cs="Times New Roman"/>
          <w:sz w:val="24"/>
          <w:szCs w:val="24"/>
        </w:rPr>
        <w:t>They each have their drawbacks, but combined those drawbacks are reduced.</w:t>
      </w:r>
    </w:p>
    <w:p w:rsidR="00DD0AC6" w:rsidRDefault="00D55ADE" w:rsidP="00D55ADE">
      <w:pPr>
        <w:ind w:firstLine="720"/>
        <w:rPr>
          <w:rFonts w:ascii="Times New Roman" w:hAnsi="Times New Roman" w:cs="Times New Roman"/>
          <w:sz w:val="24"/>
          <w:szCs w:val="24"/>
        </w:rPr>
      </w:pPr>
      <w:r w:rsidRPr="00D55ADE">
        <w:rPr>
          <w:rFonts w:ascii="Times New Roman" w:hAnsi="Times New Roman" w:cs="Times New Roman"/>
          <w:sz w:val="24"/>
          <w:szCs w:val="24"/>
        </w:rPr>
        <w:t>IMUs can allow us to capture kinematic variables, but there is still one more step before we can estimate kinetics such as ground reaction forces. Machine learning uses features, data taken from observations, as a basis for training</w:t>
      </w:r>
      <w:r w:rsidRPr="00D55ADE">
        <w:rPr>
          <w:rFonts w:ascii="Times New Roman" w:hAnsi="Times New Roman" w:cs="Times New Roman"/>
          <w:sz w:val="24"/>
          <w:szCs w:val="24"/>
        </w:rPr>
        <w:t>.</w:t>
      </w:r>
      <w:r w:rsidR="00DD0AC6">
        <w:rPr>
          <w:rFonts w:ascii="Times New Roman" w:hAnsi="Times New Roman" w:cs="Times New Roman"/>
          <w:sz w:val="24"/>
          <w:szCs w:val="24"/>
        </w:rPr>
        <w:t xml:space="preserve"> In supervised learning, these features are labeled and used to predict an output; the goal is to find some function/equation that describes the relationship between the input features and the ‘supervising’ output. On the other hand, unsupervised learning finds underlying structures or relationships in the data; its ‘unsupervised’ because there’s no output to ‘supervise’ it. </w:t>
      </w:r>
    </w:p>
    <w:p w:rsidR="00DD0AC6" w:rsidRDefault="00DD0AC6" w:rsidP="00DD0AC6">
      <w:pPr>
        <w:rPr>
          <w:rFonts w:ascii="Times New Roman" w:hAnsi="Times New Roman" w:cs="Times New Roman"/>
          <w:sz w:val="24"/>
          <w:szCs w:val="24"/>
        </w:rPr>
      </w:pPr>
      <w:r>
        <w:rPr>
          <w:rFonts w:ascii="Times New Roman" w:hAnsi="Times New Roman" w:cs="Times New Roman"/>
          <w:sz w:val="24"/>
          <w:szCs w:val="24"/>
        </w:rPr>
        <w:tab/>
        <w:t xml:space="preserve">Features can be chosen with content expertise, or by using a feature selection algorithm. Having content expertise is always useful, as in the creation of biomechanical models – though it can lead to biases that allows potentially important features to be overlooked. Using a selection algorithm allows the relevant features to be determined based on their relation to the question – though the resulting algorithm may not be perfectly clear. </w:t>
      </w:r>
    </w:p>
    <w:p w:rsidR="00E3131B" w:rsidRDefault="00E3131B" w:rsidP="00DD0AC6">
      <w:pPr>
        <w:rPr>
          <w:rFonts w:ascii="Times New Roman" w:hAnsi="Times New Roman" w:cs="Times New Roman"/>
          <w:sz w:val="24"/>
          <w:szCs w:val="24"/>
        </w:rPr>
      </w:pPr>
      <w:r>
        <w:rPr>
          <w:rFonts w:ascii="Times New Roman" w:hAnsi="Times New Roman" w:cs="Times New Roman"/>
          <w:sz w:val="24"/>
          <w:szCs w:val="24"/>
        </w:rPr>
        <w:tab/>
      </w:r>
      <w:r w:rsidRPr="00E3131B">
        <w:rPr>
          <w:rFonts w:ascii="Times New Roman" w:hAnsi="Times New Roman" w:cs="Times New Roman"/>
          <w:sz w:val="24"/>
          <w:szCs w:val="24"/>
        </w:rPr>
        <w:t xml:space="preserve">One example of supervised learning is regression, a statistical solution that aims to fit a mathematical function that passes as close </w:t>
      </w:r>
      <w:r>
        <w:rPr>
          <w:rFonts w:ascii="Times New Roman" w:hAnsi="Times New Roman" w:cs="Times New Roman"/>
          <w:sz w:val="24"/>
          <w:szCs w:val="24"/>
        </w:rPr>
        <w:t>as possible to all data points</w:t>
      </w:r>
      <w:r w:rsidRPr="00E3131B">
        <w:rPr>
          <w:rFonts w:ascii="Times New Roman" w:hAnsi="Times New Roman" w:cs="Times New Roman"/>
          <w:sz w:val="24"/>
          <w:szCs w:val="24"/>
        </w:rPr>
        <w:t>. Linear models for regression are simple, and are often sufficient to gain insight into how the inputs affect the outp</w:t>
      </w:r>
      <w:r>
        <w:rPr>
          <w:rFonts w:ascii="Times New Roman" w:hAnsi="Times New Roman" w:cs="Times New Roman"/>
          <w:sz w:val="24"/>
          <w:szCs w:val="24"/>
        </w:rPr>
        <w:t>ut in lower dimensional spaces</w:t>
      </w:r>
      <w:r w:rsidRPr="00E3131B">
        <w:rPr>
          <w:rFonts w:ascii="Times New Roman" w:hAnsi="Times New Roman" w:cs="Times New Roman"/>
          <w:sz w:val="24"/>
          <w:szCs w:val="24"/>
        </w:rPr>
        <w:t>. Support vector machines (SVM) have been shown in the literature to be a useful supervised learning model f</w:t>
      </w:r>
      <w:r>
        <w:rPr>
          <w:rFonts w:ascii="Times New Roman" w:hAnsi="Times New Roman" w:cs="Times New Roman"/>
          <w:sz w:val="24"/>
          <w:szCs w:val="24"/>
        </w:rPr>
        <w:t>or bipedal biomechanics</w:t>
      </w:r>
      <w:r w:rsidRPr="00E3131B">
        <w:rPr>
          <w:rFonts w:ascii="Times New Roman" w:hAnsi="Times New Roman" w:cs="Times New Roman"/>
          <w:sz w:val="24"/>
          <w:szCs w:val="24"/>
        </w:rPr>
        <w:t>.</w:t>
      </w:r>
    </w:p>
    <w:p w:rsidR="00DD0AC6" w:rsidRDefault="00DD0AC6" w:rsidP="00DD0AC6">
      <w:pPr>
        <w:ind w:firstLine="720"/>
        <w:rPr>
          <w:rFonts w:ascii="Times New Roman" w:hAnsi="Times New Roman" w:cs="Times New Roman"/>
          <w:sz w:val="24"/>
          <w:szCs w:val="24"/>
        </w:rPr>
      </w:pPr>
    </w:p>
    <w:p w:rsidR="00DD0AC6" w:rsidRDefault="00DD0AC6" w:rsidP="00DD0AC6">
      <w:pPr>
        <w:ind w:firstLine="720"/>
        <w:rPr>
          <w:rFonts w:ascii="Times New Roman" w:hAnsi="Times New Roman" w:cs="Times New Roman"/>
          <w:sz w:val="24"/>
          <w:szCs w:val="24"/>
        </w:rPr>
      </w:pPr>
      <w:r>
        <w:rPr>
          <w:rFonts w:ascii="Times New Roman" w:hAnsi="Times New Roman" w:cs="Times New Roman"/>
          <w:sz w:val="24"/>
          <w:szCs w:val="24"/>
        </w:rPr>
        <w:t>In that spirit, my questions are:</w:t>
      </w:r>
    </w:p>
    <w:p w:rsidR="00DD0AC6" w:rsidRDefault="00DD0AC6" w:rsidP="00DD0AC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What propulsion </w:t>
      </w:r>
      <w:r w:rsidR="005932C1">
        <w:rPr>
          <w:rFonts w:ascii="Times New Roman" w:hAnsi="Times New Roman" w:cs="Times New Roman"/>
          <w:sz w:val="24"/>
          <w:szCs w:val="24"/>
        </w:rPr>
        <w:t xml:space="preserve">metrics </w:t>
      </w:r>
      <w:r>
        <w:rPr>
          <w:rFonts w:ascii="Times New Roman" w:hAnsi="Times New Roman" w:cs="Times New Roman"/>
          <w:sz w:val="24"/>
          <w:szCs w:val="24"/>
        </w:rPr>
        <w:t xml:space="preserve">affect </w:t>
      </w:r>
      <w:r w:rsidR="005932C1">
        <w:rPr>
          <w:rFonts w:ascii="Times New Roman" w:hAnsi="Times New Roman" w:cs="Times New Roman"/>
          <w:sz w:val="24"/>
          <w:szCs w:val="24"/>
        </w:rPr>
        <w:t xml:space="preserve">long distance </w:t>
      </w:r>
      <w:r>
        <w:rPr>
          <w:rFonts w:ascii="Times New Roman" w:hAnsi="Times New Roman" w:cs="Times New Roman"/>
          <w:sz w:val="24"/>
          <w:szCs w:val="24"/>
        </w:rPr>
        <w:t>walking function poststroke?</w:t>
      </w:r>
    </w:p>
    <w:p w:rsidR="005932C1" w:rsidRPr="000D33EB" w:rsidRDefault="005932C1" w:rsidP="00DD0AC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Can we create a model that shows propulsion metric contributions to long distance walking function poststroke?</w:t>
      </w:r>
    </w:p>
    <w:p w:rsidR="00DD0AC6" w:rsidRPr="00D16095" w:rsidRDefault="00DD0AC6" w:rsidP="00DD0AC6">
      <w:pPr>
        <w:pStyle w:val="ListParagraph"/>
        <w:numPr>
          <w:ilvl w:val="0"/>
          <w:numId w:val="1"/>
        </w:numPr>
        <w:rPr>
          <w:rFonts w:ascii="Times New Roman" w:hAnsi="Times New Roman" w:cs="Times New Roman"/>
          <w:sz w:val="24"/>
          <w:szCs w:val="24"/>
        </w:rPr>
      </w:pPr>
      <w:r w:rsidRPr="00D16095">
        <w:rPr>
          <w:rFonts w:ascii="Times New Roman" w:hAnsi="Times New Roman" w:cs="Times New Roman"/>
          <w:sz w:val="24"/>
          <w:szCs w:val="24"/>
        </w:rPr>
        <w:t>What features of wearable sensors are most important in the estimation of propulsion</w:t>
      </w:r>
      <w:r w:rsidR="001A375F">
        <w:rPr>
          <w:rFonts w:ascii="Times New Roman" w:hAnsi="Times New Roman" w:cs="Times New Roman"/>
          <w:sz w:val="24"/>
          <w:szCs w:val="24"/>
        </w:rPr>
        <w:t xml:space="preserve"> in poststroke walking</w:t>
      </w:r>
      <w:r w:rsidRPr="00D16095">
        <w:rPr>
          <w:rFonts w:ascii="Times New Roman" w:hAnsi="Times New Roman" w:cs="Times New Roman"/>
          <w:sz w:val="24"/>
          <w:szCs w:val="24"/>
        </w:rPr>
        <w:t>?</w:t>
      </w:r>
    </w:p>
    <w:p w:rsidR="00DD0AC6" w:rsidRPr="00D16095" w:rsidRDefault="00DD0AC6" w:rsidP="00DD0AC6">
      <w:pPr>
        <w:pStyle w:val="ListParagraph"/>
        <w:numPr>
          <w:ilvl w:val="0"/>
          <w:numId w:val="1"/>
        </w:numPr>
        <w:rPr>
          <w:rFonts w:ascii="Times New Roman" w:hAnsi="Times New Roman" w:cs="Times New Roman"/>
          <w:sz w:val="24"/>
          <w:szCs w:val="24"/>
        </w:rPr>
      </w:pPr>
      <w:r w:rsidRPr="00D16095">
        <w:rPr>
          <w:rFonts w:ascii="Times New Roman" w:hAnsi="Times New Roman" w:cs="Times New Roman"/>
          <w:sz w:val="24"/>
          <w:szCs w:val="24"/>
        </w:rPr>
        <w:t>How does an equation wi</w:t>
      </w:r>
      <w:r w:rsidR="001A375F">
        <w:rPr>
          <w:rFonts w:ascii="Times New Roman" w:hAnsi="Times New Roman" w:cs="Times New Roman"/>
          <w:sz w:val="24"/>
          <w:szCs w:val="24"/>
        </w:rPr>
        <w:t>th these features compare to gold standard lab equipment and</w:t>
      </w:r>
      <w:r>
        <w:rPr>
          <w:rFonts w:ascii="Times New Roman" w:hAnsi="Times New Roman" w:cs="Times New Roman"/>
          <w:sz w:val="24"/>
          <w:szCs w:val="24"/>
        </w:rPr>
        <w:t xml:space="preserve"> established</w:t>
      </w:r>
      <w:r w:rsidRPr="00D16095">
        <w:rPr>
          <w:rFonts w:ascii="Times New Roman" w:hAnsi="Times New Roman" w:cs="Times New Roman"/>
          <w:sz w:val="24"/>
          <w:szCs w:val="24"/>
        </w:rPr>
        <w:t xml:space="preserve"> literature?</w:t>
      </w:r>
    </w:p>
    <w:p w:rsidR="00DD0AC6" w:rsidRDefault="00DD0AC6" w:rsidP="00DD0AC6">
      <w:pPr>
        <w:pStyle w:val="ListParagraph"/>
        <w:numPr>
          <w:ilvl w:val="0"/>
          <w:numId w:val="1"/>
        </w:numPr>
        <w:rPr>
          <w:rFonts w:ascii="Times New Roman" w:hAnsi="Times New Roman" w:cs="Times New Roman"/>
          <w:sz w:val="24"/>
          <w:szCs w:val="24"/>
        </w:rPr>
      </w:pPr>
      <w:r w:rsidRPr="00D16095">
        <w:rPr>
          <w:rFonts w:ascii="Times New Roman" w:hAnsi="Times New Roman" w:cs="Times New Roman"/>
          <w:sz w:val="24"/>
          <w:szCs w:val="24"/>
        </w:rPr>
        <w:t>Do the features chosen provide biomechanical insight to propulsion during poststroke walking?</w:t>
      </w:r>
    </w:p>
    <w:p w:rsidR="00DD0AC6" w:rsidRDefault="00DD0AC6" w:rsidP="00DD0AC6">
      <w:pPr>
        <w:rPr>
          <w:rFonts w:ascii="Times New Roman" w:hAnsi="Times New Roman" w:cs="Times New Roman"/>
          <w:sz w:val="24"/>
          <w:szCs w:val="24"/>
        </w:rPr>
      </w:pPr>
    </w:p>
    <w:p w:rsidR="00DD0AC6" w:rsidRPr="007E1B0F" w:rsidRDefault="00DD0AC6" w:rsidP="00DD0AC6">
      <w:pPr>
        <w:ind w:left="360"/>
        <w:rPr>
          <w:rFonts w:ascii="Times New Roman" w:hAnsi="Times New Roman" w:cs="Times New Roman"/>
          <w:sz w:val="24"/>
          <w:szCs w:val="24"/>
        </w:rPr>
      </w:pPr>
      <w:r>
        <w:rPr>
          <w:rFonts w:ascii="Times New Roman" w:hAnsi="Times New Roman" w:cs="Times New Roman"/>
          <w:sz w:val="24"/>
          <w:szCs w:val="24"/>
        </w:rPr>
        <w:t>To answer these questions, I propose two studies, as follows:</w:t>
      </w:r>
    </w:p>
    <w:p w:rsidR="00DD0AC6" w:rsidRDefault="00DD0AC6" w:rsidP="00DD0AC6">
      <w:pPr>
        <w:rPr>
          <w:rFonts w:ascii="Times New Roman" w:hAnsi="Times New Roman" w:cs="Times New Roman"/>
          <w:sz w:val="24"/>
          <w:szCs w:val="24"/>
        </w:rPr>
      </w:pPr>
    </w:p>
    <w:p w:rsidR="00DD0AC6" w:rsidRDefault="00DD0AC6" w:rsidP="00DD0AC6">
      <w:pPr>
        <w:rPr>
          <w:rFonts w:ascii="Times New Roman" w:hAnsi="Times New Roman" w:cs="Times New Roman"/>
          <w:sz w:val="24"/>
          <w:szCs w:val="24"/>
        </w:rPr>
      </w:pPr>
      <w:r>
        <w:rPr>
          <w:rFonts w:ascii="Times New Roman" w:hAnsi="Times New Roman" w:cs="Times New Roman"/>
          <w:b/>
          <w:sz w:val="24"/>
          <w:szCs w:val="24"/>
          <w:u w:val="single"/>
        </w:rPr>
        <w:t>Study 1</w:t>
      </w:r>
      <w:r>
        <w:rPr>
          <w:rFonts w:ascii="Times New Roman" w:hAnsi="Times New Roman" w:cs="Times New Roman"/>
          <w:sz w:val="24"/>
          <w:szCs w:val="24"/>
        </w:rPr>
        <w:t xml:space="preserve">: Effects of Propulsion on Long-Distance Walking Function After Stroke </w:t>
      </w:r>
    </w:p>
    <w:p w:rsidR="00DD0AC6" w:rsidRDefault="00DD0AC6" w:rsidP="00DD0AC6">
      <w:pPr>
        <w:rPr>
          <w:rFonts w:ascii="Times New Roman" w:hAnsi="Times New Roman" w:cs="Times New Roman"/>
          <w:sz w:val="24"/>
          <w:szCs w:val="24"/>
        </w:rPr>
      </w:pPr>
      <w:r>
        <w:rPr>
          <w:rFonts w:ascii="Times New Roman" w:hAnsi="Times New Roman" w:cs="Times New Roman"/>
          <w:sz w:val="24"/>
          <w:szCs w:val="24"/>
        </w:rPr>
        <w:lastRenderedPageBreak/>
        <w:tab/>
        <w:t>The 6MWT is a popular outcome measure used to evaluate long distance walking function after stroke; but the most common outcome measured, total distance walked, doesn’t directly relate to any underlying neuromotor impairment.</w:t>
      </w:r>
    </w:p>
    <w:p w:rsidR="00DD0AC6" w:rsidRDefault="00DD0AC6" w:rsidP="00DD0AC6">
      <w:pPr>
        <w:ind w:firstLine="720"/>
        <w:rPr>
          <w:rFonts w:ascii="Times New Roman" w:hAnsi="Times New Roman" w:cs="Times New Roman"/>
          <w:sz w:val="24"/>
          <w:szCs w:val="24"/>
        </w:rPr>
      </w:pPr>
      <w:r>
        <w:rPr>
          <w:rFonts w:ascii="Times New Roman" w:hAnsi="Times New Roman" w:cs="Times New Roman"/>
          <w:sz w:val="24"/>
          <w:szCs w:val="24"/>
        </w:rPr>
        <w:t xml:space="preserve"> In order to promote individualized rehabilitation interventions that can target specific propulsion deficits, the question of what contributes biomechanically to reduced 6MWT performance is necessary. Metrics such as peak propulsion magnitude (the maximum anterior ground force) and propulsion impulse (the total force delivered to the ground) have been shown to be important, but they don’t account for temporal aspects of propulsion that may affect walking after stroke. </w:t>
      </w:r>
    </w:p>
    <w:p w:rsidR="00DD0AC6" w:rsidRDefault="00DD0AC6" w:rsidP="00DD0AC6">
      <w:pPr>
        <w:rPr>
          <w:rFonts w:ascii="Times New Roman" w:hAnsi="Times New Roman" w:cs="Times New Roman"/>
          <w:sz w:val="24"/>
          <w:szCs w:val="24"/>
        </w:rPr>
      </w:pPr>
    </w:p>
    <w:p w:rsidR="00DD0AC6" w:rsidRDefault="00DD0AC6" w:rsidP="00DD0AC6">
      <w:pPr>
        <w:rPr>
          <w:rFonts w:ascii="Times New Roman" w:hAnsi="Times New Roman" w:cs="Times New Roman"/>
          <w:sz w:val="24"/>
          <w:szCs w:val="24"/>
        </w:rPr>
      </w:pPr>
      <w:r>
        <w:rPr>
          <w:rFonts w:ascii="Times New Roman" w:hAnsi="Times New Roman" w:cs="Times New Roman"/>
          <w:b/>
          <w:sz w:val="24"/>
          <w:szCs w:val="24"/>
        </w:rPr>
        <w:t>Aim 1:</w:t>
      </w:r>
      <w:r>
        <w:rPr>
          <w:rFonts w:ascii="Times New Roman" w:hAnsi="Times New Roman" w:cs="Times New Roman"/>
          <w:sz w:val="24"/>
          <w:szCs w:val="24"/>
        </w:rPr>
        <w:t xml:space="preserve"> Evaluate the effects of propulsion metrics, beyond peak propulsion magnitude and propulsion impulse, on long distance walking function</w:t>
      </w:r>
    </w:p>
    <w:p w:rsidR="005156CE" w:rsidRPr="005156CE" w:rsidRDefault="005156CE" w:rsidP="005156CE">
      <w:pPr>
        <w:spacing w:after="0" w:line="276" w:lineRule="auto"/>
        <w:ind w:left="720"/>
        <w:rPr>
          <w:rFonts w:ascii="Times New Roman" w:eastAsiaTheme="minorEastAsia" w:hAnsi="Times New Roman" w:cs="Times New Roman"/>
          <w:sz w:val="24"/>
          <w:szCs w:val="24"/>
        </w:rPr>
      </w:pPr>
      <w:r w:rsidRPr="005156CE">
        <w:rPr>
          <w:rFonts w:ascii="Times New Roman" w:eastAsiaTheme="minorEastAsia" w:hAnsi="Times New Roman" w:cs="Times New Roman"/>
          <w:b/>
          <w:sz w:val="24"/>
          <w:szCs w:val="24"/>
        </w:rPr>
        <w:t>Hypothesis 1.1:</w:t>
      </w:r>
      <w:r w:rsidRPr="005156CE">
        <w:rPr>
          <w:rFonts w:ascii="Times New Roman" w:eastAsiaTheme="minorEastAsia" w:hAnsi="Times New Roman" w:cs="Times New Roman"/>
          <w:sz w:val="24"/>
          <w:szCs w:val="24"/>
        </w:rPr>
        <w:t xml:space="preserve"> Other propulsion metrics will contribute to the relationship of 6 Minute Walk Test performance, and peak propulsion and propulsion impulse, respectively</w:t>
      </w:r>
    </w:p>
    <w:p w:rsidR="005156CE" w:rsidRPr="005156CE" w:rsidRDefault="005156CE" w:rsidP="005156CE">
      <w:pPr>
        <w:spacing w:after="0" w:line="276" w:lineRule="auto"/>
        <w:ind w:left="720"/>
        <w:rPr>
          <w:rFonts w:ascii="Times New Roman" w:eastAsiaTheme="minorEastAsia" w:hAnsi="Times New Roman" w:cs="Times New Roman"/>
          <w:sz w:val="24"/>
          <w:szCs w:val="24"/>
        </w:rPr>
      </w:pPr>
      <w:r w:rsidRPr="005156CE">
        <w:rPr>
          <w:rFonts w:ascii="Times New Roman" w:eastAsiaTheme="minorEastAsia" w:hAnsi="Times New Roman" w:cs="Times New Roman"/>
          <w:b/>
          <w:sz w:val="24"/>
          <w:szCs w:val="24"/>
        </w:rPr>
        <w:t xml:space="preserve">Hypothesis 1.2: </w:t>
      </w:r>
      <w:r w:rsidRPr="005156CE">
        <w:rPr>
          <w:rFonts w:ascii="Times New Roman" w:eastAsiaTheme="minorEastAsia" w:hAnsi="Times New Roman" w:cs="Times New Roman"/>
          <w:sz w:val="24"/>
          <w:szCs w:val="24"/>
        </w:rPr>
        <w:t>Propulsion timing metrics will moderate the relationship between 6 Minute Walk Test performance, and peak propulsion and propulsion impulse, respectively</w:t>
      </w:r>
    </w:p>
    <w:p w:rsidR="00C402E6" w:rsidRDefault="00C402E6" w:rsidP="00C402E6">
      <w:pPr>
        <w:rPr>
          <w:rFonts w:ascii="Times New Roman" w:hAnsi="Times New Roman" w:cs="Times New Roman"/>
          <w:sz w:val="24"/>
          <w:szCs w:val="24"/>
        </w:rPr>
      </w:pPr>
    </w:p>
    <w:p w:rsidR="00C402E6" w:rsidRDefault="00C402E6" w:rsidP="00C402E6">
      <w:pPr>
        <w:rPr>
          <w:rFonts w:ascii="Times New Roman" w:hAnsi="Times New Roman" w:cs="Times New Roman"/>
          <w:sz w:val="24"/>
          <w:szCs w:val="24"/>
        </w:rPr>
      </w:pPr>
      <w:r>
        <w:rPr>
          <w:rFonts w:ascii="Times New Roman" w:hAnsi="Times New Roman" w:cs="Times New Roman"/>
          <w:b/>
          <w:sz w:val="24"/>
          <w:szCs w:val="24"/>
        </w:rPr>
        <w:t>Methods:</w:t>
      </w:r>
      <w:r>
        <w:rPr>
          <w:rFonts w:ascii="Times New Roman" w:hAnsi="Times New Roman" w:cs="Times New Roman"/>
          <w:sz w:val="24"/>
          <w:szCs w:val="24"/>
        </w:rPr>
        <w:t xml:space="preserve"> </w:t>
      </w:r>
    </w:p>
    <w:p w:rsidR="00C402E6" w:rsidRDefault="00C402E6" w:rsidP="00C402E6">
      <w:pPr>
        <w:rPr>
          <w:rFonts w:ascii="Times New Roman" w:hAnsi="Times New Roman" w:cs="Times New Roman"/>
          <w:sz w:val="24"/>
          <w:szCs w:val="24"/>
        </w:rPr>
      </w:pPr>
      <w:r>
        <w:rPr>
          <w:rFonts w:ascii="Times New Roman" w:hAnsi="Times New Roman" w:cs="Times New Roman"/>
          <w:sz w:val="24"/>
          <w:szCs w:val="24"/>
        </w:rPr>
        <w:tab/>
        <w:t xml:space="preserve">A subset of data collected at the University of Delaware will be used for this study. </w:t>
      </w:r>
      <w:r w:rsidR="005156CE">
        <w:rPr>
          <w:rFonts w:ascii="Times New Roman" w:hAnsi="Times New Roman" w:cs="Times New Roman"/>
          <w:sz w:val="24"/>
          <w:szCs w:val="24"/>
        </w:rPr>
        <w:t>Forty-five</w:t>
      </w:r>
      <w:r>
        <w:rPr>
          <w:rFonts w:ascii="Times New Roman" w:hAnsi="Times New Roman" w:cs="Times New Roman"/>
          <w:sz w:val="24"/>
          <w:szCs w:val="24"/>
        </w:rPr>
        <w:t xml:space="preserve"> individuals with poststroke hemiparesis were recruited, matching this inclusion/exclusion criteria. </w:t>
      </w:r>
      <w:r w:rsidRPr="00C402E6">
        <w:rPr>
          <w:rFonts w:ascii="Times New Roman" w:hAnsi="Times New Roman" w:cs="Times New Roman"/>
          <w:sz w:val="24"/>
          <w:szCs w:val="24"/>
        </w:rPr>
        <w:t>All participants signed written informed consent forms approved by the Human Subjects Review Board of the University of Delaware and received medical clearance from their physician.</w:t>
      </w:r>
      <w:r w:rsidR="005156CE">
        <w:rPr>
          <w:rFonts w:ascii="Times New Roman" w:hAnsi="Times New Roman" w:cs="Times New Roman"/>
          <w:sz w:val="24"/>
          <w:szCs w:val="24"/>
        </w:rPr>
        <w:t xml:space="preserve"> </w:t>
      </w:r>
      <w:r w:rsidR="005156CE" w:rsidRPr="005156CE">
        <w:rPr>
          <w:rFonts w:ascii="Times New Roman" w:hAnsi="Times New Roman" w:cs="Times New Roman"/>
          <w:sz w:val="24"/>
          <w:szCs w:val="24"/>
        </w:rPr>
        <w:t>For this study, participants were excluded if they lacked a propulsion phase, defined as the crossing of the APGRF curve from a negative to positive value (i.e. from braking to propulsion – propulsion onset) near the middle of the stance phase, to the termination on contact. Additionally, a minimum of 10 strides of sufficient quality were necessary.</w:t>
      </w:r>
      <w:r w:rsidR="005156CE">
        <w:rPr>
          <w:rFonts w:ascii="Times New Roman" w:hAnsi="Times New Roman" w:cs="Times New Roman"/>
          <w:sz w:val="24"/>
          <w:szCs w:val="24"/>
        </w:rPr>
        <w:t xml:space="preserve"> This reduced the number of participants to 34. </w:t>
      </w:r>
    </w:p>
    <w:p w:rsidR="00C402E6" w:rsidRDefault="005156CE" w:rsidP="00C402E6">
      <w:pPr>
        <w:rPr>
          <w:rFonts w:ascii="Times New Roman" w:hAnsi="Times New Roman" w:cs="Times New Roman"/>
          <w:sz w:val="24"/>
          <w:szCs w:val="24"/>
        </w:rPr>
      </w:pPr>
      <w:r>
        <w:rPr>
          <w:rFonts w:ascii="Times New Roman" w:hAnsi="Times New Roman" w:cs="Times New Roman"/>
          <w:sz w:val="24"/>
          <w:szCs w:val="24"/>
        </w:rPr>
        <w:tab/>
        <w:t>During the study, 10</w:t>
      </w:r>
      <w:r w:rsidR="00C402E6">
        <w:rPr>
          <w:rFonts w:ascii="Times New Roman" w:hAnsi="Times New Roman" w:cs="Times New Roman"/>
          <w:sz w:val="24"/>
          <w:szCs w:val="24"/>
        </w:rPr>
        <w:t xml:space="preserve">mWT and 6MWT were conducted by licensed physical therapists. A participant’s </w:t>
      </w:r>
      <w:r w:rsidR="00C402E6" w:rsidRPr="00C402E6">
        <w:rPr>
          <w:rFonts w:ascii="Times New Roman" w:hAnsi="Times New Roman" w:cs="Times New Roman"/>
          <w:sz w:val="24"/>
          <w:szCs w:val="24"/>
        </w:rPr>
        <w:t>self-</w:t>
      </w:r>
      <w:r w:rsidR="00306635" w:rsidRPr="00C402E6">
        <w:rPr>
          <w:rFonts w:ascii="Times New Roman" w:hAnsi="Times New Roman" w:cs="Times New Roman"/>
          <w:sz w:val="24"/>
          <w:szCs w:val="24"/>
        </w:rPr>
        <w:t xml:space="preserve">selected </w:t>
      </w:r>
      <w:r w:rsidR="00306635">
        <w:rPr>
          <w:rFonts w:ascii="Times New Roman" w:hAnsi="Times New Roman" w:cs="Times New Roman"/>
          <w:sz w:val="24"/>
          <w:szCs w:val="24"/>
        </w:rPr>
        <w:t>or</w:t>
      </w:r>
      <w:r w:rsidR="00C402E6">
        <w:rPr>
          <w:rFonts w:ascii="Times New Roman" w:hAnsi="Times New Roman" w:cs="Times New Roman"/>
          <w:sz w:val="24"/>
          <w:szCs w:val="24"/>
        </w:rPr>
        <w:t xml:space="preserve"> comfortable </w:t>
      </w:r>
      <w:r w:rsidR="00C402E6" w:rsidRPr="00C402E6">
        <w:rPr>
          <w:rFonts w:ascii="Times New Roman" w:hAnsi="Times New Roman" w:cs="Times New Roman"/>
          <w:sz w:val="24"/>
          <w:szCs w:val="24"/>
        </w:rPr>
        <w:t>walking spe</w:t>
      </w:r>
      <w:r>
        <w:rPr>
          <w:rFonts w:ascii="Times New Roman" w:hAnsi="Times New Roman" w:cs="Times New Roman"/>
          <w:sz w:val="24"/>
          <w:szCs w:val="24"/>
        </w:rPr>
        <w:t>ed (CWS) was derived from the 10</w:t>
      </w:r>
      <w:r w:rsidR="00C402E6" w:rsidRPr="00C402E6">
        <w:rPr>
          <w:rFonts w:ascii="Times New Roman" w:hAnsi="Times New Roman" w:cs="Times New Roman"/>
          <w:sz w:val="24"/>
          <w:szCs w:val="24"/>
        </w:rPr>
        <w:t xml:space="preserve">-Meter Walk Test. Kinetic and kinematic data were collected during </w:t>
      </w:r>
      <w:r w:rsidR="00C402E6">
        <w:rPr>
          <w:rFonts w:ascii="Times New Roman" w:hAnsi="Times New Roman" w:cs="Times New Roman"/>
          <w:sz w:val="24"/>
          <w:szCs w:val="24"/>
        </w:rPr>
        <w:t>30 seconds of treadmill walking</w:t>
      </w:r>
      <w:r w:rsidR="00C402E6" w:rsidRPr="00C402E6">
        <w:rPr>
          <w:rFonts w:ascii="Times New Roman" w:hAnsi="Times New Roman" w:cs="Times New Roman"/>
          <w:sz w:val="24"/>
          <w:szCs w:val="24"/>
        </w:rPr>
        <w:t>. Kinematic data was collected using an 8-camera motion capture system (Motion Analysis 3D Eagle, Santa Rosa, CA) captured using reflective markers placed on the pelvis and bilaterally on the thigh, shank and foot segments; kinetic data was collected on a dual-belt instrumented treadmill with 2 independent 6-degree of freedom force platforms (Bertec Corporation, Worthington, OH) capturing ground reaction force (GRF) data.</w:t>
      </w:r>
    </w:p>
    <w:p w:rsidR="00C402E6" w:rsidRDefault="00C402E6" w:rsidP="005156CE">
      <w:pPr>
        <w:pStyle w:val="Default"/>
      </w:pPr>
      <w:r>
        <w:tab/>
      </w:r>
      <w:r w:rsidR="005156CE">
        <w:t xml:space="preserve">Kinematic and kinetic data was processed in Visual3D and filtered using a bi-directional Butterworth low pass filter at 10 Hz. </w:t>
      </w:r>
      <w:r>
        <w:t xml:space="preserve">Using MATLAB, the APGRFs for all CWS strides for each </w:t>
      </w:r>
      <w:r>
        <w:lastRenderedPageBreak/>
        <w:t xml:space="preserve">participant will be normalized by percent body weight and percent stance time. From this, a number of metrics will be examined (see table). </w:t>
      </w:r>
      <w:r w:rsidR="00306635">
        <w:t xml:space="preserve"> </w:t>
      </w:r>
    </w:p>
    <w:p w:rsidR="005156CE" w:rsidRPr="005156CE" w:rsidRDefault="005156CE" w:rsidP="005156CE">
      <w:pPr>
        <w:spacing w:after="0" w:line="276" w:lineRule="auto"/>
        <w:ind w:firstLine="720"/>
        <w:rPr>
          <w:rFonts w:ascii="Times New Roman" w:eastAsiaTheme="minorEastAsia" w:hAnsi="Times New Roman" w:cs="Times New Roman"/>
          <w:sz w:val="24"/>
          <w:szCs w:val="24"/>
        </w:rPr>
      </w:pPr>
      <w:r w:rsidRPr="005156CE">
        <w:rPr>
          <w:rFonts w:ascii="Times New Roman" w:eastAsiaTheme="minorEastAsia" w:hAnsi="Times New Roman" w:cs="Times New Roman"/>
          <w:sz w:val="24"/>
          <w:szCs w:val="24"/>
        </w:rPr>
        <w:t xml:space="preserve">All statistical tests will be conducted in MATLAB. Residuals for all models will be screened for outliers. An alpha of 0.05 will be set as the threshold of significance. Changes in </w:t>
      </w:r>
      <w:r w:rsidRPr="005156CE">
        <w:rPr>
          <w:rFonts w:ascii="Times New Roman" w:eastAsiaTheme="minorEastAsia" w:hAnsi="Times New Roman" w:cs="Times New Roman"/>
          <w:i/>
          <w:sz w:val="24"/>
          <w:szCs w:val="24"/>
        </w:rPr>
        <w:t>R</w:t>
      </w:r>
      <w:r w:rsidRPr="005156CE">
        <w:rPr>
          <w:rFonts w:ascii="Times New Roman" w:eastAsiaTheme="minorEastAsia" w:hAnsi="Times New Roman" w:cs="Times New Roman"/>
          <w:i/>
          <w:sz w:val="24"/>
          <w:szCs w:val="24"/>
          <w:vertAlign w:val="superscript"/>
        </w:rPr>
        <w:t>2</w:t>
      </w:r>
      <w:r w:rsidRPr="005156CE">
        <w:rPr>
          <w:rFonts w:ascii="Times New Roman" w:eastAsiaTheme="minorEastAsia" w:hAnsi="Times New Roman" w:cs="Times New Roman"/>
          <w:sz w:val="24"/>
          <w:szCs w:val="24"/>
        </w:rPr>
        <w:t xml:space="preserve"> and R</w:t>
      </w:r>
      <w:r w:rsidRPr="005156CE">
        <w:rPr>
          <w:rFonts w:ascii="Times New Roman" w:eastAsiaTheme="minorEastAsia" w:hAnsi="Times New Roman" w:cs="Times New Roman"/>
          <w:i/>
          <w:sz w:val="24"/>
          <w:szCs w:val="24"/>
          <w:vertAlign w:val="subscript"/>
        </w:rPr>
        <w:t>adj</w:t>
      </w:r>
      <w:r w:rsidRPr="005156CE">
        <w:rPr>
          <w:rFonts w:ascii="Times New Roman" w:eastAsiaTheme="minorEastAsia" w:hAnsi="Times New Roman" w:cs="Times New Roman"/>
          <w:i/>
          <w:sz w:val="24"/>
          <w:szCs w:val="24"/>
          <w:vertAlign w:val="superscript"/>
        </w:rPr>
        <w:t>2</w:t>
      </w:r>
      <w:r w:rsidRPr="005156CE">
        <w:rPr>
          <w:rFonts w:ascii="Times New Roman" w:eastAsiaTheme="minorEastAsia" w:hAnsi="Times New Roman" w:cs="Times New Roman"/>
          <w:sz w:val="24"/>
          <w:szCs w:val="24"/>
        </w:rPr>
        <w:t xml:space="preserve"> will determine the viability of the created models; </w:t>
      </w:r>
      <w:r w:rsidRPr="005156CE">
        <w:rPr>
          <w:rFonts w:ascii="Times New Roman" w:eastAsiaTheme="minorEastAsia" w:hAnsi="Times New Roman" w:cs="Times New Roman"/>
          <w:i/>
          <w:sz w:val="24"/>
          <w:szCs w:val="24"/>
        </w:rPr>
        <w:t>R</w:t>
      </w:r>
      <w:r w:rsidRPr="005156CE">
        <w:rPr>
          <w:rFonts w:ascii="Times New Roman" w:eastAsiaTheme="minorEastAsia" w:hAnsi="Times New Roman" w:cs="Times New Roman"/>
          <w:i/>
          <w:sz w:val="24"/>
          <w:szCs w:val="24"/>
          <w:vertAlign w:val="superscript"/>
        </w:rPr>
        <w:t>2</w:t>
      </w:r>
      <w:r w:rsidRPr="005156CE">
        <w:rPr>
          <w:rFonts w:ascii="Times New Roman" w:eastAsiaTheme="minorEastAsia" w:hAnsi="Times New Roman" w:cs="Times New Roman"/>
          <w:sz w:val="24"/>
          <w:szCs w:val="24"/>
        </w:rPr>
        <w:t xml:space="preserve"> uses the regression and total sum of squares to determine the variance between the model and a linear model, and R</w:t>
      </w:r>
      <w:r w:rsidRPr="005156CE">
        <w:rPr>
          <w:rFonts w:ascii="Times New Roman" w:eastAsiaTheme="minorEastAsia" w:hAnsi="Times New Roman" w:cs="Times New Roman"/>
          <w:i/>
          <w:sz w:val="24"/>
          <w:szCs w:val="24"/>
          <w:vertAlign w:val="subscript"/>
        </w:rPr>
        <w:t>adj</w:t>
      </w:r>
      <w:r w:rsidRPr="005156CE">
        <w:rPr>
          <w:rFonts w:ascii="Times New Roman" w:eastAsiaTheme="minorEastAsia" w:hAnsi="Times New Roman" w:cs="Times New Roman"/>
          <w:i/>
          <w:sz w:val="24"/>
          <w:szCs w:val="24"/>
          <w:vertAlign w:val="superscript"/>
        </w:rPr>
        <w:t>2</w:t>
      </w:r>
      <w:r w:rsidRPr="005156CE">
        <w:rPr>
          <w:rFonts w:ascii="Times New Roman" w:eastAsiaTheme="minorEastAsia" w:hAnsi="Times New Roman" w:cs="Times New Roman"/>
          <w:sz w:val="24"/>
          <w:szCs w:val="24"/>
        </w:rPr>
        <w:t xml:space="preserve"> adds a penalty for the total number of observations, allowing for a better comparison between models with a different amount of variables.</w:t>
      </w:r>
    </w:p>
    <w:p w:rsidR="005156CE" w:rsidRPr="005156CE" w:rsidRDefault="005156CE" w:rsidP="005156CE">
      <w:pPr>
        <w:spacing w:after="0" w:line="276" w:lineRule="auto"/>
        <w:ind w:firstLine="720"/>
        <w:rPr>
          <w:rFonts w:ascii="Times New Roman" w:eastAsiaTheme="minorEastAsia" w:hAnsi="Times New Roman" w:cs="Times New Roman"/>
          <w:sz w:val="24"/>
          <w:szCs w:val="24"/>
        </w:rPr>
      </w:pPr>
      <w:r w:rsidRPr="005156CE">
        <w:rPr>
          <w:rFonts w:ascii="Times New Roman" w:eastAsiaTheme="minorEastAsia" w:hAnsi="Times New Roman" w:cs="Times New Roman"/>
          <w:sz w:val="24"/>
          <w:szCs w:val="24"/>
        </w:rPr>
        <w:t xml:space="preserve">To test the hypothesis that other propulsion metrics contribute to long-distance walking function, the ‘stepwisefit’ function will be used to perform stepwise linear regressions, using distance walked during the 6 Minute Walk Test as the response variable. As peak propulsion and propulsion impulse have been shown to contribute to walking function, they will be included in initial constant models; forward and backwards steps will be determined using a p-value tolerance of 0.05. </w:t>
      </w:r>
    </w:p>
    <w:p w:rsidR="005156CE" w:rsidRPr="005156CE" w:rsidRDefault="005156CE" w:rsidP="005156CE">
      <w:pPr>
        <w:spacing w:after="0" w:line="276" w:lineRule="auto"/>
        <w:ind w:firstLine="720"/>
        <w:rPr>
          <w:rFonts w:ascii="Times New Roman" w:eastAsiaTheme="minorEastAsia" w:hAnsi="Times New Roman" w:cs="Times New Roman"/>
          <w:sz w:val="24"/>
          <w:szCs w:val="24"/>
        </w:rPr>
      </w:pPr>
      <w:r w:rsidRPr="005156CE">
        <w:rPr>
          <w:rFonts w:ascii="Times New Roman" w:eastAsiaTheme="minorEastAsia" w:hAnsi="Times New Roman" w:cs="Times New Roman"/>
          <w:sz w:val="24"/>
          <w:szCs w:val="24"/>
        </w:rPr>
        <w:t>To test the hypothesis that propulsion timing metrics will moderate the relationship between long-distance walking function and propulsion magnitude metrics, the ‘stepwiselm’ function will be used to perform stepwise linear regressions including products of distinct predictors. Distance walked during the 6 Minute Walk Test will be used as the response variable. As peak propulsion and propulsion impulse have been shown to contribute to walking function, they will be included in initial constant models; forward and backwards steps will be determined using a p-value tolerance of 0.05.</w:t>
      </w:r>
    </w:p>
    <w:p w:rsidR="005156CE" w:rsidRDefault="005156CE" w:rsidP="005156CE">
      <w:pPr>
        <w:pStyle w:val="Default"/>
      </w:pPr>
    </w:p>
    <w:p w:rsidR="00C402E6" w:rsidRDefault="00C402E6" w:rsidP="00C402E6">
      <w:pPr>
        <w:rPr>
          <w:rFonts w:ascii="Times New Roman" w:hAnsi="Times New Roman" w:cs="Times New Roman"/>
          <w:sz w:val="24"/>
          <w:szCs w:val="24"/>
        </w:rPr>
      </w:pPr>
    </w:p>
    <w:p w:rsidR="00DD0AC6" w:rsidRDefault="00DD0AC6" w:rsidP="00DD0AC6">
      <w:pPr>
        <w:rPr>
          <w:rFonts w:ascii="Times New Roman" w:hAnsi="Times New Roman" w:cs="Times New Roman"/>
          <w:sz w:val="24"/>
          <w:szCs w:val="24"/>
        </w:rPr>
      </w:pPr>
      <w:r>
        <w:rPr>
          <w:rFonts w:ascii="Times New Roman" w:hAnsi="Times New Roman" w:cs="Times New Roman"/>
          <w:b/>
          <w:sz w:val="24"/>
          <w:szCs w:val="24"/>
          <w:u w:val="single"/>
        </w:rPr>
        <w:t>Study 2</w:t>
      </w:r>
      <w:r>
        <w:rPr>
          <w:rFonts w:ascii="Times New Roman" w:hAnsi="Times New Roman" w:cs="Times New Roman"/>
          <w:sz w:val="24"/>
          <w:szCs w:val="24"/>
        </w:rPr>
        <w:t>: Validation of Wearable Sensors for Use in Estimating Poststroke Propulsion in the Clinic</w:t>
      </w:r>
    </w:p>
    <w:p w:rsidR="00DD0AC6" w:rsidRDefault="00DD0AC6" w:rsidP="00DD0AC6">
      <w:pPr>
        <w:rPr>
          <w:rFonts w:ascii="Times New Roman" w:hAnsi="Times New Roman" w:cs="Times New Roman"/>
          <w:sz w:val="24"/>
          <w:szCs w:val="24"/>
        </w:rPr>
      </w:pPr>
      <w:r>
        <w:rPr>
          <w:rFonts w:ascii="Times New Roman" w:hAnsi="Times New Roman" w:cs="Times New Roman"/>
          <w:sz w:val="24"/>
          <w:szCs w:val="24"/>
        </w:rPr>
        <w:tab/>
        <w:t xml:space="preserve">While the study and development of interventions targeting propulsion function after neurological injury is a highly active area of research, their clinical use is limited due to reduced access to gold standard technology used to directly measure APGRFs. As long as these instruments remain inaccessible to clinicians, interventions targeting specific deficits in walking function will continue to be out of reach. </w:t>
      </w:r>
    </w:p>
    <w:p w:rsidR="00DD0AC6" w:rsidRDefault="00DD0AC6" w:rsidP="00DD0AC6">
      <w:pPr>
        <w:ind w:firstLine="720"/>
        <w:rPr>
          <w:rFonts w:ascii="Times New Roman" w:hAnsi="Times New Roman" w:cs="Times New Roman"/>
          <w:sz w:val="24"/>
          <w:szCs w:val="24"/>
        </w:rPr>
      </w:pPr>
      <w:r>
        <w:rPr>
          <w:rFonts w:ascii="Times New Roman" w:hAnsi="Times New Roman" w:cs="Times New Roman"/>
          <w:sz w:val="24"/>
          <w:szCs w:val="24"/>
        </w:rPr>
        <w:t xml:space="preserve">Wearable sensors present a possible solution to this issue: they have been used to collect gait measurements outside the laboratory, have proven effective at indirect measurements of GRFs outside the laboratory, and are moderately priced. Specifically, IMUs have recently shown to be useful in measuring propulsion metrics (peak propulsion magnitude and timing, propulsion impulse) in hemiparetic walking. </w:t>
      </w:r>
      <w:r w:rsidR="00D1797E">
        <w:rPr>
          <w:rFonts w:ascii="Times New Roman" w:hAnsi="Times New Roman" w:cs="Times New Roman"/>
          <w:sz w:val="24"/>
          <w:szCs w:val="24"/>
        </w:rPr>
        <w:t>With the help of machine learning</w:t>
      </w:r>
      <w:r>
        <w:rPr>
          <w:rFonts w:ascii="Times New Roman" w:hAnsi="Times New Roman" w:cs="Times New Roman"/>
          <w:sz w:val="24"/>
          <w:szCs w:val="24"/>
        </w:rPr>
        <w:t xml:space="preserve">, IMUs may be the key to extending the study of paretic limb propulsion to the clinic. </w:t>
      </w:r>
    </w:p>
    <w:p w:rsidR="00DD0AC6" w:rsidRDefault="00DD0AC6" w:rsidP="00DD0AC6">
      <w:pPr>
        <w:rPr>
          <w:rFonts w:ascii="Times New Roman" w:hAnsi="Times New Roman" w:cs="Times New Roman"/>
          <w:sz w:val="24"/>
          <w:szCs w:val="24"/>
        </w:rPr>
      </w:pPr>
    </w:p>
    <w:p w:rsidR="004E6482" w:rsidRPr="004E6482" w:rsidRDefault="004E6482" w:rsidP="004E6482">
      <w:pPr>
        <w:spacing w:after="0" w:line="276" w:lineRule="auto"/>
        <w:rPr>
          <w:rFonts w:ascii="Times New Roman" w:eastAsiaTheme="minorEastAsia" w:hAnsi="Times New Roman" w:cs="Times New Roman"/>
          <w:sz w:val="24"/>
          <w:szCs w:val="24"/>
        </w:rPr>
      </w:pPr>
      <w:r w:rsidRPr="004E6482">
        <w:rPr>
          <w:rFonts w:ascii="Times New Roman" w:eastAsiaTheme="minorEastAsia" w:hAnsi="Times New Roman" w:cs="Times New Roman"/>
          <w:b/>
          <w:sz w:val="24"/>
          <w:szCs w:val="24"/>
        </w:rPr>
        <w:t>Aim 1:</w:t>
      </w:r>
      <w:r w:rsidRPr="004E6482">
        <w:rPr>
          <w:rFonts w:ascii="Times New Roman" w:eastAsiaTheme="minorEastAsia" w:hAnsi="Times New Roman" w:cs="Times New Roman"/>
          <w:sz w:val="24"/>
          <w:szCs w:val="24"/>
        </w:rPr>
        <w:t xml:space="preserve"> Validate the accuracy of an IMU based algorithm in estimating propulsion metrics versus the gold standard</w:t>
      </w:r>
    </w:p>
    <w:p w:rsidR="004E6482" w:rsidRPr="004E6482" w:rsidRDefault="004E6482" w:rsidP="004E6482">
      <w:pPr>
        <w:spacing w:after="0" w:line="276" w:lineRule="auto"/>
        <w:ind w:left="720"/>
        <w:rPr>
          <w:rFonts w:ascii="Times New Roman" w:eastAsiaTheme="minorEastAsia" w:hAnsi="Times New Roman" w:cs="Times New Roman"/>
          <w:sz w:val="24"/>
          <w:szCs w:val="24"/>
        </w:rPr>
      </w:pPr>
      <w:r w:rsidRPr="004E6482">
        <w:rPr>
          <w:rFonts w:ascii="Times New Roman" w:eastAsiaTheme="minorEastAsia" w:hAnsi="Times New Roman" w:cs="Times New Roman"/>
          <w:b/>
          <w:sz w:val="24"/>
          <w:szCs w:val="24"/>
        </w:rPr>
        <w:lastRenderedPageBreak/>
        <w:t>Hypothesis 1.1:</w:t>
      </w:r>
      <w:r w:rsidRPr="004E6482">
        <w:rPr>
          <w:rFonts w:ascii="Times New Roman" w:eastAsiaTheme="minorEastAsia" w:hAnsi="Times New Roman" w:cs="Times New Roman"/>
          <w:sz w:val="24"/>
          <w:szCs w:val="24"/>
        </w:rPr>
        <w:t xml:space="preserve"> This IMU based machine learning algorithm will accurately estimate all propulsion metrics against the gold standard</w:t>
      </w:r>
    </w:p>
    <w:p w:rsidR="004E6482" w:rsidRPr="004E6482" w:rsidRDefault="004E6482" w:rsidP="004E6482">
      <w:pPr>
        <w:spacing w:after="0" w:line="276" w:lineRule="auto"/>
        <w:ind w:left="720"/>
        <w:rPr>
          <w:rFonts w:ascii="Times New Roman" w:eastAsiaTheme="minorEastAsia" w:hAnsi="Times New Roman" w:cs="Times New Roman"/>
          <w:sz w:val="24"/>
          <w:szCs w:val="24"/>
        </w:rPr>
      </w:pPr>
      <w:r w:rsidRPr="004E6482">
        <w:rPr>
          <w:rFonts w:ascii="Times New Roman" w:eastAsiaTheme="minorEastAsia" w:hAnsi="Times New Roman" w:cs="Times New Roman"/>
          <w:b/>
          <w:sz w:val="24"/>
          <w:szCs w:val="24"/>
        </w:rPr>
        <w:t>Hypothesis 1.2:</w:t>
      </w:r>
      <w:r w:rsidRPr="004E6482">
        <w:rPr>
          <w:rFonts w:ascii="Times New Roman" w:eastAsiaTheme="minorEastAsia" w:hAnsi="Times New Roman" w:cs="Times New Roman"/>
          <w:sz w:val="24"/>
          <w:szCs w:val="24"/>
        </w:rPr>
        <w:t xml:space="preserve"> This IMU based machine learning algorithm will outperform the published literature in estimating all propulsion metrics</w:t>
      </w:r>
    </w:p>
    <w:p w:rsidR="004E6482" w:rsidRPr="004E6482" w:rsidRDefault="004E6482" w:rsidP="004E6482">
      <w:pPr>
        <w:spacing w:after="0" w:line="276" w:lineRule="auto"/>
        <w:rPr>
          <w:rFonts w:ascii="Times New Roman" w:eastAsiaTheme="minorEastAsia" w:hAnsi="Times New Roman" w:cs="Times New Roman"/>
          <w:sz w:val="24"/>
          <w:szCs w:val="24"/>
        </w:rPr>
      </w:pPr>
      <w:r w:rsidRPr="004E6482">
        <w:rPr>
          <w:rFonts w:ascii="Times New Roman" w:eastAsiaTheme="minorEastAsia" w:hAnsi="Times New Roman" w:cs="Times New Roman"/>
          <w:b/>
          <w:sz w:val="24"/>
          <w:szCs w:val="24"/>
        </w:rPr>
        <w:t>Aim 2:</w:t>
      </w:r>
      <w:r w:rsidRPr="004E6482">
        <w:rPr>
          <w:rFonts w:ascii="Times New Roman" w:eastAsiaTheme="minorEastAsia" w:hAnsi="Times New Roman" w:cs="Times New Roman"/>
          <w:sz w:val="24"/>
          <w:szCs w:val="24"/>
        </w:rPr>
        <w:t xml:space="preserve"> Validate the accuracy of an IMU based algorithm in estimating the APGRF time series curve versus the gold standard</w:t>
      </w:r>
    </w:p>
    <w:p w:rsidR="004E6482" w:rsidRPr="004E6482" w:rsidRDefault="004E6482" w:rsidP="004E6482">
      <w:pPr>
        <w:spacing w:after="0" w:line="276" w:lineRule="auto"/>
        <w:ind w:left="720"/>
        <w:rPr>
          <w:rFonts w:ascii="Times New Roman" w:eastAsiaTheme="minorEastAsia" w:hAnsi="Times New Roman" w:cs="Times New Roman"/>
          <w:sz w:val="24"/>
          <w:szCs w:val="24"/>
        </w:rPr>
      </w:pPr>
      <w:r w:rsidRPr="004E6482">
        <w:rPr>
          <w:rFonts w:ascii="Times New Roman" w:eastAsiaTheme="minorEastAsia" w:hAnsi="Times New Roman" w:cs="Times New Roman"/>
          <w:b/>
          <w:sz w:val="24"/>
          <w:szCs w:val="24"/>
        </w:rPr>
        <w:t>Hypothesis 2.1:</w:t>
      </w:r>
      <w:r w:rsidRPr="004E6482">
        <w:rPr>
          <w:rFonts w:ascii="Times New Roman" w:eastAsiaTheme="minorEastAsia" w:hAnsi="Times New Roman" w:cs="Times New Roman"/>
          <w:sz w:val="24"/>
          <w:szCs w:val="24"/>
        </w:rPr>
        <w:t xml:space="preserve"> This IMU based machine learning algorithm will accurately estimate the APGRF time series curve versus the gold standard</w:t>
      </w:r>
    </w:p>
    <w:p w:rsidR="004E6482" w:rsidRPr="004E6482" w:rsidRDefault="004E6482" w:rsidP="004E6482">
      <w:pPr>
        <w:spacing w:after="0" w:line="276" w:lineRule="auto"/>
        <w:ind w:left="720"/>
        <w:rPr>
          <w:rFonts w:ascii="Times New Roman" w:eastAsiaTheme="minorEastAsia" w:hAnsi="Times New Roman" w:cs="Times New Roman"/>
          <w:sz w:val="24"/>
          <w:szCs w:val="24"/>
        </w:rPr>
      </w:pPr>
      <w:r w:rsidRPr="004E6482">
        <w:rPr>
          <w:rFonts w:ascii="Times New Roman" w:eastAsiaTheme="minorEastAsia" w:hAnsi="Times New Roman" w:cs="Times New Roman"/>
          <w:b/>
          <w:sz w:val="24"/>
          <w:szCs w:val="24"/>
        </w:rPr>
        <w:t>Hypothesis 2.2:</w:t>
      </w:r>
      <w:r w:rsidRPr="004E6482">
        <w:rPr>
          <w:rFonts w:ascii="Times New Roman" w:eastAsiaTheme="minorEastAsia" w:hAnsi="Times New Roman" w:cs="Times New Roman"/>
          <w:sz w:val="24"/>
          <w:szCs w:val="24"/>
        </w:rPr>
        <w:t xml:space="preserve"> This IMU based machine learning algorithm will outperform the published literature in estimating the APGRF time series curve</w:t>
      </w:r>
    </w:p>
    <w:p w:rsidR="00513483" w:rsidRDefault="00513483" w:rsidP="00513483">
      <w:pPr>
        <w:rPr>
          <w:rFonts w:ascii="Times New Roman" w:hAnsi="Times New Roman" w:cs="Times New Roman"/>
          <w:sz w:val="24"/>
          <w:szCs w:val="24"/>
        </w:rPr>
      </w:pPr>
    </w:p>
    <w:p w:rsidR="00513483" w:rsidRDefault="00513483" w:rsidP="00513483">
      <w:pPr>
        <w:rPr>
          <w:rFonts w:ascii="Times New Roman" w:hAnsi="Times New Roman" w:cs="Times New Roman"/>
          <w:sz w:val="24"/>
          <w:szCs w:val="24"/>
        </w:rPr>
      </w:pPr>
      <w:r>
        <w:rPr>
          <w:rFonts w:ascii="Times New Roman" w:hAnsi="Times New Roman" w:cs="Times New Roman"/>
          <w:b/>
          <w:sz w:val="24"/>
          <w:szCs w:val="24"/>
        </w:rPr>
        <w:t>Methods:</w:t>
      </w:r>
    </w:p>
    <w:p w:rsidR="00513483" w:rsidRDefault="00513483" w:rsidP="00513483">
      <w:pPr>
        <w:rPr>
          <w:rFonts w:ascii="Times New Roman" w:hAnsi="Times New Roman" w:cs="Times New Roman"/>
          <w:sz w:val="24"/>
          <w:szCs w:val="24"/>
        </w:rPr>
      </w:pPr>
      <w:r>
        <w:rPr>
          <w:rFonts w:ascii="Times New Roman" w:hAnsi="Times New Roman" w:cs="Times New Roman"/>
          <w:sz w:val="24"/>
          <w:szCs w:val="24"/>
        </w:rPr>
        <w:tab/>
      </w:r>
      <w:r w:rsidRPr="00513483">
        <w:rPr>
          <w:rFonts w:ascii="Times New Roman" w:hAnsi="Times New Roman" w:cs="Times New Roman"/>
          <w:sz w:val="24"/>
          <w:szCs w:val="24"/>
        </w:rPr>
        <w:t>Data will be collected as part of an ongoing study in the Neuromotor Recov</w:t>
      </w:r>
      <w:r>
        <w:rPr>
          <w:rFonts w:ascii="Times New Roman" w:hAnsi="Times New Roman" w:cs="Times New Roman"/>
          <w:sz w:val="24"/>
          <w:szCs w:val="24"/>
        </w:rPr>
        <w:t>ery Laboratory (NRL). A minimum</w:t>
      </w:r>
      <w:r w:rsidRPr="00513483">
        <w:rPr>
          <w:rFonts w:ascii="Times New Roman" w:hAnsi="Times New Roman" w:cs="Times New Roman"/>
          <w:sz w:val="24"/>
          <w:szCs w:val="24"/>
        </w:rPr>
        <w:t xml:space="preserve"> of seven individuals with chronic poststrok</w:t>
      </w:r>
      <w:r>
        <w:rPr>
          <w:rFonts w:ascii="Times New Roman" w:hAnsi="Times New Roman" w:cs="Times New Roman"/>
          <w:sz w:val="24"/>
          <w:szCs w:val="24"/>
        </w:rPr>
        <w:t xml:space="preserve">e hemiparesis will participate, within listed study inclusion/exclusion criteria. </w:t>
      </w:r>
      <w:r w:rsidRPr="00513483">
        <w:rPr>
          <w:rFonts w:ascii="Times New Roman" w:hAnsi="Times New Roman" w:cs="Times New Roman"/>
          <w:sz w:val="24"/>
          <w:szCs w:val="24"/>
        </w:rPr>
        <w:t>All study procedures will be approved by the Institutional Review Board Boston University. Written informed consent will be secured from all study participants prior to initiate of study procedures.</w:t>
      </w:r>
    </w:p>
    <w:p w:rsidR="00772958" w:rsidRPr="00772958" w:rsidRDefault="004E6482" w:rsidP="00772958">
      <w:pPr>
        <w:spacing w:line="276" w:lineRule="auto"/>
        <w:rPr>
          <w:rFonts w:ascii="Times New Roman" w:hAnsi="Times New Roman" w:cs="Times New Roman"/>
          <w:sz w:val="24"/>
          <w:szCs w:val="24"/>
        </w:rPr>
      </w:pPr>
      <w:r w:rsidRPr="00772958">
        <w:rPr>
          <w:rFonts w:ascii="Times New Roman" w:hAnsi="Times New Roman" w:cs="Times New Roman"/>
          <w:sz w:val="24"/>
          <w:szCs w:val="24"/>
        </w:rPr>
        <w:tab/>
        <w:t>Participants will perform 10</w:t>
      </w:r>
      <w:r w:rsidR="00513483" w:rsidRPr="00772958">
        <w:rPr>
          <w:rFonts w:ascii="Times New Roman" w:hAnsi="Times New Roman" w:cs="Times New Roman"/>
          <w:sz w:val="24"/>
          <w:szCs w:val="24"/>
        </w:rPr>
        <w:t>mWTs to obtain their CWS. Kinetic, kinematic and inertial data will be collected during two separate two-minute bouts of t</w:t>
      </w:r>
      <w:r w:rsidR="00772958" w:rsidRPr="00772958">
        <w:rPr>
          <w:rFonts w:ascii="Times New Roman" w:hAnsi="Times New Roman" w:cs="Times New Roman"/>
          <w:sz w:val="24"/>
          <w:szCs w:val="24"/>
        </w:rPr>
        <w:t xml:space="preserve">readmill walking at 80% of CWS, as per study protocols. </w:t>
      </w:r>
      <w:r w:rsidR="00772958" w:rsidRPr="00772958">
        <w:rPr>
          <w:rFonts w:ascii="Times New Roman" w:eastAsia="Times New Roman" w:hAnsi="Times New Roman" w:cs="Times New Roman"/>
          <w:bCs/>
          <w:sz w:val="24"/>
          <w:szCs w:val="24"/>
          <w:lang w:val="en-GB"/>
        </w:rPr>
        <w:t>Ground reaction forces (GRFs) will be collected using a dual-belt instrumented treadmill with 2 independent 6-degree of freedom force platforms (Bertec Corporation, Worthington, OH) sampling at 2000 Hz.</w:t>
      </w:r>
    </w:p>
    <w:p w:rsidR="00772958" w:rsidRPr="00772958" w:rsidRDefault="00772958" w:rsidP="00772958">
      <w:pPr>
        <w:spacing w:line="276" w:lineRule="auto"/>
        <w:ind w:firstLine="720"/>
        <w:rPr>
          <w:rFonts w:ascii="Times New Roman" w:eastAsia="Times New Roman" w:hAnsi="Times New Roman" w:cs="Times New Roman"/>
          <w:bCs/>
          <w:sz w:val="24"/>
          <w:szCs w:val="24"/>
          <w:lang w:val="en-GB"/>
        </w:rPr>
      </w:pPr>
      <w:r w:rsidRPr="00772958">
        <w:rPr>
          <w:rFonts w:ascii="Times New Roman" w:eastAsia="Times New Roman" w:hAnsi="Times New Roman" w:cs="Times New Roman"/>
          <w:bCs/>
          <w:sz w:val="24"/>
          <w:szCs w:val="24"/>
          <w:lang w:val="en-GB"/>
        </w:rPr>
        <w:t>Kinematic data will be captured by an 18-camera motion capture system (Qualisys, Göteborg, Sweden) based on the motion of reflective markers (Figure 1). Single ‘landmark’ markers will be placed to establish anatomy, including: the first and fifth metatarsals; the medial and lateral malleoli; the medial and lateral femoral condyles; the greater trochanters; the anterior superior iliac spines; and the iliac crests. Multiple ‘cluster’ markers will be placed to track the motion of the body segments, including: the pelvis, the upper legs (thighs), and the lower legs (shanks); two markers will also be placed on the heel to create a cluster with the metatarsal markers. All markers were sampled at a rate of 200 Hz.</w:t>
      </w:r>
    </w:p>
    <w:p w:rsidR="00772958" w:rsidRDefault="00772958" w:rsidP="00772958">
      <w:pPr>
        <w:spacing w:after="0" w:line="276" w:lineRule="auto"/>
        <w:ind w:firstLine="720"/>
        <w:rPr>
          <w:rFonts w:ascii="Times New Roman" w:eastAsia="Times New Roman" w:hAnsi="Times New Roman" w:cs="Times New Roman"/>
          <w:bCs/>
          <w:sz w:val="24"/>
          <w:szCs w:val="24"/>
          <w:lang w:val="en-GB"/>
        </w:rPr>
      </w:pPr>
      <w:r w:rsidRPr="00772958">
        <w:rPr>
          <w:rFonts w:ascii="Times New Roman" w:eastAsia="Times New Roman" w:hAnsi="Times New Roman" w:cs="Times New Roman"/>
          <w:bCs/>
          <w:sz w:val="24"/>
          <w:szCs w:val="24"/>
          <w:lang w:val="en-GB"/>
        </w:rPr>
        <w:t>A total of 7 IMUs (Xsens Technologies B.V., Enschede, Netherlands), sampling at 100 Hz, will be collected concurrently with the motion capture data. They will be placed on the pelvis, as well as bilaterally on the thigh, shank and foot segments (Figure 2).</w:t>
      </w:r>
    </w:p>
    <w:p w:rsidR="00772958" w:rsidRPr="00772958" w:rsidRDefault="00772958" w:rsidP="00772958">
      <w:pPr>
        <w:spacing w:after="0" w:line="276" w:lineRule="auto"/>
        <w:ind w:firstLine="720"/>
        <w:rPr>
          <w:rFonts w:ascii="Times New Roman" w:eastAsia="Times New Roman" w:hAnsi="Times New Roman" w:cs="Times New Roman"/>
          <w:bCs/>
          <w:sz w:val="24"/>
          <w:szCs w:val="24"/>
          <w:lang w:val="en-GB"/>
        </w:rPr>
      </w:pPr>
    </w:p>
    <w:p w:rsidR="00513483" w:rsidRDefault="00513483" w:rsidP="00513483">
      <w:pPr>
        <w:rPr>
          <w:rFonts w:ascii="Times New Roman" w:hAnsi="Times New Roman" w:cs="Times New Roman"/>
          <w:sz w:val="24"/>
          <w:szCs w:val="24"/>
        </w:rPr>
      </w:pPr>
      <w:r>
        <w:rPr>
          <w:rFonts w:ascii="Times New Roman" w:hAnsi="Times New Roman" w:cs="Times New Roman"/>
          <w:sz w:val="24"/>
          <w:szCs w:val="24"/>
        </w:rPr>
        <w:tab/>
      </w:r>
      <w:r w:rsidR="00772958" w:rsidRPr="00772958">
        <w:rPr>
          <w:rFonts w:ascii="Times New Roman" w:hAnsi="Times New Roman" w:cs="Times New Roman"/>
          <w:sz w:val="24"/>
          <w:szCs w:val="24"/>
        </w:rPr>
        <w:t>Marker motion capture data will be clean in Qualysis Track Manager; marker and force plate dat</w:t>
      </w:r>
      <w:r w:rsidR="00772958">
        <w:rPr>
          <w:rFonts w:ascii="Times New Roman" w:hAnsi="Times New Roman" w:cs="Times New Roman"/>
          <w:sz w:val="24"/>
          <w:szCs w:val="24"/>
        </w:rPr>
        <w:t xml:space="preserve">a will be filtered in Visual3D </w:t>
      </w:r>
      <w:r w:rsidR="00772958" w:rsidRPr="00772958">
        <w:rPr>
          <w:rFonts w:ascii="Times New Roman" w:hAnsi="Times New Roman" w:cs="Times New Roman"/>
          <w:sz w:val="24"/>
          <w:szCs w:val="24"/>
        </w:rPr>
        <w:t>using a bi-directional Butterworth low pass filter at 30 Hz, then entered into MATLAB for further processing</w:t>
      </w:r>
      <w:r>
        <w:rPr>
          <w:rFonts w:ascii="Times New Roman" w:hAnsi="Times New Roman" w:cs="Times New Roman"/>
          <w:sz w:val="24"/>
          <w:szCs w:val="24"/>
        </w:rPr>
        <w:t>. Here, APGRF curves for the final 30 seconds of each walking bout will be extracted</w:t>
      </w:r>
      <w:r w:rsidR="00772958">
        <w:rPr>
          <w:rFonts w:ascii="Times New Roman" w:hAnsi="Times New Roman" w:cs="Times New Roman"/>
          <w:sz w:val="24"/>
          <w:szCs w:val="24"/>
        </w:rPr>
        <w:t>.</w:t>
      </w:r>
      <w:r>
        <w:rPr>
          <w:rFonts w:ascii="Times New Roman" w:hAnsi="Times New Roman" w:cs="Times New Roman"/>
          <w:sz w:val="24"/>
          <w:szCs w:val="24"/>
        </w:rPr>
        <w:t xml:space="preserve"> </w:t>
      </w:r>
      <w:r w:rsidR="00772958" w:rsidRPr="00772958">
        <w:rPr>
          <w:rFonts w:ascii="Times New Roman" w:hAnsi="Times New Roman" w:cs="Times New Roman"/>
          <w:sz w:val="24"/>
          <w:szCs w:val="24"/>
        </w:rPr>
        <w:t xml:space="preserve">Each stride will be normalized to percent body weight (%bw) as per the literature, and percent stance time (%st, defined as the duration of the stance </w:t>
      </w:r>
      <w:r w:rsidR="00772958" w:rsidRPr="00772958">
        <w:rPr>
          <w:rFonts w:ascii="Times New Roman" w:hAnsi="Times New Roman" w:cs="Times New Roman"/>
          <w:sz w:val="24"/>
          <w:szCs w:val="24"/>
        </w:rPr>
        <w:lastRenderedPageBreak/>
        <w:t>phase, from initial contact to final contact); the latter decision was made to better focus future analysis on the effects of propulsion, regardless of other factors in the gait cycle, as well as its common use by clinicians.</w:t>
      </w:r>
      <w:r w:rsidR="00D1797E">
        <w:rPr>
          <w:rFonts w:ascii="Times New Roman" w:hAnsi="Times New Roman" w:cs="Times New Roman"/>
          <w:sz w:val="24"/>
          <w:szCs w:val="24"/>
        </w:rPr>
        <w:t xml:space="preserve">; the metrics </w:t>
      </w:r>
      <w:r w:rsidR="00772958">
        <w:rPr>
          <w:rFonts w:ascii="Times New Roman" w:hAnsi="Times New Roman" w:cs="Times New Roman"/>
          <w:sz w:val="24"/>
          <w:szCs w:val="24"/>
        </w:rPr>
        <w:t>from</w:t>
      </w:r>
      <w:r w:rsidR="00D1797E">
        <w:rPr>
          <w:rFonts w:ascii="Times New Roman" w:hAnsi="Times New Roman" w:cs="Times New Roman"/>
          <w:sz w:val="24"/>
          <w:szCs w:val="24"/>
        </w:rPr>
        <w:t xml:space="preserve"> Study 1 will be calculated. </w:t>
      </w:r>
    </w:p>
    <w:p w:rsidR="00D1797E" w:rsidRDefault="00D1797E" w:rsidP="00513483">
      <w:pPr>
        <w:rPr>
          <w:rFonts w:ascii="Times New Roman" w:hAnsi="Times New Roman" w:cs="Times New Roman"/>
          <w:sz w:val="24"/>
          <w:szCs w:val="24"/>
        </w:rPr>
      </w:pPr>
      <w:r>
        <w:rPr>
          <w:rFonts w:ascii="Times New Roman" w:hAnsi="Times New Roman" w:cs="Times New Roman"/>
          <w:sz w:val="24"/>
          <w:szCs w:val="24"/>
        </w:rPr>
        <w:tab/>
      </w:r>
      <w:r w:rsidR="00772958" w:rsidRPr="00772958">
        <w:rPr>
          <w:rFonts w:ascii="Times New Roman" w:hAnsi="Times New Roman" w:cs="Times New Roman"/>
          <w:sz w:val="24"/>
          <w:szCs w:val="24"/>
        </w:rPr>
        <w:t>The IMU da</w:t>
      </w:r>
      <w:r w:rsidR="00772958">
        <w:rPr>
          <w:rFonts w:ascii="Times New Roman" w:hAnsi="Times New Roman" w:cs="Times New Roman"/>
          <w:sz w:val="24"/>
          <w:szCs w:val="24"/>
        </w:rPr>
        <w:t>ta will be cleaned and filtered</w:t>
      </w:r>
      <w:r w:rsidR="00772958" w:rsidRPr="00772958">
        <w:rPr>
          <w:rFonts w:ascii="Times New Roman" w:hAnsi="Times New Roman" w:cs="Times New Roman"/>
          <w:sz w:val="24"/>
          <w:szCs w:val="24"/>
        </w:rPr>
        <w:t xml:space="preserve"> in MATLAB, then conducted into features for use in the machine learning algorithm (Table 2).  Univariate feature ranking will examine the importance of each predictor individually using an F-test, and then rank features using the p-values of the F-test statistics, an alpha of 0.05 determining inclusion in the model. Once obtained, these features will be used to train and test a supervised model using support vector machines (SVM), a common choice in </w:t>
      </w:r>
      <w:r w:rsidR="00772958">
        <w:rPr>
          <w:rFonts w:ascii="Times New Roman" w:hAnsi="Times New Roman" w:cs="Times New Roman"/>
          <w:sz w:val="24"/>
          <w:szCs w:val="24"/>
        </w:rPr>
        <w:t>the literature; 70% of the data</w:t>
      </w:r>
      <w:r w:rsidR="00772958" w:rsidRPr="00772958">
        <w:rPr>
          <w:rFonts w:ascii="Times New Roman" w:hAnsi="Times New Roman" w:cs="Times New Roman"/>
          <w:sz w:val="24"/>
          <w:szCs w:val="24"/>
        </w:rPr>
        <w:t xml:space="preserve"> used for training and 30% for testing to determine the generalization of the model. This process will be completed for both the propulsion metrics, as well as for the APGRF curve.</w:t>
      </w:r>
    </w:p>
    <w:p w:rsidR="00772958" w:rsidRPr="00772958" w:rsidRDefault="00772958" w:rsidP="00772958">
      <w:pPr>
        <w:rPr>
          <w:rFonts w:ascii="Times New Roman" w:hAnsi="Times New Roman" w:cs="Times New Roman"/>
          <w:sz w:val="24"/>
          <w:szCs w:val="24"/>
        </w:rPr>
      </w:pPr>
      <w:r>
        <w:rPr>
          <w:rFonts w:ascii="Times New Roman" w:hAnsi="Times New Roman" w:cs="Times New Roman"/>
          <w:sz w:val="24"/>
          <w:szCs w:val="24"/>
        </w:rPr>
        <w:tab/>
      </w:r>
      <w:r w:rsidRPr="00772958">
        <w:rPr>
          <w:rFonts w:ascii="Times New Roman" w:hAnsi="Times New Roman" w:cs="Times New Roman"/>
          <w:sz w:val="24"/>
          <w:szCs w:val="24"/>
        </w:rPr>
        <w:t xml:space="preserve">To determine the performance of the models, root mean squared error (RMSE) and R2 will be used.  RMSE measures the average of the squared difference between the predictions and the ground truth, allowing for the detection of outliers; R2 uses the regression and total sum of squares to determine the variance between the model and a linear. For propulsion metrics, the degree of absolute agreement among direct and indirect measurements will be evaluated using two-way mixed effect, absolute agreement single rater intraclass correlation coefficients (ICCs) with an alpha of 0.05. </w:t>
      </w:r>
    </w:p>
    <w:p w:rsidR="00772958" w:rsidRPr="00772958" w:rsidRDefault="00772958" w:rsidP="00772958">
      <w:pPr>
        <w:rPr>
          <w:rFonts w:ascii="Times New Roman" w:hAnsi="Times New Roman" w:cs="Times New Roman"/>
          <w:sz w:val="24"/>
          <w:szCs w:val="24"/>
        </w:rPr>
      </w:pPr>
      <w:r w:rsidRPr="00772958">
        <w:rPr>
          <w:rFonts w:ascii="Times New Roman" w:hAnsi="Times New Roman" w:cs="Times New Roman"/>
          <w:sz w:val="24"/>
          <w:szCs w:val="24"/>
        </w:rPr>
        <w:tab/>
        <w:t xml:space="preserve">To test the hypothesis that the IMU based algorithm will accurately estimate propulsion metrics against the gold standard, the features selected for this purpose will be used to train a SVM model, using propulsion metrics taken from the gold standard of force plate data as the response variable. Ideally, RMSE will be below 5%; R2 and ICC will both be above 0.9. The same model will then be compared to those in the literature, with performance metrics as well as features used to construct the models being analyzed. A discussion on the chosen features and their biomechanical relationship to the propulsion metrics will follow. </w:t>
      </w:r>
    </w:p>
    <w:p w:rsidR="00772958" w:rsidRDefault="00772958" w:rsidP="00772958">
      <w:pPr>
        <w:rPr>
          <w:rFonts w:ascii="Times New Roman" w:hAnsi="Times New Roman" w:cs="Times New Roman"/>
          <w:sz w:val="24"/>
          <w:szCs w:val="24"/>
        </w:rPr>
      </w:pPr>
      <w:r w:rsidRPr="00772958">
        <w:rPr>
          <w:rFonts w:ascii="Times New Roman" w:hAnsi="Times New Roman" w:cs="Times New Roman"/>
          <w:sz w:val="24"/>
          <w:szCs w:val="24"/>
        </w:rPr>
        <w:tab/>
        <w:t>To test the hypothesis that the IMU based algorithm will accurately estimate the APGRF time series curve versus the gold standard, the features selected for this purpose will be used to train a SVM model, using the APGRF time series curve taken from the gold standard of force plate data as the response variable. Ideally, RMSE will be below 5%; R2 and ICC will both be above 0.9. The same model will then be compared to those in the literature, with performance metrics as well as features used to construct the models being analyzed. A discussion on the chosen features and their biomechanical relationship to the propulsion metrics will follow.</w:t>
      </w:r>
    </w:p>
    <w:p w:rsidR="00772958" w:rsidRDefault="00772958" w:rsidP="00772958">
      <w:pPr>
        <w:rPr>
          <w:rFonts w:ascii="Times New Roman" w:hAnsi="Times New Roman" w:cs="Times New Roman"/>
          <w:sz w:val="24"/>
          <w:szCs w:val="24"/>
        </w:rPr>
      </w:pPr>
    </w:p>
    <w:p w:rsidR="00772958" w:rsidRPr="00513483" w:rsidRDefault="00772958" w:rsidP="00772958">
      <w:pPr>
        <w:rPr>
          <w:rFonts w:ascii="Times New Roman" w:hAnsi="Times New Roman" w:cs="Times New Roman"/>
          <w:sz w:val="24"/>
          <w:szCs w:val="24"/>
        </w:rPr>
      </w:pPr>
      <w:r w:rsidRPr="00772958">
        <w:rPr>
          <w:rFonts w:ascii="Times New Roman" w:hAnsi="Times New Roman" w:cs="Times New Roman"/>
          <w:sz w:val="24"/>
          <w:szCs w:val="24"/>
        </w:rPr>
        <w:tab/>
        <w:t>There are inherent limitations to the proposed studies. As the population and walking conditions examined are of a specific kind, t</w:t>
      </w:r>
      <w:bookmarkStart w:id="0" w:name="_GoBack"/>
      <w:bookmarkEnd w:id="0"/>
      <w:r w:rsidRPr="00772958">
        <w:rPr>
          <w:rFonts w:ascii="Times New Roman" w:hAnsi="Times New Roman" w:cs="Times New Roman"/>
          <w:sz w:val="24"/>
          <w:szCs w:val="24"/>
        </w:rPr>
        <w:t>he results of these studies may not be suitable for consideration in other populations or in lower level walkers in the poststroke population. Also, when studying human movement with wearable sensors, drift in the component signals must be taken into consideration, and IMUs must be securely mounted to the body segments to minimize soft tissue artifacts and avoid the sensor moving relative to the body segment.</w:t>
      </w:r>
    </w:p>
    <w:sectPr w:rsidR="00772958" w:rsidRPr="005134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FE4755"/>
    <w:multiLevelType w:val="hybridMultilevel"/>
    <w:tmpl w:val="20129D76"/>
    <w:lvl w:ilvl="0" w:tplc="A086D44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AC6"/>
    <w:rsid w:val="001A375F"/>
    <w:rsid w:val="00306635"/>
    <w:rsid w:val="004E6482"/>
    <w:rsid w:val="004F64B2"/>
    <w:rsid w:val="00513483"/>
    <w:rsid w:val="005156CE"/>
    <w:rsid w:val="005932C1"/>
    <w:rsid w:val="006C1485"/>
    <w:rsid w:val="006D79BF"/>
    <w:rsid w:val="00743D1D"/>
    <w:rsid w:val="00770DF5"/>
    <w:rsid w:val="0077232A"/>
    <w:rsid w:val="00772958"/>
    <w:rsid w:val="008F1796"/>
    <w:rsid w:val="00A73099"/>
    <w:rsid w:val="00C402E6"/>
    <w:rsid w:val="00C5480A"/>
    <w:rsid w:val="00CC1CA7"/>
    <w:rsid w:val="00D1797E"/>
    <w:rsid w:val="00D55ADE"/>
    <w:rsid w:val="00D56041"/>
    <w:rsid w:val="00DD0AC6"/>
    <w:rsid w:val="00DF7C7D"/>
    <w:rsid w:val="00E3131B"/>
    <w:rsid w:val="00F77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709F8"/>
  <w15:chartTrackingRefBased/>
  <w15:docId w15:val="{D3115673-A3F0-4CFC-88C8-0FCD1398A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0A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0AC6"/>
    <w:pPr>
      <w:ind w:left="720"/>
      <w:contextualSpacing/>
    </w:pPr>
  </w:style>
  <w:style w:type="paragraph" w:customStyle="1" w:styleId="Default">
    <w:name w:val="Default"/>
    <w:rsid w:val="00306635"/>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5156CE"/>
    <w:rPr>
      <w:sz w:val="16"/>
      <w:szCs w:val="16"/>
    </w:rPr>
  </w:style>
  <w:style w:type="paragraph" w:styleId="CommentText">
    <w:name w:val="annotation text"/>
    <w:basedOn w:val="Normal"/>
    <w:link w:val="CommentTextChar"/>
    <w:uiPriority w:val="99"/>
    <w:unhideWhenUsed/>
    <w:rsid w:val="005156CE"/>
    <w:pPr>
      <w:spacing w:after="0" w:line="240" w:lineRule="auto"/>
    </w:pPr>
    <w:rPr>
      <w:rFonts w:eastAsiaTheme="minorEastAsia"/>
      <w:sz w:val="20"/>
      <w:szCs w:val="20"/>
    </w:rPr>
  </w:style>
  <w:style w:type="character" w:customStyle="1" w:styleId="CommentTextChar">
    <w:name w:val="Comment Text Char"/>
    <w:basedOn w:val="DefaultParagraphFont"/>
    <w:link w:val="CommentText"/>
    <w:uiPriority w:val="99"/>
    <w:rsid w:val="005156CE"/>
    <w:rPr>
      <w:rFonts w:eastAsiaTheme="minorEastAsia"/>
      <w:sz w:val="20"/>
      <w:szCs w:val="20"/>
    </w:rPr>
  </w:style>
  <w:style w:type="paragraph" w:styleId="BalloonText">
    <w:name w:val="Balloon Text"/>
    <w:basedOn w:val="Normal"/>
    <w:link w:val="BalloonTextChar"/>
    <w:uiPriority w:val="99"/>
    <w:semiHidden/>
    <w:unhideWhenUsed/>
    <w:rsid w:val="005156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56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3034</Words>
  <Characters>17299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20293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Alvarez, Andre, Marcos</dc:creator>
  <cp:keywords/>
  <dc:description/>
  <cp:lastModifiedBy>Alvarez, Andre, Marcos</cp:lastModifiedBy>
  <cp:revision>6</cp:revision>
  <dcterms:created xsi:type="dcterms:W3CDTF">2022-04-21T19:22:00Z</dcterms:created>
  <dcterms:modified xsi:type="dcterms:W3CDTF">2022-04-21T22:18:00Z</dcterms:modified>
</cp:coreProperties>
</file>