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D4893" w14:textId="77777777" w:rsidR="00F10A5A" w:rsidRDefault="00000000">
      <w:pPr>
        <w:pStyle w:val="Ttulo"/>
        <w:spacing w:line="242" w:lineRule="auto"/>
      </w:pPr>
      <w:r>
        <w:t>Investigación: Análisis de Requisitos y Metas, Escenarios</w:t>
      </w:r>
      <w:r>
        <w:rPr>
          <w:spacing w:val="33"/>
        </w:rPr>
        <w:t xml:space="preserve"> </w:t>
      </w:r>
      <w:r>
        <w:t>y</w:t>
      </w:r>
      <w:r>
        <w:rPr>
          <w:spacing w:val="34"/>
        </w:rPr>
        <w:t xml:space="preserve"> </w:t>
      </w:r>
      <w:r>
        <w:t>Requisitos</w:t>
      </w:r>
      <w:r>
        <w:rPr>
          <w:spacing w:val="34"/>
        </w:rPr>
        <w:t xml:space="preserve"> </w:t>
      </w:r>
      <w:r>
        <w:t>Orientados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r>
        <w:rPr>
          <w:spacing w:val="-2"/>
        </w:rPr>
        <w:t>Solución</w:t>
      </w:r>
    </w:p>
    <w:p w14:paraId="77C5FDB3" w14:textId="77777777" w:rsidR="00F10A5A" w:rsidRDefault="00000000">
      <w:pPr>
        <w:spacing w:before="206"/>
        <w:ind w:right="358"/>
        <w:jc w:val="center"/>
        <w:rPr>
          <w:sz w:val="28"/>
        </w:rPr>
      </w:pPr>
      <w:r>
        <w:rPr>
          <w:sz w:val="28"/>
        </w:rPr>
        <w:t>Nombre</w:t>
      </w:r>
      <w:r>
        <w:rPr>
          <w:spacing w:val="17"/>
          <w:sz w:val="28"/>
        </w:rPr>
        <w:t xml:space="preserve"> </w:t>
      </w:r>
      <w:r>
        <w:rPr>
          <w:sz w:val="28"/>
        </w:rPr>
        <w:t>del</w:t>
      </w:r>
      <w:r>
        <w:rPr>
          <w:spacing w:val="18"/>
          <w:sz w:val="28"/>
        </w:rPr>
        <w:t xml:space="preserve"> </w:t>
      </w:r>
      <w:r>
        <w:rPr>
          <w:spacing w:val="-2"/>
          <w:sz w:val="28"/>
        </w:rPr>
        <w:t>Estudiante</w:t>
      </w:r>
    </w:p>
    <w:p w14:paraId="01A2B51E" w14:textId="77777777" w:rsidR="00F10A5A" w:rsidRDefault="00F10A5A">
      <w:pPr>
        <w:pStyle w:val="Textoindependiente"/>
        <w:spacing w:before="296"/>
        <w:rPr>
          <w:sz w:val="28"/>
        </w:rPr>
      </w:pPr>
    </w:p>
    <w:p w14:paraId="5A0AE164" w14:textId="77777777" w:rsidR="00F10A5A" w:rsidRDefault="00000000">
      <w:pPr>
        <w:spacing w:before="1"/>
        <w:ind w:right="358"/>
        <w:jc w:val="center"/>
        <w:rPr>
          <w:b/>
          <w:sz w:val="20"/>
        </w:rPr>
      </w:pPr>
      <w:r>
        <w:rPr>
          <w:b/>
          <w:spacing w:val="-2"/>
          <w:sz w:val="20"/>
        </w:rPr>
        <w:t>Resumen</w:t>
      </w:r>
    </w:p>
    <w:p w14:paraId="6E759A95" w14:textId="77777777" w:rsidR="00F10A5A" w:rsidRDefault="00000000">
      <w:pPr>
        <w:spacing w:before="128" w:line="249" w:lineRule="auto"/>
        <w:ind w:left="478" w:right="836" w:firstLine="358"/>
        <w:jc w:val="both"/>
        <w:rPr>
          <w:sz w:val="20"/>
        </w:rPr>
      </w:pPr>
      <w:r>
        <w:rPr>
          <w:sz w:val="20"/>
        </w:rPr>
        <w:t>Este documento presenta una investigación sobre el análisis de requisitos y los enfoques orientados</w:t>
      </w:r>
      <w:r>
        <w:rPr>
          <w:spacing w:val="40"/>
          <w:sz w:val="20"/>
        </w:rPr>
        <w:t xml:space="preserve"> </w:t>
      </w:r>
      <w:r>
        <w:rPr>
          <w:sz w:val="20"/>
        </w:rPr>
        <w:t>a metas y soluciones en ingeniería de requisitos. Se revisan conceptos, técnicas de priorización, modelos de calidad y métodos modernos utilizados en proyectos de software.</w:t>
      </w:r>
    </w:p>
    <w:p w14:paraId="30B848F4" w14:textId="77777777" w:rsidR="00F10A5A" w:rsidRDefault="00F10A5A">
      <w:pPr>
        <w:pStyle w:val="Textoindependiente"/>
        <w:spacing w:before="192"/>
        <w:rPr>
          <w:sz w:val="20"/>
        </w:rPr>
      </w:pPr>
    </w:p>
    <w:p w14:paraId="28D3982D" w14:textId="77777777" w:rsidR="00F10A5A" w:rsidRDefault="00000000">
      <w:pPr>
        <w:pStyle w:val="Prrafodelista"/>
        <w:numPr>
          <w:ilvl w:val="0"/>
          <w:numId w:val="2"/>
        </w:numPr>
        <w:tabs>
          <w:tab w:val="left" w:pos="4161"/>
        </w:tabs>
        <w:spacing w:before="1"/>
        <w:ind w:hanging="378"/>
        <w:jc w:val="both"/>
        <w:rPr>
          <w:sz w:val="24"/>
        </w:rPr>
      </w:pPr>
      <w:bookmarkStart w:id="0" w:name="Introducción"/>
      <w:bookmarkEnd w:id="0"/>
      <w:r>
        <w:rPr>
          <w:spacing w:val="-2"/>
          <w:sz w:val="24"/>
        </w:rPr>
        <w:t>In</w:t>
      </w:r>
      <w:r>
        <w:rPr>
          <w:smallCaps/>
          <w:spacing w:val="-2"/>
          <w:sz w:val="24"/>
        </w:rPr>
        <w:t>troducció</w:t>
      </w:r>
      <w:r>
        <w:rPr>
          <w:spacing w:val="-2"/>
          <w:sz w:val="24"/>
        </w:rPr>
        <w:t>n</w:t>
      </w:r>
    </w:p>
    <w:p w14:paraId="5881C087" w14:textId="73629258" w:rsidR="00F10A5A" w:rsidRDefault="00000000">
      <w:pPr>
        <w:pStyle w:val="Textoindependiente"/>
        <w:ind w:left="-1" w:right="358" w:firstLine="239"/>
        <w:jc w:val="both"/>
      </w:pPr>
      <w:r>
        <w:t>La ingeniería de requisitos permite identificar, analizar y documentar las necesidades que</w:t>
      </w:r>
      <w:r>
        <w:rPr>
          <w:spacing w:val="80"/>
        </w:rPr>
        <w:t xml:space="preserve"> </w:t>
      </w:r>
      <w:r>
        <w:t xml:space="preserve">debe satisfacer un sistema. Una adecuada definición de requisitos reduce riesgos, retrabajos y sobrecostos </w:t>
      </w:r>
      <w:hyperlink w:anchor="_bookmark2" w:history="1">
        <w:r>
          <w:t>[1</w:t>
        </w:r>
        <w:r w:rsidR="00087EC4">
          <w:t xml:space="preserve">, </w:t>
        </w:r>
        <w:r>
          <w:t>3].</w:t>
        </w:r>
      </w:hyperlink>
    </w:p>
    <w:p w14:paraId="04C3CE24" w14:textId="77777777" w:rsidR="00F10A5A" w:rsidRDefault="00F10A5A">
      <w:pPr>
        <w:pStyle w:val="Textoindependiente"/>
        <w:spacing w:before="30"/>
      </w:pPr>
    </w:p>
    <w:p w14:paraId="66C7FF69" w14:textId="77777777" w:rsidR="00F10A5A" w:rsidRDefault="00000000">
      <w:pPr>
        <w:pStyle w:val="Prrafodelista"/>
        <w:numPr>
          <w:ilvl w:val="0"/>
          <w:numId w:val="2"/>
        </w:numPr>
        <w:tabs>
          <w:tab w:val="left" w:pos="3740"/>
        </w:tabs>
        <w:ind w:left="3740" w:hanging="458"/>
        <w:jc w:val="both"/>
        <w:rPr>
          <w:sz w:val="24"/>
        </w:rPr>
      </w:pPr>
      <w:bookmarkStart w:id="1" w:name="Análisis_de_requisitos"/>
      <w:bookmarkEnd w:id="1"/>
      <w:r>
        <w:rPr>
          <w:sz w:val="24"/>
        </w:rPr>
        <w:t>An</w:t>
      </w:r>
      <w:r>
        <w:rPr>
          <w:smallCaps/>
          <w:sz w:val="24"/>
        </w:rPr>
        <w:t>áli</w:t>
      </w:r>
      <w:r>
        <w:rPr>
          <w:sz w:val="24"/>
        </w:rPr>
        <w:t>s</w:t>
      </w:r>
      <w:r>
        <w:rPr>
          <w:smallCaps/>
          <w:sz w:val="24"/>
        </w:rPr>
        <w:t>i</w:t>
      </w:r>
      <w:r>
        <w:rPr>
          <w:sz w:val="24"/>
        </w:rPr>
        <w:t>s</w:t>
      </w:r>
      <w:r>
        <w:rPr>
          <w:spacing w:val="5"/>
          <w:sz w:val="24"/>
        </w:rPr>
        <w:t xml:space="preserve"> </w:t>
      </w:r>
      <w:r>
        <w:rPr>
          <w:smallCaps/>
          <w:sz w:val="24"/>
        </w:rPr>
        <w:t>de</w:t>
      </w:r>
      <w:r>
        <w:rPr>
          <w:spacing w:val="6"/>
          <w:sz w:val="24"/>
        </w:rPr>
        <w:t xml:space="preserve"> </w:t>
      </w:r>
      <w:r>
        <w:rPr>
          <w:smallCaps/>
          <w:spacing w:val="-2"/>
          <w:sz w:val="24"/>
        </w:rPr>
        <w:t>requi</w:t>
      </w:r>
      <w:r>
        <w:rPr>
          <w:spacing w:val="-2"/>
          <w:sz w:val="24"/>
        </w:rPr>
        <w:t>s</w:t>
      </w:r>
      <w:r>
        <w:rPr>
          <w:smallCaps/>
          <w:spacing w:val="-2"/>
          <w:sz w:val="24"/>
        </w:rPr>
        <w:t>ito</w:t>
      </w:r>
      <w:r>
        <w:rPr>
          <w:spacing w:val="-2"/>
          <w:sz w:val="24"/>
        </w:rPr>
        <w:t>s</w:t>
      </w:r>
    </w:p>
    <w:p w14:paraId="219E5229" w14:textId="0CC363BE" w:rsidR="00F10A5A" w:rsidRDefault="00000000">
      <w:pPr>
        <w:pStyle w:val="Textoindependiente"/>
        <w:ind w:left="-1" w:right="358" w:firstLine="239"/>
        <w:jc w:val="both"/>
      </w:pPr>
      <w:r>
        <w:t xml:space="preserve">El análisis de requisitos transforma la información obtenida durante la elicitación en </w:t>
      </w:r>
      <w:proofErr w:type="spellStart"/>
      <w:r>
        <w:t>especifi-caciones</w:t>
      </w:r>
      <w:proofErr w:type="spellEnd"/>
      <w:r>
        <w:t xml:space="preserve"> claras, consistentes y verificables. Esta actividad incluye la detección de conflictos, la clasificación de requisitos, la evaluación de calidad y la negociación entre las partes interesadas </w:t>
      </w:r>
      <w:hyperlink w:anchor="_bookmark0" w:history="1">
        <w:r>
          <w:t>[1,</w:t>
        </w:r>
      </w:hyperlink>
      <w:r>
        <w:t xml:space="preserve"> </w:t>
      </w:r>
      <w:hyperlink w:anchor="_bookmark1" w:history="1">
        <w:r>
          <w:t>2].</w:t>
        </w:r>
      </w:hyperlink>
    </w:p>
    <w:p w14:paraId="51C2C1C4" w14:textId="77777777" w:rsidR="00F10A5A" w:rsidRDefault="00F10A5A">
      <w:pPr>
        <w:pStyle w:val="Textoindependiente"/>
        <w:spacing w:before="85"/>
      </w:pPr>
    </w:p>
    <w:p w14:paraId="379051FF" w14:textId="77777777" w:rsidR="00F10A5A" w:rsidRDefault="00000000">
      <w:pPr>
        <w:ind w:left="-1"/>
        <w:jc w:val="both"/>
        <w:rPr>
          <w:i/>
          <w:sz w:val="24"/>
        </w:rPr>
      </w:pPr>
      <w:bookmarkStart w:id="2" w:name="Requisitos_funcionales"/>
      <w:bookmarkEnd w:id="2"/>
      <w:r>
        <w:rPr>
          <w:i/>
          <w:sz w:val="24"/>
        </w:rPr>
        <w:t>II-A.</w:t>
      </w:r>
      <w:r>
        <w:rPr>
          <w:i/>
          <w:spacing w:val="50"/>
          <w:sz w:val="24"/>
        </w:rPr>
        <w:t xml:space="preserve">  </w:t>
      </w:r>
      <w:r>
        <w:rPr>
          <w:i/>
          <w:sz w:val="24"/>
        </w:rPr>
        <w:t>Requisitos</w:t>
      </w:r>
      <w:r>
        <w:rPr>
          <w:i/>
          <w:spacing w:val="17"/>
          <w:sz w:val="24"/>
        </w:rPr>
        <w:t xml:space="preserve"> </w:t>
      </w:r>
      <w:r>
        <w:rPr>
          <w:i/>
          <w:spacing w:val="-2"/>
          <w:sz w:val="24"/>
        </w:rPr>
        <w:t>funcionales</w:t>
      </w:r>
    </w:p>
    <w:p w14:paraId="36A67CA7" w14:textId="0E9D6480" w:rsidR="00F10A5A" w:rsidRDefault="00000000">
      <w:pPr>
        <w:pStyle w:val="Textoindependiente"/>
        <w:ind w:left="-1" w:right="358" w:firstLine="239"/>
        <w:jc w:val="both"/>
      </w:pPr>
      <w:r>
        <w:t>Los requisitos funcionales describen los servicios que el sistema debe ofrecer y las respuestas esperadas</w:t>
      </w:r>
      <w:r>
        <w:rPr>
          <w:spacing w:val="-10"/>
        </w:rPr>
        <w:t xml:space="preserve"> </w:t>
      </w:r>
      <w:r>
        <w:t>frente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determinadas</w:t>
      </w:r>
      <w:r>
        <w:rPr>
          <w:spacing w:val="-11"/>
        </w:rPr>
        <w:t xml:space="preserve"> </w:t>
      </w:r>
      <w:r>
        <w:t>entradas.</w:t>
      </w:r>
      <w:r>
        <w:rPr>
          <w:spacing w:val="-10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ejemplo,</w:t>
      </w:r>
      <w:r>
        <w:rPr>
          <w:spacing w:val="-10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sistema</w:t>
      </w:r>
      <w:r>
        <w:rPr>
          <w:spacing w:val="-10"/>
        </w:rPr>
        <w:t xml:space="preserve"> </w:t>
      </w:r>
      <w:r>
        <w:t>bancario</w:t>
      </w:r>
      <w:r>
        <w:rPr>
          <w:spacing w:val="-10"/>
        </w:rPr>
        <w:t xml:space="preserve"> </w:t>
      </w:r>
      <w:r>
        <w:t>debe</w:t>
      </w:r>
      <w:r>
        <w:rPr>
          <w:spacing w:val="-11"/>
        </w:rPr>
        <w:t xml:space="preserve"> </w:t>
      </w:r>
      <w:r>
        <w:t>permitir</w:t>
      </w:r>
      <w:r>
        <w:rPr>
          <w:spacing w:val="-10"/>
        </w:rPr>
        <w:t xml:space="preserve"> </w:t>
      </w:r>
      <w:r>
        <w:t>registrar usuarios, autenticar sesiones y realizar transferencias</w:t>
      </w:r>
      <w:r w:rsidR="00087EC4">
        <w:t xml:space="preserve"> </w:t>
      </w:r>
      <w:r w:rsidR="00087EC4" w:rsidRPr="00087EC4">
        <w:t>[4]</w:t>
      </w:r>
      <w:r>
        <w:t>.</w:t>
      </w:r>
    </w:p>
    <w:p w14:paraId="2C08E46B" w14:textId="77777777" w:rsidR="00F10A5A" w:rsidRDefault="00F10A5A">
      <w:pPr>
        <w:pStyle w:val="Textoindependiente"/>
        <w:spacing w:before="84"/>
      </w:pPr>
    </w:p>
    <w:p w14:paraId="6C2F96DD" w14:textId="77777777" w:rsidR="00F10A5A" w:rsidRDefault="00000000">
      <w:pPr>
        <w:ind w:left="-1"/>
        <w:jc w:val="both"/>
        <w:rPr>
          <w:i/>
          <w:sz w:val="24"/>
        </w:rPr>
      </w:pPr>
      <w:bookmarkStart w:id="3" w:name="Requisitos_no_funcionales"/>
      <w:bookmarkEnd w:id="3"/>
      <w:r>
        <w:rPr>
          <w:i/>
          <w:sz w:val="24"/>
        </w:rPr>
        <w:t>II-B.</w:t>
      </w:r>
      <w:r>
        <w:rPr>
          <w:i/>
          <w:spacing w:val="51"/>
          <w:sz w:val="24"/>
        </w:rPr>
        <w:t xml:space="preserve">  </w:t>
      </w:r>
      <w:r>
        <w:rPr>
          <w:i/>
          <w:sz w:val="24"/>
        </w:rPr>
        <w:t>Requisitos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no</w:t>
      </w:r>
      <w:r>
        <w:rPr>
          <w:i/>
          <w:spacing w:val="18"/>
          <w:sz w:val="24"/>
        </w:rPr>
        <w:t xml:space="preserve"> </w:t>
      </w:r>
      <w:r>
        <w:rPr>
          <w:i/>
          <w:spacing w:val="-2"/>
          <w:sz w:val="24"/>
        </w:rPr>
        <w:t>funcionales</w:t>
      </w:r>
    </w:p>
    <w:p w14:paraId="78BB8CC0" w14:textId="77777777" w:rsidR="00F10A5A" w:rsidRDefault="00000000">
      <w:pPr>
        <w:pStyle w:val="Textoindependiente"/>
        <w:ind w:left="-1" w:right="358" w:firstLine="239"/>
        <w:jc w:val="both"/>
      </w:pPr>
      <w:r>
        <w:t xml:space="preserve">Los requisitos no funcionales especifican atributos de calidad como seguridad, rendimiento, disponibilidad, mantenibilidad y escalabilidad. Estos requisitos condicionan el diseño de la arquitectura y suelen medirse mediante indicadores objetivos </w:t>
      </w:r>
      <w:hyperlink w:anchor="_bookmark3" w:history="1">
        <w:r>
          <w:t>[4].</w:t>
        </w:r>
      </w:hyperlink>
    </w:p>
    <w:p w14:paraId="4E139451" w14:textId="77777777" w:rsidR="00F10A5A" w:rsidRDefault="00F10A5A">
      <w:pPr>
        <w:pStyle w:val="Textoindependiente"/>
        <w:spacing w:before="84"/>
      </w:pPr>
    </w:p>
    <w:p w14:paraId="602DB6EC" w14:textId="77777777" w:rsidR="00F10A5A" w:rsidRDefault="00000000">
      <w:pPr>
        <w:ind w:left="-1"/>
        <w:jc w:val="both"/>
        <w:rPr>
          <w:i/>
          <w:sz w:val="24"/>
        </w:rPr>
      </w:pPr>
      <w:bookmarkStart w:id="4" w:name="ISO/IEC_25010"/>
      <w:bookmarkEnd w:id="4"/>
      <w:r>
        <w:rPr>
          <w:i/>
          <w:sz w:val="24"/>
        </w:rPr>
        <w:t>II-C.</w:t>
      </w:r>
      <w:r>
        <w:rPr>
          <w:i/>
          <w:spacing w:val="54"/>
          <w:sz w:val="24"/>
        </w:rPr>
        <w:t xml:space="preserve">  </w:t>
      </w:r>
      <w:r>
        <w:rPr>
          <w:i/>
          <w:sz w:val="24"/>
        </w:rPr>
        <w:t>ISO/IEC</w:t>
      </w:r>
      <w:r>
        <w:rPr>
          <w:i/>
          <w:spacing w:val="21"/>
          <w:sz w:val="24"/>
        </w:rPr>
        <w:t xml:space="preserve"> </w:t>
      </w:r>
      <w:r>
        <w:rPr>
          <w:i/>
          <w:spacing w:val="-2"/>
          <w:sz w:val="24"/>
        </w:rPr>
        <w:t>25010</w:t>
      </w:r>
    </w:p>
    <w:p w14:paraId="54CF7139" w14:textId="1D255AE7" w:rsidR="00F10A5A" w:rsidRDefault="00000000">
      <w:pPr>
        <w:pStyle w:val="Textoindependiente"/>
        <w:ind w:left="-1" w:right="358" w:firstLine="239"/>
        <w:jc w:val="both"/>
      </w:pPr>
      <w:r>
        <w:t>La</w:t>
      </w:r>
      <w:r>
        <w:rPr>
          <w:spacing w:val="-11"/>
        </w:rPr>
        <w:t xml:space="preserve"> </w:t>
      </w:r>
      <w:r>
        <w:t>norma</w:t>
      </w:r>
      <w:r>
        <w:rPr>
          <w:spacing w:val="-11"/>
        </w:rPr>
        <w:t xml:space="preserve"> </w:t>
      </w:r>
      <w:r>
        <w:t>ISO/IEC</w:t>
      </w:r>
      <w:r>
        <w:rPr>
          <w:spacing w:val="-11"/>
        </w:rPr>
        <w:t xml:space="preserve"> </w:t>
      </w:r>
      <w:r>
        <w:t>25010</w:t>
      </w:r>
      <w:r>
        <w:rPr>
          <w:spacing w:val="-11"/>
        </w:rPr>
        <w:t xml:space="preserve"> </w:t>
      </w:r>
      <w:r>
        <w:t>define</w:t>
      </w:r>
      <w:r>
        <w:rPr>
          <w:spacing w:val="-11"/>
        </w:rPr>
        <w:t xml:space="preserve"> </w:t>
      </w:r>
      <w:r>
        <w:t>ocho</w:t>
      </w:r>
      <w:r>
        <w:rPr>
          <w:spacing w:val="-11"/>
        </w:rPr>
        <w:t xml:space="preserve"> </w:t>
      </w:r>
      <w:r>
        <w:t>características</w:t>
      </w:r>
      <w:r>
        <w:rPr>
          <w:spacing w:val="-11"/>
        </w:rPr>
        <w:t xml:space="preserve"> </w:t>
      </w:r>
      <w:r>
        <w:t>principales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calidad:</w:t>
      </w:r>
      <w:r>
        <w:rPr>
          <w:spacing w:val="-11"/>
        </w:rPr>
        <w:t xml:space="preserve"> </w:t>
      </w:r>
      <w:r>
        <w:t>adecuación</w:t>
      </w:r>
      <w:r>
        <w:rPr>
          <w:spacing w:val="-11"/>
        </w:rPr>
        <w:t xml:space="preserve"> </w:t>
      </w:r>
      <w:proofErr w:type="spellStart"/>
      <w:r>
        <w:t>funcio-nal</w:t>
      </w:r>
      <w:proofErr w:type="spellEnd"/>
      <w:r>
        <w:t>, eficiencia del desempeño, compatibilidad, usabilidad, fiabilidad, seguridad, mantenibilidad</w:t>
      </w:r>
      <w:r>
        <w:rPr>
          <w:spacing w:val="80"/>
        </w:rPr>
        <w:t xml:space="preserve"> </w:t>
      </w:r>
      <w:r>
        <w:t>y portabilidad. Dicho modelo constituye una referencia ampliamente aceptada para especificar requisitos de calidad</w:t>
      </w:r>
      <w:r w:rsidR="00087EC4">
        <w:t xml:space="preserve"> </w:t>
      </w:r>
      <w:hyperlink w:anchor="_bookmark3" w:history="1">
        <w:r w:rsidR="00087EC4">
          <w:t>[</w:t>
        </w:r>
        <w:r w:rsidR="00087EC4">
          <w:t>1</w:t>
        </w:r>
        <w:r w:rsidR="00087EC4">
          <w:t>].</w:t>
        </w:r>
      </w:hyperlink>
    </w:p>
    <w:p w14:paraId="35376A5B" w14:textId="77777777" w:rsidR="00F10A5A" w:rsidRDefault="00F10A5A">
      <w:pPr>
        <w:pStyle w:val="Textoindependiente"/>
        <w:spacing w:before="85"/>
      </w:pPr>
    </w:p>
    <w:p w14:paraId="29F7E5F3" w14:textId="77777777" w:rsidR="00F10A5A" w:rsidRDefault="00000000">
      <w:pPr>
        <w:ind w:left="-1"/>
        <w:jc w:val="both"/>
        <w:rPr>
          <w:i/>
          <w:sz w:val="24"/>
        </w:rPr>
      </w:pPr>
      <w:bookmarkStart w:id="5" w:name="Priorización_MoSCoW"/>
      <w:bookmarkEnd w:id="5"/>
      <w:r>
        <w:rPr>
          <w:i/>
          <w:sz w:val="24"/>
        </w:rPr>
        <w:t>II-D.</w:t>
      </w:r>
      <w:r>
        <w:rPr>
          <w:i/>
          <w:spacing w:val="53"/>
          <w:sz w:val="24"/>
        </w:rPr>
        <w:t xml:space="preserve">  </w:t>
      </w:r>
      <w:r>
        <w:rPr>
          <w:i/>
          <w:sz w:val="24"/>
        </w:rPr>
        <w:t>Priorización</w:t>
      </w:r>
      <w:r>
        <w:rPr>
          <w:i/>
          <w:spacing w:val="19"/>
          <w:sz w:val="24"/>
        </w:rPr>
        <w:t xml:space="preserve"> </w:t>
      </w:r>
      <w:r>
        <w:rPr>
          <w:i/>
          <w:spacing w:val="-2"/>
          <w:sz w:val="24"/>
        </w:rPr>
        <w:t>MoSCoW</w:t>
      </w:r>
    </w:p>
    <w:p w14:paraId="263D5A4B" w14:textId="77777777" w:rsidR="00F10A5A" w:rsidRDefault="00000000">
      <w:pPr>
        <w:pStyle w:val="Textoindependiente"/>
        <w:ind w:left="-1" w:right="358" w:firstLine="239"/>
        <w:jc w:val="both"/>
      </w:pPr>
      <w:r>
        <w:t xml:space="preserve">MoSCoW divide los requisitos en Must Have, </w:t>
      </w:r>
      <w:proofErr w:type="spellStart"/>
      <w:r>
        <w:t>Should</w:t>
      </w:r>
      <w:proofErr w:type="spellEnd"/>
      <w:r>
        <w:t xml:space="preserve"> Have, </w:t>
      </w:r>
      <w:proofErr w:type="spellStart"/>
      <w:r>
        <w:t>Could</w:t>
      </w:r>
      <w:proofErr w:type="spellEnd"/>
      <w:r>
        <w:t xml:space="preserve"> Have y </w:t>
      </w:r>
      <w:proofErr w:type="spellStart"/>
      <w:r>
        <w:t>Won’t</w:t>
      </w:r>
      <w:proofErr w:type="spellEnd"/>
      <w:r>
        <w:t xml:space="preserve"> Have. Su principal</w:t>
      </w:r>
      <w:r>
        <w:rPr>
          <w:spacing w:val="-4"/>
        </w:rPr>
        <w:t xml:space="preserve"> </w:t>
      </w:r>
      <w:r>
        <w:t>ventaja</w:t>
      </w:r>
      <w:r>
        <w:rPr>
          <w:spacing w:val="-3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facilitar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planificación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entregas</w:t>
      </w:r>
      <w:r>
        <w:rPr>
          <w:spacing w:val="-4"/>
        </w:rPr>
        <w:t xml:space="preserve"> </w:t>
      </w:r>
      <w:r>
        <w:t>incrementales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administrar</w:t>
      </w:r>
      <w:r>
        <w:rPr>
          <w:spacing w:val="-4"/>
        </w:rPr>
        <w:t xml:space="preserve"> </w:t>
      </w:r>
      <w:r>
        <w:t>restricciones de tiempo y presupuesto.</w:t>
      </w:r>
    </w:p>
    <w:p w14:paraId="1ABDBFDF" w14:textId="77777777" w:rsidR="00F10A5A" w:rsidRDefault="00F10A5A">
      <w:pPr>
        <w:pStyle w:val="Textoindependiente"/>
        <w:jc w:val="both"/>
        <w:sectPr w:rsidR="00F10A5A">
          <w:headerReference w:type="default" r:id="rId7"/>
          <w:type w:val="continuous"/>
          <w:pgSz w:w="12240" w:h="15840"/>
          <w:pgMar w:top="1160" w:right="1080" w:bottom="280" w:left="1440" w:header="865" w:footer="0" w:gutter="0"/>
          <w:pgNumType w:start="1"/>
          <w:cols w:space="720"/>
        </w:sectPr>
      </w:pPr>
    </w:p>
    <w:p w14:paraId="7C769291" w14:textId="77777777" w:rsidR="00F10A5A" w:rsidRDefault="00F10A5A">
      <w:pPr>
        <w:pStyle w:val="Textoindependiente"/>
        <w:spacing w:before="48"/>
      </w:pPr>
    </w:p>
    <w:p w14:paraId="6BE1CC98" w14:textId="77777777" w:rsidR="00F10A5A" w:rsidRDefault="00000000">
      <w:pPr>
        <w:jc w:val="both"/>
        <w:rPr>
          <w:i/>
          <w:sz w:val="24"/>
        </w:rPr>
      </w:pPr>
      <w:bookmarkStart w:id="6" w:name="Modelo_Kano"/>
      <w:bookmarkEnd w:id="6"/>
      <w:r>
        <w:rPr>
          <w:i/>
          <w:sz w:val="24"/>
        </w:rPr>
        <w:t>II-E.</w:t>
      </w:r>
      <w:r>
        <w:rPr>
          <w:i/>
          <w:spacing w:val="55"/>
          <w:sz w:val="24"/>
        </w:rPr>
        <w:t xml:space="preserve">  </w:t>
      </w:r>
      <w:r>
        <w:rPr>
          <w:i/>
          <w:sz w:val="24"/>
        </w:rPr>
        <w:t>Modelo</w:t>
      </w:r>
      <w:r>
        <w:rPr>
          <w:i/>
          <w:spacing w:val="20"/>
          <w:sz w:val="24"/>
        </w:rPr>
        <w:t xml:space="preserve"> </w:t>
      </w:r>
      <w:r>
        <w:rPr>
          <w:i/>
          <w:spacing w:val="-4"/>
          <w:sz w:val="24"/>
        </w:rPr>
        <w:t>Kano</w:t>
      </w:r>
    </w:p>
    <w:p w14:paraId="5072D03D" w14:textId="77777777" w:rsidR="00F10A5A" w:rsidRDefault="00000000">
      <w:pPr>
        <w:pStyle w:val="Textoindependiente"/>
        <w:ind w:right="358" w:firstLine="239"/>
        <w:jc w:val="both"/>
      </w:pPr>
      <w:r>
        <w:t xml:space="preserve">El modelo Kano clasifica las funcionalidades en básicas, de desempeño y atractivas. Un </w:t>
      </w:r>
      <w:proofErr w:type="spellStart"/>
      <w:r>
        <w:t>requi</w:t>
      </w:r>
      <w:proofErr w:type="spellEnd"/>
      <w:r>
        <w:t xml:space="preserve">-sito atractivo incrementa significativamente la satisfacción del </w:t>
      </w:r>
      <w:proofErr w:type="gramStart"/>
      <w:r>
        <w:t>usuario</w:t>
      </w:r>
      <w:proofErr w:type="gramEnd"/>
      <w:r>
        <w:t xml:space="preserve"> aunque no sea esperado </w:t>
      </w:r>
      <w:r>
        <w:rPr>
          <w:spacing w:val="-2"/>
        </w:rPr>
        <w:t>inicialmente.</w:t>
      </w:r>
    </w:p>
    <w:p w14:paraId="5FAB9916" w14:textId="77777777" w:rsidR="00F10A5A" w:rsidRDefault="00F10A5A">
      <w:pPr>
        <w:pStyle w:val="Textoindependiente"/>
        <w:spacing w:before="67"/>
      </w:pPr>
    </w:p>
    <w:p w14:paraId="551CD488" w14:textId="77777777" w:rsidR="00F10A5A" w:rsidRDefault="00000000">
      <w:pPr>
        <w:spacing w:before="1"/>
        <w:jc w:val="both"/>
        <w:rPr>
          <w:i/>
          <w:sz w:val="24"/>
        </w:rPr>
      </w:pPr>
      <w:bookmarkStart w:id="7" w:name="Votación_ponderada"/>
      <w:bookmarkEnd w:id="7"/>
      <w:r>
        <w:rPr>
          <w:i/>
          <w:sz w:val="24"/>
        </w:rPr>
        <w:t>II-F.</w:t>
      </w:r>
      <w:r>
        <w:rPr>
          <w:i/>
          <w:spacing w:val="46"/>
          <w:sz w:val="24"/>
        </w:rPr>
        <w:t xml:space="preserve">  </w:t>
      </w:r>
      <w:r>
        <w:rPr>
          <w:i/>
          <w:sz w:val="24"/>
        </w:rPr>
        <w:t>Votación</w:t>
      </w:r>
      <w:r>
        <w:rPr>
          <w:i/>
          <w:spacing w:val="15"/>
          <w:sz w:val="24"/>
        </w:rPr>
        <w:t xml:space="preserve"> </w:t>
      </w:r>
      <w:r>
        <w:rPr>
          <w:i/>
          <w:spacing w:val="-2"/>
          <w:sz w:val="24"/>
        </w:rPr>
        <w:t>ponderada</w:t>
      </w:r>
    </w:p>
    <w:p w14:paraId="4E1242B1" w14:textId="77777777" w:rsidR="00F10A5A" w:rsidRDefault="00000000">
      <w:pPr>
        <w:pStyle w:val="Textoindependiente"/>
        <w:spacing w:before="74"/>
        <w:ind w:right="358" w:firstLine="239"/>
        <w:jc w:val="both"/>
      </w:pPr>
      <w:r>
        <w:t>La</w:t>
      </w:r>
      <w:r>
        <w:rPr>
          <w:spacing w:val="-8"/>
        </w:rPr>
        <w:t xml:space="preserve"> </w:t>
      </w:r>
      <w:r>
        <w:t>votación</w:t>
      </w:r>
      <w:r>
        <w:rPr>
          <w:spacing w:val="-8"/>
        </w:rPr>
        <w:t xml:space="preserve"> </w:t>
      </w:r>
      <w:r>
        <w:t>ponderada</w:t>
      </w:r>
      <w:r>
        <w:rPr>
          <w:spacing w:val="-8"/>
        </w:rPr>
        <w:t xml:space="preserve"> </w:t>
      </w:r>
      <w:r>
        <w:t>asigna</w:t>
      </w:r>
      <w:r>
        <w:rPr>
          <w:spacing w:val="-8"/>
        </w:rPr>
        <w:t xml:space="preserve"> </w:t>
      </w:r>
      <w:r>
        <w:t>puntajes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acuerdo</w:t>
      </w:r>
      <w:r>
        <w:rPr>
          <w:spacing w:val="-8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criterios</w:t>
      </w:r>
      <w:r>
        <w:rPr>
          <w:spacing w:val="-8"/>
        </w:rPr>
        <w:t xml:space="preserve"> </w:t>
      </w:r>
      <w:r>
        <w:t>previamente</w:t>
      </w:r>
      <w:r>
        <w:rPr>
          <w:spacing w:val="-8"/>
        </w:rPr>
        <w:t xml:space="preserve"> </w:t>
      </w:r>
      <w:r>
        <w:t>establecidos</w:t>
      </w:r>
      <w:r>
        <w:rPr>
          <w:spacing w:val="-8"/>
        </w:rPr>
        <w:t xml:space="preserve"> </w:t>
      </w:r>
      <w:r>
        <w:t>como impacto,</w:t>
      </w:r>
      <w:r>
        <w:rPr>
          <w:spacing w:val="-3"/>
        </w:rPr>
        <w:t xml:space="preserve"> </w:t>
      </w:r>
      <w:r>
        <w:t>costo,</w:t>
      </w:r>
      <w:r>
        <w:rPr>
          <w:spacing w:val="-4"/>
        </w:rPr>
        <w:t xml:space="preserve"> </w:t>
      </w:r>
      <w:r>
        <w:t>riesgo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valor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negocio.</w:t>
      </w:r>
      <w:r>
        <w:rPr>
          <w:spacing w:val="-3"/>
        </w:rPr>
        <w:t xml:space="preserve"> </w:t>
      </w:r>
      <w:r>
        <w:t>Posteriormente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obtiene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clasificación</w:t>
      </w:r>
      <w:r>
        <w:rPr>
          <w:spacing w:val="-4"/>
        </w:rPr>
        <w:t xml:space="preserve"> </w:t>
      </w:r>
      <w:r>
        <w:t>basada en la suma de ponderaciones.</w:t>
      </w:r>
    </w:p>
    <w:p w14:paraId="2D955F9C" w14:textId="77777777" w:rsidR="00F10A5A" w:rsidRDefault="00F10A5A">
      <w:pPr>
        <w:pStyle w:val="Textoindependiente"/>
        <w:spacing w:before="68"/>
      </w:pPr>
    </w:p>
    <w:p w14:paraId="5681BF4F" w14:textId="77777777" w:rsidR="00F10A5A" w:rsidRDefault="00000000">
      <w:pPr>
        <w:jc w:val="both"/>
        <w:rPr>
          <w:i/>
          <w:sz w:val="24"/>
        </w:rPr>
      </w:pPr>
      <w:bookmarkStart w:id="8" w:name="Completitud"/>
      <w:bookmarkEnd w:id="8"/>
      <w:r>
        <w:rPr>
          <w:i/>
          <w:sz w:val="24"/>
        </w:rPr>
        <w:t>II-G.</w:t>
      </w:r>
      <w:r>
        <w:rPr>
          <w:i/>
          <w:spacing w:val="57"/>
          <w:sz w:val="24"/>
        </w:rPr>
        <w:t xml:space="preserve">  </w:t>
      </w:r>
      <w:r>
        <w:rPr>
          <w:i/>
          <w:spacing w:val="-2"/>
          <w:sz w:val="24"/>
        </w:rPr>
        <w:t>Completitud</w:t>
      </w:r>
    </w:p>
    <w:p w14:paraId="4A951928" w14:textId="77777777" w:rsidR="00F10A5A" w:rsidRDefault="00000000">
      <w:pPr>
        <w:pStyle w:val="Textoindependiente"/>
        <w:spacing w:before="74"/>
        <w:ind w:right="358" w:firstLine="239"/>
        <w:jc w:val="both"/>
      </w:pPr>
      <w:r>
        <w:t xml:space="preserve">Una especificación es completa cuando contiene toda la información necesaria para </w:t>
      </w:r>
      <w:proofErr w:type="gramStart"/>
      <w:r>
        <w:t>imple-mentar</w:t>
      </w:r>
      <w:proofErr w:type="gramEnd"/>
      <w:r>
        <w:t xml:space="preserve"> el sistema sin asumir requisitos implícitos.</w:t>
      </w:r>
    </w:p>
    <w:p w14:paraId="54F2FD1B" w14:textId="77777777" w:rsidR="00F10A5A" w:rsidRDefault="00F10A5A">
      <w:pPr>
        <w:pStyle w:val="Textoindependiente"/>
        <w:spacing w:before="67"/>
      </w:pPr>
    </w:p>
    <w:p w14:paraId="08E4CC07" w14:textId="77777777" w:rsidR="00F10A5A" w:rsidRDefault="00000000">
      <w:pPr>
        <w:jc w:val="both"/>
        <w:rPr>
          <w:i/>
          <w:sz w:val="24"/>
        </w:rPr>
      </w:pPr>
      <w:bookmarkStart w:id="9" w:name="Consistencia"/>
      <w:bookmarkEnd w:id="9"/>
      <w:r>
        <w:rPr>
          <w:i/>
          <w:sz w:val="24"/>
        </w:rPr>
        <w:t>II-H.</w:t>
      </w:r>
      <w:r>
        <w:rPr>
          <w:i/>
          <w:spacing w:val="57"/>
          <w:sz w:val="24"/>
        </w:rPr>
        <w:t xml:space="preserve">  </w:t>
      </w:r>
      <w:r>
        <w:rPr>
          <w:i/>
          <w:spacing w:val="-2"/>
          <w:sz w:val="24"/>
        </w:rPr>
        <w:t>Consistencia</w:t>
      </w:r>
    </w:p>
    <w:p w14:paraId="4C73EC81" w14:textId="77777777" w:rsidR="00F10A5A" w:rsidRDefault="00000000">
      <w:pPr>
        <w:pStyle w:val="Textoindependiente"/>
        <w:spacing w:before="74"/>
        <w:ind w:right="358" w:firstLine="239"/>
        <w:jc w:val="both"/>
      </w:pPr>
      <w:r>
        <w:t xml:space="preserve">La consistencia exige que no existan contradicciones entre requisitos. Dos requisitos </w:t>
      </w:r>
      <w:proofErr w:type="spellStart"/>
      <w:r>
        <w:t>incom-patibles</w:t>
      </w:r>
      <w:proofErr w:type="spellEnd"/>
      <w:r>
        <w:t xml:space="preserve"> pueden provocar errores de diseño o incumplimientos contractuales.</w:t>
      </w:r>
    </w:p>
    <w:p w14:paraId="1644E10A" w14:textId="77777777" w:rsidR="00F10A5A" w:rsidRDefault="00F10A5A">
      <w:pPr>
        <w:pStyle w:val="Textoindependiente"/>
        <w:spacing w:before="67"/>
      </w:pPr>
    </w:p>
    <w:p w14:paraId="6B79FDBE" w14:textId="77777777" w:rsidR="00F10A5A" w:rsidRDefault="00000000">
      <w:pPr>
        <w:jc w:val="both"/>
        <w:rPr>
          <w:i/>
          <w:sz w:val="24"/>
        </w:rPr>
      </w:pPr>
      <w:bookmarkStart w:id="10" w:name="Ambigüedad"/>
      <w:bookmarkEnd w:id="10"/>
      <w:r>
        <w:rPr>
          <w:i/>
          <w:sz w:val="24"/>
        </w:rPr>
        <w:t>II-I.</w:t>
      </w:r>
      <w:r>
        <w:rPr>
          <w:i/>
          <w:spacing w:val="57"/>
          <w:sz w:val="24"/>
        </w:rPr>
        <w:t xml:space="preserve">  </w:t>
      </w:r>
      <w:r>
        <w:rPr>
          <w:i/>
          <w:spacing w:val="-2"/>
          <w:sz w:val="24"/>
        </w:rPr>
        <w:t>Ambigüedad</w:t>
      </w:r>
    </w:p>
    <w:p w14:paraId="42085C4E" w14:textId="77777777" w:rsidR="00F10A5A" w:rsidRDefault="00000000">
      <w:pPr>
        <w:pStyle w:val="Textoindependiente"/>
        <w:spacing w:before="74"/>
        <w:ind w:right="358" w:firstLine="239"/>
        <w:jc w:val="both"/>
      </w:pPr>
      <w:r>
        <w:t>Los requisitos ambiguos admiten múltiples interpretaciones. Para evitar este problema se recomienda utilizar lenguaje preciso, cuantificable y verificable.</w:t>
      </w:r>
    </w:p>
    <w:p w14:paraId="55CA06F5" w14:textId="77777777" w:rsidR="00F10A5A" w:rsidRDefault="00F10A5A">
      <w:pPr>
        <w:pStyle w:val="Textoindependiente"/>
        <w:spacing w:before="67"/>
      </w:pPr>
    </w:p>
    <w:p w14:paraId="4279D10D" w14:textId="77777777" w:rsidR="00F10A5A" w:rsidRDefault="00000000">
      <w:pPr>
        <w:tabs>
          <w:tab w:val="left" w:pos="643"/>
        </w:tabs>
        <w:rPr>
          <w:i/>
          <w:sz w:val="24"/>
        </w:rPr>
      </w:pPr>
      <w:bookmarkStart w:id="11" w:name="Negociación_de_requisitos"/>
      <w:bookmarkEnd w:id="11"/>
      <w:r>
        <w:rPr>
          <w:i/>
          <w:spacing w:val="-2"/>
          <w:sz w:val="24"/>
        </w:rPr>
        <w:t>II-</w:t>
      </w:r>
      <w:r>
        <w:rPr>
          <w:i/>
          <w:spacing w:val="-5"/>
          <w:sz w:val="24"/>
        </w:rPr>
        <w:t>J.</w:t>
      </w:r>
      <w:r>
        <w:rPr>
          <w:i/>
          <w:sz w:val="24"/>
        </w:rPr>
        <w:tab/>
        <w:t>Negociación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12"/>
          <w:sz w:val="24"/>
        </w:rPr>
        <w:t xml:space="preserve"> </w:t>
      </w:r>
      <w:r>
        <w:rPr>
          <w:i/>
          <w:spacing w:val="-2"/>
          <w:sz w:val="24"/>
        </w:rPr>
        <w:t>requisitos</w:t>
      </w:r>
    </w:p>
    <w:p w14:paraId="5655B6B7" w14:textId="77777777" w:rsidR="00F10A5A" w:rsidRDefault="00000000">
      <w:pPr>
        <w:pStyle w:val="Textoindependiente"/>
        <w:spacing w:before="74"/>
        <w:ind w:right="358" w:firstLine="239"/>
        <w:jc w:val="both"/>
      </w:pPr>
      <w:r>
        <w:t>La negociación es el proceso mediante el cual clientes, usuarios y desarrolladores alcanzan acuerdos cuando existen necesidades contrapuestas o limitaciones técnicas.</w:t>
      </w:r>
    </w:p>
    <w:p w14:paraId="314F5FE6" w14:textId="77777777" w:rsidR="00F10A5A" w:rsidRDefault="00F10A5A">
      <w:pPr>
        <w:pStyle w:val="Textoindependiente"/>
        <w:spacing w:before="66"/>
      </w:pPr>
    </w:p>
    <w:p w14:paraId="4D1ED717" w14:textId="77777777" w:rsidR="00F10A5A" w:rsidRDefault="00000000">
      <w:pPr>
        <w:tabs>
          <w:tab w:val="left" w:pos="697"/>
        </w:tabs>
        <w:spacing w:before="1"/>
        <w:rPr>
          <w:i/>
          <w:sz w:val="24"/>
        </w:rPr>
      </w:pPr>
      <w:bookmarkStart w:id="12" w:name="Estrategia_Win-Win"/>
      <w:bookmarkEnd w:id="12"/>
      <w:r>
        <w:rPr>
          <w:i/>
          <w:spacing w:val="-2"/>
          <w:sz w:val="24"/>
        </w:rPr>
        <w:t>II-</w:t>
      </w:r>
      <w:r>
        <w:rPr>
          <w:i/>
          <w:spacing w:val="-5"/>
          <w:sz w:val="24"/>
        </w:rPr>
        <w:t>K.</w:t>
      </w:r>
      <w:r>
        <w:rPr>
          <w:i/>
          <w:sz w:val="24"/>
        </w:rPr>
        <w:tab/>
      </w:r>
      <w:r>
        <w:rPr>
          <w:i/>
          <w:spacing w:val="-2"/>
          <w:sz w:val="24"/>
        </w:rPr>
        <w:t>Estrategia</w:t>
      </w:r>
      <w:r>
        <w:rPr>
          <w:i/>
          <w:spacing w:val="9"/>
          <w:sz w:val="24"/>
        </w:rPr>
        <w:t xml:space="preserve"> </w:t>
      </w:r>
      <w:r>
        <w:rPr>
          <w:i/>
          <w:spacing w:val="-2"/>
          <w:sz w:val="24"/>
        </w:rPr>
        <w:t>Win-</w:t>
      </w:r>
      <w:r>
        <w:rPr>
          <w:i/>
          <w:spacing w:val="-5"/>
          <w:sz w:val="24"/>
        </w:rPr>
        <w:t>Win</w:t>
      </w:r>
    </w:p>
    <w:p w14:paraId="332E73B5" w14:textId="77777777" w:rsidR="00F10A5A" w:rsidRDefault="00000000">
      <w:pPr>
        <w:pStyle w:val="Textoindependiente"/>
        <w:spacing w:before="74"/>
        <w:ind w:right="358" w:firstLine="239"/>
        <w:jc w:val="both"/>
      </w:pPr>
      <w:r>
        <w:t>El</w:t>
      </w:r>
      <w:r>
        <w:rPr>
          <w:spacing w:val="-8"/>
        </w:rPr>
        <w:t xml:space="preserve"> </w:t>
      </w:r>
      <w:r>
        <w:t>enfoque</w:t>
      </w:r>
      <w:r>
        <w:rPr>
          <w:spacing w:val="-8"/>
        </w:rPr>
        <w:t xml:space="preserve"> </w:t>
      </w:r>
      <w:r>
        <w:t>Win-Win</w:t>
      </w:r>
      <w:r>
        <w:rPr>
          <w:spacing w:val="-8"/>
        </w:rPr>
        <w:t xml:space="preserve"> </w:t>
      </w:r>
      <w:r>
        <w:t>busca</w:t>
      </w:r>
      <w:r>
        <w:rPr>
          <w:spacing w:val="-8"/>
        </w:rPr>
        <w:t xml:space="preserve"> </w:t>
      </w:r>
      <w:r>
        <w:t>soluciones</w:t>
      </w:r>
      <w:r>
        <w:rPr>
          <w:spacing w:val="-8"/>
        </w:rPr>
        <w:t xml:space="preserve"> </w:t>
      </w:r>
      <w:r>
        <w:t>mutuamente</w:t>
      </w:r>
      <w:r>
        <w:rPr>
          <w:spacing w:val="-8"/>
        </w:rPr>
        <w:t xml:space="preserve"> </w:t>
      </w:r>
      <w:r>
        <w:t>beneficiosas</w:t>
      </w:r>
      <w:r>
        <w:rPr>
          <w:spacing w:val="-8"/>
        </w:rPr>
        <w:t xml:space="preserve"> </w:t>
      </w:r>
      <w:r>
        <w:t>mediante</w:t>
      </w:r>
      <w:r>
        <w:rPr>
          <w:spacing w:val="-8"/>
        </w:rPr>
        <w:t xml:space="preserve"> </w:t>
      </w:r>
      <w:r>
        <w:t>comunicación</w:t>
      </w:r>
      <w:r>
        <w:rPr>
          <w:spacing w:val="-8"/>
        </w:rPr>
        <w:t xml:space="preserve"> </w:t>
      </w:r>
      <w:proofErr w:type="spellStart"/>
      <w:r>
        <w:t>abier-ta</w:t>
      </w:r>
      <w:proofErr w:type="spellEnd"/>
      <w:r>
        <w:t xml:space="preserve"> y evaluación conjunta de alternativas.</w:t>
      </w:r>
    </w:p>
    <w:p w14:paraId="1819C53E" w14:textId="77777777" w:rsidR="00F10A5A" w:rsidRDefault="00F10A5A">
      <w:pPr>
        <w:pStyle w:val="Textoindependiente"/>
        <w:spacing w:before="13"/>
      </w:pPr>
    </w:p>
    <w:p w14:paraId="2FB090E0" w14:textId="77777777" w:rsidR="00F10A5A" w:rsidRDefault="00000000">
      <w:pPr>
        <w:pStyle w:val="Prrafodelista"/>
        <w:numPr>
          <w:ilvl w:val="0"/>
          <w:numId w:val="2"/>
        </w:numPr>
        <w:tabs>
          <w:tab w:val="left" w:pos="2110"/>
        </w:tabs>
        <w:ind w:left="2110" w:hanging="538"/>
        <w:jc w:val="left"/>
        <w:rPr>
          <w:sz w:val="24"/>
        </w:rPr>
      </w:pPr>
      <w:bookmarkStart w:id="13" w:name="Metas,_escenarios_y_requisitos_orientado"/>
      <w:bookmarkEnd w:id="13"/>
      <w:r>
        <w:rPr>
          <w:sz w:val="24"/>
        </w:rPr>
        <w:t>M</w:t>
      </w:r>
      <w:r>
        <w:rPr>
          <w:smallCaps/>
          <w:sz w:val="24"/>
        </w:rPr>
        <w:t>eta</w:t>
      </w:r>
      <w:r>
        <w:rPr>
          <w:sz w:val="24"/>
        </w:rPr>
        <w:t>s,</w:t>
      </w:r>
      <w:r>
        <w:rPr>
          <w:spacing w:val="-3"/>
          <w:sz w:val="24"/>
        </w:rPr>
        <w:t xml:space="preserve"> </w:t>
      </w:r>
      <w:r>
        <w:rPr>
          <w:smallCaps/>
          <w:sz w:val="24"/>
        </w:rPr>
        <w:t>e</w:t>
      </w:r>
      <w:r>
        <w:rPr>
          <w:sz w:val="24"/>
        </w:rPr>
        <w:t>sc</w:t>
      </w:r>
      <w:r>
        <w:rPr>
          <w:smallCaps/>
          <w:sz w:val="24"/>
        </w:rPr>
        <w:t>e</w:t>
      </w:r>
      <w:r>
        <w:rPr>
          <w:sz w:val="24"/>
        </w:rPr>
        <w:t>n</w:t>
      </w:r>
      <w:r>
        <w:rPr>
          <w:smallCaps/>
          <w:sz w:val="24"/>
        </w:rPr>
        <w:t>ario</w:t>
      </w:r>
      <w:r>
        <w:rPr>
          <w:sz w:val="24"/>
        </w:rPr>
        <w:t>s</w:t>
      </w:r>
      <w:r>
        <w:rPr>
          <w:spacing w:val="-3"/>
          <w:sz w:val="24"/>
        </w:rPr>
        <w:t xml:space="preserve"> </w:t>
      </w:r>
      <w:r>
        <w:rPr>
          <w:smallCaps/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mallCaps/>
          <w:sz w:val="24"/>
        </w:rPr>
        <w:t>requi</w:t>
      </w:r>
      <w:r>
        <w:rPr>
          <w:sz w:val="24"/>
        </w:rPr>
        <w:t>s</w:t>
      </w:r>
      <w:r>
        <w:rPr>
          <w:smallCaps/>
          <w:sz w:val="24"/>
        </w:rPr>
        <w:t>ito</w:t>
      </w:r>
      <w:r>
        <w:rPr>
          <w:sz w:val="24"/>
        </w:rPr>
        <w:t>s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mallCaps/>
          <w:sz w:val="24"/>
        </w:rPr>
        <w:t>rie</w:t>
      </w:r>
      <w:r>
        <w:rPr>
          <w:sz w:val="24"/>
        </w:rPr>
        <w:t>n</w:t>
      </w:r>
      <w:r>
        <w:rPr>
          <w:smallCaps/>
          <w:sz w:val="24"/>
        </w:rPr>
        <w:t>tado</w:t>
      </w:r>
      <w:r>
        <w:rPr>
          <w:sz w:val="24"/>
        </w:rPr>
        <w:t>s</w:t>
      </w:r>
      <w:r>
        <w:rPr>
          <w:spacing w:val="-2"/>
          <w:sz w:val="24"/>
        </w:rPr>
        <w:t xml:space="preserve"> </w:t>
      </w:r>
      <w:r>
        <w:rPr>
          <w:smallCaps/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</w:t>
      </w:r>
      <w:r>
        <w:rPr>
          <w:smallCaps/>
          <w:spacing w:val="-2"/>
          <w:sz w:val="24"/>
        </w:rPr>
        <w:t>lució</w:t>
      </w:r>
      <w:r>
        <w:rPr>
          <w:spacing w:val="-2"/>
          <w:sz w:val="24"/>
        </w:rPr>
        <w:t>n</w:t>
      </w:r>
    </w:p>
    <w:p w14:paraId="23B2A171" w14:textId="77777777" w:rsidR="00F10A5A" w:rsidRDefault="00000000">
      <w:pPr>
        <w:tabs>
          <w:tab w:val="left" w:pos="763"/>
        </w:tabs>
        <w:spacing w:before="74"/>
        <w:rPr>
          <w:i/>
          <w:sz w:val="24"/>
        </w:rPr>
      </w:pPr>
      <w:bookmarkStart w:id="14" w:name="Goals"/>
      <w:bookmarkEnd w:id="14"/>
      <w:r>
        <w:rPr>
          <w:i/>
          <w:spacing w:val="-2"/>
          <w:sz w:val="24"/>
        </w:rPr>
        <w:t>III-</w:t>
      </w:r>
      <w:r>
        <w:rPr>
          <w:i/>
          <w:spacing w:val="-5"/>
          <w:sz w:val="24"/>
        </w:rPr>
        <w:t>A.</w:t>
      </w:r>
      <w:r>
        <w:rPr>
          <w:i/>
          <w:sz w:val="24"/>
        </w:rPr>
        <w:tab/>
      </w:r>
      <w:r>
        <w:rPr>
          <w:i/>
          <w:spacing w:val="-2"/>
          <w:sz w:val="24"/>
        </w:rPr>
        <w:t>Goals</w:t>
      </w:r>
    </w:p>
    <w:p w14:paraId="16E82B25" w14:textId="77777777" w:rsidR="00F10A5A" w:rsidRDefault="00000000">
      <w:pPr>
        <w:pStyle w:val="Textoindependiente"/>
        <w:ind w:firstLine="239"/>
      </w:pPr>
      <w:r>
        <w:t>Las</w:t>
      </w:r>
      <w:r>
        <w:rPr>
          <w:spacing w:val="40"/>
        </w:rPr>
        <w:t xml:space="preserve"> </w:t>
      </w:r>
      <w:r>
        <w:t>metas</w:t>
      </w:r>
      <w:r>
        <w:rPr>
          <w:spacing w:val="40"/>
        </w:rPr>
        <w:t xml:space="preserve"> </w:t>
      </w:r>
      <w:r>
        <w:t>representan</w:t>
      </w:r>
      <w:r>
        <w:rPr>
          <w:spacing w:val="4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objetivos</w:t>
      </w:r>
      <w:r>
        <w:rPr>
          <w:spacing w:val="40"/>
        </w:rPr>
        <w:t xml:space="preserve"> </w:t>
      </w:r>
      <w:r>
        <w:t>estratégicos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justifican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desarrollo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sistema</w:t>
      </w:r>
      <w:r>
        <w:rPr>
          <w:spacing w:val="40"/>
        </w:rPr>
        <w:t xml:space="preserve"> </w:t>
      </w:r>
      <w:r>
        <w:t>y permiten derivar requisitos alineados con las necesidades organizacionales.</w:t>
      </w:r>
    </w:p>
    <w:p w14:paraId="63CBDBAB" w14:textId="77777777" w:rsidR="00F10A5A" w:rsidRDefault="00F10A5A">
      <w:pPr>
        <w:pStyle w:val="Textoindependiente"/>
        <w:spacing w:before="66"/>
      </w:pPr>
    </w:p>
    <w:p w14:paraId="1EB715ED" w14:textId="77777777" w:rsidR="00F10A5A" w:rsidRDefault="00000000">
      <w:pPr>
        <w:tabs>
          <w:tab w:val="left" w:pos="763"/>
        </w:tabs>
        <w:rPr>
          <w:i/>
          <w:sz w:val="24"/>
        </w:rPr>
      </w:pPr>
      <w:bookmarkStart w:id="15" w:name="i*_2.0"/>
      <w:bookmarkEnd w:id="15"/>
      <w:r>
        <w:rPr>
          <w:i/>
          <w:spacing w:val="-2"/>
          <w:sz w:val="24"/>
        </w:rPr>
        <w:t>III-</w:t>
      </w:r>
      <w:r>
        <w:rPr>
          <w:i/>
          <w:spacing w:val="-5"/>
          <w:sz w:val="24"/>
        </w:rPr>
        <w:t>B.</w:t>
      </w:r>
      <w:r>
        <w:rPr>
          <w:i/>
          <w:sz w:val="24"/>
        </w:rPr>
        <w:tab/>
        <w:t>i*</w:t>
      </w:r>
      <w:r>
        <w:rPr>
          <w:i/>
          <w:spacing w:val="21"/>
          <w:sz w:val="24"/>
        </w:rPr>
        <w:t xml:space="preserve"> </w:t>
      </w:r>
      <w:r>
        <w:rPr>
          <w:i/>
          <w:spacing w:val="-5"/>
          <w:sz w:val="24"/>
        </w:rPr>
        <w:t>2.0</w:t>
      </w:r>
    </w:p>
    <w:p w14:paraId="70D0E0AA" w14:textId="77777777" w:rsidR="00F10A5A" w:rsidRDefault="00000000">
      <w:pPr>
        <w:pStyle w:val="Textoindependiente"/>
        <w:ind w:firstLine="239"/>
      </w:pPr>
      <w:r>
        <w:t>El marco i* 2.0 modela actores, dependencias, tareas y objetivos para comprender el contexto organizacional antes de definir la solución tecnológica.</w:t>
      </w:r>
    </w:p>
    <w:p w14:paraId="1847C31C" w14:textId="77777777" w:rsidR="00F10A5A" w:rsidRDefault="00F10A5A">
      <w:pPr>
        <w:pStyle w:val="Textoindependiente"/>
        <w:spacing w:before="66"/>
      </w:pPr>
    </w:p>
    <w:p w14:paraId="1414CBA3" w14:textId="77777777" w:rsidR="00F10A5A" w:rsidRDefault="00000000">
      <w:pPr>
        <w:tabs>
          <w:tab w:val="left" w:pos="776"/>
        </w:tabs>
        <w:rPr>
          <w:i/>
          <w:sz w:val="24"/>
        </w:rPr>
      </w:pPr>
      <w:bookmarkStart w:id="16" w:name="KAOS"/>
      <w:bookmarkEnd w:id="16"/>
      <w:r>
        <w:rPr>
          <w:i/>
          <w:spacing w:val="-2"/>
          <w:sz w:val="24"/>
        </w:rPr>
        <w:t>III-</w:t>
      </w:r>
      <w:r>
        <w:rPr>
          <w:i/>
          <w:spacing w:val="-5"/>
          <w:sz w:val="24"/>
        </w:rPr>
        <w:t>C.</w:t>
      </w:r>
      <w:r>
        <w:rPr>
          <w:i/>
          <w:sz w:val="24"/>
        </w:rPr>
        <w:tab/>
      </w:r>
      <w:r>
        <w:rPr>
          <w:i/>
          <w:spacing w:val="-4"/>
          <w:sz w:val="24"/>
        </w:rPr>
        <w:t>KAOS</w:t>
      </w:r>
    </w:p>
    <w:p w14:paraId="7CD4E41C" w14:textId="77777777" w:rsidR="00F10A5A" w:rsidRDefault="00000000">
      <w:pPr>
        <w:pStyle w:val="Textoindependiente"/>
        <w:spacing w:before="74"/>
        <w:ind w:right="358" w:firstLine="239"/>
      </w:pPr>
      <w:r>
        <w:t xml:space="preserve">KAOS emplea un enfoque orientado a metas para refinar objetivos de alto nivel hasta </w:t>
      </w:r>
      <w:proofErr w:type="spellStart"/>
      <w:r>
        <w:t>conver-tirlos</w:t>
      </w:r>
      <w:proofErr w:type="spellEnd"/>
      <w:r>
        <w:t xml:space="preserve"> en requisitos concretos y asignables.</w:t>
      </w:r>
    </w:p>
    <w:p w14:paraId="0E3FF359" w14:textId="77777777" w:rsidR="00F10A5A" w:rsidRDefault="00F10A5A">
      <w:pPr>
        <w:pStyle w:val="Textoindependiente"/>
        <w:sectPr w:rsidR="00F10A5A">
          <w:pgSz w:w="12240" w:h="15840"/>
          <w:pgMar w:top="1160" w:right="1080" w:bottom="280" w:left="1440" w:header="865" w:footer="0" w:gutter="0"/>
          <w:cols w:space="720"/>
        </w:sectPr>
      </w:pPr>
    </w:p>
    <w:p w14:paraId="46674378" w14:textId="77777777" w:rsidR="00F10A5A" w:rsidRDefault="00F10A5A">
      <w:pPr>
        <w:pStyle w:val="Textoindependiente"/>
        <w:spacing w:before="48"/>
      </w:pPr>
    </w:p>
    <w:p w14:paraId="02943DE5" w14:textId="77777777" w:rsidR="00F10A5A" w:rsidRDefault="00000000">
      <w:pPr>
        <w:tabs>
          <w:tab w:val="left" w:pos="789"/>
        </w:tabs>
        <w:rPr>
          <w:i/>
          <w:sz w:val="24"/>
        </w:rPr>
      </w:pPr>
      <w:bookmarkStart w:id="17" w:name="Escenarios"/>
      <w:bookmarkEnd w:id="17"/>
      <w:r>
        <w:rPr>
          <w:i/>
          <w:spacing w:val="-2"/>
          <w:sz w:val="24"/>
        </w:rPr>
        <w:t>III-</w:t>
      </w:r>
      <w:r>
        <w:rPr>
          <w:i/>
          <w:spacing w:val="-5"/>
          <w:sz w:val="24"/>
        </w:rPr>
        <w:t>D.</w:t>
      </w:r>
      <w:r>
        <w:rPr>
          <w:i/>
          <w:sz w:val="24"/>
        </w:rPr>
        <w:tab/>
      </w:r>
      <w:r>
        <w:rPr>
          <w:i/>
          <w:spacing w:val="-2"/>
          <w:sz w:val="24"/>
        </w:rPr>
        <w:t>Escenarios</w:t>
      </w:r>
    </w:p>
    <w:p w14:paraId="0C1731DE" w14:textId="77777777" w:rsidR="00F10A5A" w:rsidRDefault="00000000">
      <w:pPr>
        <w:pStyle w:val="Textoindependiente"/>
        <w:spacing w:before="77"/>
        <w:ind w:right="358" w:firstLine="239"/>
      </w:pPr>
      <w:r>
        <w:t>Los</w:t>
      </w:r>
      <w:r>
        <w:rPr>
          <w:spacing w:val="23"/>
        </w:rPr>
        <w:t xml:space="preserve"> </w:t>
      </w:r>
      <w:r>
        <w:t>escenarios</w:t>
      </w:r>
      <w:r>
        <w:rPr>
          <w:spacing w:val="23"/>
        </w:rPr>
        <w:t xml:space="preserve"> </w:t>
      </w:r>
      <w:r>
        <w:t>describen</w:t>
      </w:r>
      <w:r>
        <w:rPr>
          <w:spacing w:val="23"/>
        </w:rPr>
        <w:t xml:space="preserve"> </w:t>
      </w:r>
      <w:r>
        <w:t>secuencias</w:t>
      </w:r>
      <w:r>
        <w:rPr>
          <w:spacing w:val="23"/>
        </w:rPr>
        <w:t xml:space="preserve"> </w:t>
      </w:r>
      <w:r>
        <w:t>narrativas</w:t>
      </w:r>
      <w:r>
        <w:rPr>
          <w:spacing w:val="23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interacción</w:t>
      </w:r>
      <w:r>
        <w:rPr>
          <w:spacing w:val="23"/>
        </w:rPr>
        <w:t xml:space="preserve"> </w:t>
      </w:r>
      <w:r>
        <w:t>entre</w:t>
      </w:r>
      <w:r>
        <w:rPr>
          <w:spacing w:val="23"/>
        </w:rPr>
        <w:t xml:space="preserve"> </w:t>
      </w:r>
      <w:r>
        <w:t>usuarios</w:t>
      </w:r>
      <w:r>
        <w:rPr>
          <w:spacing w:val="23"/>
        </w:rPr>
        <w:t xml:space="preserve"> </w:t>
      </w:r>
      <w:r>
        <w:t>y</w:t>
      </w:r>
      <w:r>
        <w:rPr>
          <w:spacing w:val="23"/>
        </w:rPr>
        <w:t xml:space="preserve"> </w:t>
      </w:r>
      <w:r>
        <w:t>sistema,</w:t>
      </w:r>
      <w:r>
        <w:rPr>
          <w:spacing w:val="23"/>
        </w:rPr>
        <w:t xml:space="preserve"> </w:t>
      </w:r>
      <w:proofErr w:type="spellStart"/>
      <w:r>
        <w:t>faci</w:t>
      </w:r>
      <w:proofErr w:type="spellEnd"/>
      <w:r>
        <w:t>-litando la comprensión de situaciones reales de uso.</w:t>
      </w:r>
    </w:p>
    <w:p w14:paraId="70E0C38D" w14:textId="77777777" w:rsidR="00F10A5A" w:rsidRDefault="00F10A5A">
      <w:pPr>
        <w:pStyle w:val="Textoindependiente"/>
        <w:spacing w:before="103"/>
      </w:pPr>
    </w:p>
    <w:p w14:paraId="79BAE801" w14:textId="77777777" w:rsidR="00F10A5A" w:rsidRDefault="00000000">
      <w:pPr>
        <w:tabs>
          <w:tab w:val="left" w:pos="763"/>
        </w:tabs>
        <w:rPr>
          <w:i/>
          <w:sz w:val="24"/>
        </w:rPr>
      </w:pPr>
      <w:bookmarkStart w:id="18" w:name="Casos_de_uso"/>
      <w:bookmarkEnd w:id="18"/>
      <w:r>
        <w:rPr>
          <w:i/>
          <w:spacing w:val="-2"/>
          <w:sz w:val="24"/>
        </w:rPr>
        <w:t>III-</w:t>
      </w:r>
      <w:r>
        <w:rPr>
          <w:i/>
          <w:spacing w:val="-5"/>
          <w:sz w:val="24"/>
        </w:rPr>
        <w:t>E.</w:t>
      </w:r>
      <w:r>
        <w:rPr>
          <w:i/>
          <w:sz w:val="24"/>
        </w:rPr>
        <w:tab/>
        <w:t>Casos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19"/>
          <w:sz w:val="24"/>
        </w:rPr>
        <w:t xml:space="preserve"> </w:t>
      </w:r>
      <w:r>
        <w:rPr>
          <w:i/>
          <w:spacing w:val="-5"/>
          <w:sz w:val="24"/>
        </w:rPr>
        <w:t>uso</w:t>
      </w:r>
    </w:p>
    <w:p w14:paraId="12635FBC" w14:textId="77777777" w:rsidR="00F10A5A" w:rsidRDefault="00000000">
      <w:pPr>
        <w:pStyle w:val="Textoindependiente"/>
        <w:spacing w:before="77"/>
        <w:ind w:firstLine="239"/>
      </w:pPr>
      <w:r>
        <w:t>Los casos de uso representan interacciones entre actores y sistema para alcanzar un objetivo</w:t>
      </w:r>
      <w:r>
        <w:rPr>
          <w:spacing w:val="80"/>
        </w:rPr>
        <w:t xml:space="preserve"> </w:t>
      </w:r>
      <w:r>
        <w:t>específico y constituyen una técnica ampliamente utilizada en UML.</w:t>
      </w:r>
    </w:p>
    <w:p w14:paraId="095C5C08" w14:textId="77777777" w:rsidR="00F10A5A" w:rsidRDefault="00F10A5A">
      <w:pPr>
        <w:pStyle w:val="Textoindependiente"/>
        <w:spacing w:before="103"/>
      </w:pPr>
    </w:p>
    <w:p w14:paraId="3743633E" w14:textId="77777777" w:rsidR="00F10A5A" w:rsidRDefault="00000000">
      <w:pPr>
        <w:tabs>
          <w:tab w:val="left" w:pos="763"/>
        </w:tabs>
        <w:rPr>
          <w:i/>
          <w:sz w:val="24"/>
        </w:rPr>
      </w:pPr>
      <w:bookmarkStart w:id="19" w:name="Historias_de_usuario"/>
      <w:bookmarkEnd w:id="19"/>
      <w:r>
        <w:rPr>
          <w:i/>
          <w:spacing w:val="-2"/>
          <w:sz w:val="24"/>
        </w:rPr>
        <w:t>III-</w:t>
      </w:r>
      <w:r>
        <w:rPr>
          <w:i/>
          <w:spacing w:val="-5"/>
          <w:sz w:val="24"/>
        </w:rPr>
        <w:t>F.</w:t>
      </w:r>
      <w:r>
        <w:rPr>
          <w:i/>
          <w:sz w:val="24"/>
        </w:rPr>
        <w:tab/>
        <w:t>Historias</w:t>
      </w:r>
      <w:r>
        <w:rPr>
          <w:i/>
          <w:spacing w:val="14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14"/>
          <w:sz w:val="24"/>
        </w:rPr>
        <w:t xml:space="preserve"> </w:t>
      </w:r>
      <w:r>
        <w:rPr>
          <w:i/>
          <w:spacing w:val="-2"/>
          <w:sz w:val="24"/>
        </w:rPr>
        <w:t>usuario</w:t>
      </w:r>
    </w:p>
    <w:p w14:paraId="2F430E2D" w14:textId="77777777" w:rsidR="00F10A5A" w:rsidRDefault="00000000">
      <w:pPr>
        <w:pStyle w:val="Textoindependiente"/>
        <w:spacing w:before="77"/>
        <w:ind w:right="358" w:firstLine="239"/>
      </w:pPr>
      <w:r>
        <w:t>Las historias de usuario suelen redactarse con el formato: “Como [rol], quiero [funcionalidad] para [beneficio]”. Son comunes en metodologías ágiles.</w:t>
      </w:r>
    </w:p>
    <w:p w14:paraId="3A83A738" w14:textId="77777777" w:rsidR="00F10A5A" w:rsidRDefault="00F10A5A">
      <w:pPr>
        <w:pStyle w:val="Textoindependiente"/>
        <w:spacing w:before="103"/>
      </w:pPr>
    </w:p>
    <w:p w14:paraId="67B2E522" w14:textId="77777777" w:rsidR="00F10A5A" w:rsidRDefault="00000000">
      <w:pPr>
        <w:tabs>
          <w:tab w:val="left" w:pos="789"/>
        </w:tabs>
        <w:rPr>
          <w:i/>
          <w:sz w:val="24"/>
        </w:rPr>
      </w:pPr>
      <w:bookmarkStart w:id="20" w:name="BDD"/>
      <w:bookmarkEnd w:id="20"/>
      <w:r>
        <w:rPr>
          <w:i/>
          <w:spacing w:val="-2"/>
          <w:sz w:val="24"/>
        </w:rPr>
        <w:t>III-</w:t>
      </w:r>
      <w:r>
        <w:rPr>
          <w:i/>
          <w:spacing w:val="-5"/>
          <w:sz w:val="24"/>
        </w:rPr>
        <w:t>G.</w:t>
      </w:r>
      <w:r>
        <w:rPr>
          <w:i/>
          <w:sz w:val="24"/>
        </w:rPr>
        <w:tab/>
      </w:r>
      <w:r>
        <w:rPr>
          <w:i/>
          <w:spacing w:val="-5"/>
          <w:sz w:val="24"/>
        </w:rPr>
        <w:t>BDD</w:t>
      </w:r>
    </w:p>
    <w:p w14:paraId="550D48BB" w14:textId="77777777" w:rsidR="00F10A5A" w:rsidRDefault="00000000">
      <w:pPr>
        <w:pStyle w:val="Textoindependiente"/>
        <w:spacing w:before="77"/>
        <w:ind w:firstLine="239"/>
      </w:pPr>
      <w:proofErr w:type="spellStart"/>
      <w:r>
        <w:t>Behavior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especifica el comportamiento esperado mediante la estructura Given–</w:t>
      </w:r>
      <w:proofErr w:type="spellStart"/>
      <w:r>
        <w:t>When</w:t>
      </w:r>
      <w:proofErr w:type="spellEnd"/>
      <w:r>
        <w:t>–Then, favoreciendo una comunicación clara entre negocio y desarrollo.</w:t>
      </w:r>
    </w:p>
    <w:p w14:paraId="79ABFFAD" w14:textId="77777777" w:rsidR="00F10A5A" w:rsidRDefault="00F10A5A">
      <w:pPr>
        <w:pStyle w:val="Textoindependiente"/>
        <w:spacing w:before="103"/>
      </w:pPr>
    </w:p>
    <w:p w14:paraId="567C9691" w14:textId="77777777" w:rsidR="00F10A5A" w:rsidRDefault="00000000">
      <w:pPr>
        <w:tabs>
          <w:tab w:val="left" w:pos="789"/>
        </w:tabs>
        <w:spacing w:before="1"/>
        <w:rPr>
          <w:i/>
          <w:sz w:val="24"/>
        </w:rPr>
      </w:pPr>
      <w:bookmarkStart w:id="21" w:name="Criterios_de_aceptación"/>
      <w:bookmarkEnd w:id="21"/>
      <w:r>
        <w:rPr>
          <w:i/>
          <w:spacing w:val="-2"/>
          <w:sz w:val="24"/>
        </w:rPr>
        <w:t>III-</w:t>
      </w:r>
      <w:r>
        <w:rPr>
          <w:i/>
          <w:spacing w:val="-5"/>
          <w:sz w:val="24"/>
        </w:rPr>
        <w:t>H.</w:t>
      </w:r>
      <w:r>
        <w:rPr>
          <w:i/>
          <w:sz w:val="24"/>
        </w:rPr>
        <w:tab/>
        <w:t>Criterios</w:t>
      </w:r>
      <w:r>
        <w:rPr>
          <w:i/>
          <w:spacing w:val="15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16"/>
          <w:sz w:val="24"/>
        </w:rPr>
        <w:t xml:space="preserve"> </w:t>
      </w:r>
      <w:r>
        <w:rPr>
          <w:i/>
          <w:spacing w:val="-2"/>
          <w:sz w:val="24"/>
        </w:rPr>
        <w:t>aceptación</w:t>
      </w:r>
    </w:p>
    <w:p w14:paraId="04A9294C" w14:textId="77777777" w:rsidR="00F10A5A" w:rsidRDefault="00000000">
      <w:pPr>
        <w:pStyle w:val="Textoindependiente"/>
        <w:spacing w:before="76"/>
        <w:ind w:right="358" w:firstLine="239"/>
      </w:pPr>
      <w:r>
        <w:t xml:space="preserve">Los criterios de aceptación establecen condiciones objetivas que permiten validar si un </w:t>
      </w:r>
      <w:proofErr w:type="spellStart"/>
      <w:r>
        <w:t>requi</w:t>
      </w:r>
      <w:proofErr w:type="spellEnd"/>
      <w:r>
        <w:t>-sito fue implementado correctamente.</w:t>
      </w:r>
    </w:p>
    <w:p w14:paraId="68A1FC4F" w14:textId="77777777" w:rsidR="00F10A5A" w:rsidRDefault="00F10A5A">
      <w:pPr>
        <w:pStyle w:val="Textoindependiente"/>
        <w:spacing w:before="50"/>
      </w:pPr>
    </w:p>
    <w:p w14:paraId="29594947" w14:textId="77777777" w:rsidR="00F10A5A" w:rsidRDefault="00000000">
      <w:pPr>
        <w:pStyle w:val="Prrafodelista"/>
        <w:numPr>
          <w:ilvl w:val="0"/>
          <w:numId w:val="2"/>
        </w:numPr>
        <w:tabs>
          <w:tab w:val="left" w:pos="4223"/>
        </w:tabs>
        <w:ind w:left="4223" w:hanging="524"/>
        <w:jc w:val="both"/>
        <w:rPr>
          <w:sz w:val="24"/>
        </w:rPr>
      </w:pPr>
      <w:bookmarkStart w:id="22" w:name="Conclusiones"/>
      <w:bookmarkEnd w:id="22"/>
      <w:r>
        <w:rPr>
          <w:spacing w:val="-2"/>
          <w:w w:val="105"/>
          <w:sz w:val="24"/>
        </w:rPr>
        <w:t>Conc</w:t>
      </w:r>
      <w:r>
        <w:rPr>
          <w:smallCaps/>
          <w:spacing w:val="-2"/>
          <w:w w:val="105"/>
          <w:sz w:val="24"/>
        </w:rPr>
        <w:t>lu</w:t>
      </w:r>
      <w:r>
        <w:rPr>
          <w:spacing w:val="-2"/>
          <w:w w:val="105"/>
          <w:sz w:val="24"/>
        </w:rPr>
        <w:t>s</w:t>
      </w:r>
      <w:r>
        <w:rPr>
          <w:smallCaps/>
          <w:spacing w:val="-2"/>
          <w:w w:val="105"/>
          <w:sz w:val="24"/>
        </w:rPr>
        <w:t>io</w:t>
      </w:r>
      <w:r>
        <w:rPr>
          <w:spacing w:val="-2"/>
          <w:w w:val="105"/>
          <w:sz w:val="24"/>
        </w:rPr>
        <w:t>n</w:t>
      </w:r>
      <w:r>
        <w:rPr>
          <w:smallCaps/>
          <w:spacing w:val="-2"/>
          <w:w w:val="105"/>
          <w:sz w:val="24"/>
        </w:rPr>
        <w:t>e</w:t>
      </w:r>
      <w:r>
        <w:rPr>
          <w:spacing w:val="-2"/>
          <w:w w:val="105"/>
          <w:sz w:val="24"/>
        </w:rPr>
        <w:t>s</w:t>
      </w:r>
    </w:p>
    <w:p w14:paraId="615CF5D1" w14:textId="77777777" w:rsidR="00F10A5A" w:rsidRDefault="00000000">
      <w:pPr>
        <w:pStyle w:val="Textoindependiente"/>
        <w:spacing w:before="77"/>
        <w:ind w:right="358" w:firstLine="239"/>
        <w:jc w:val="both"/>
      </w:pPr>
      <w:r>
        <w:t>El análisis adecuado de requisitos mejora la calidad del software y disminuye la probabilidad de cambios costosos durante etapas posteriores. Asimismo, los enfoques orientados a metas, escenarios y comportamiento facilitan la construcción de soluciones alineadas con los objetivos del negocio y las expectativas de los usuarios.</w:t>
      </w:r>
    </w:p>
    <w:p w14:paraId="464F48A3" w14:textId="77777777" w:rsidR="00F10A5A" w:rsidRDefault="00F10A5A">
      <w:pPr>
        <w:pStyle w:val="Textoindependiente"/>
        <w:spacing w:before="52"/>
      </w:pPr>
    </w:p>
    <w:p w14:paraId="6AA27CC3" w14:textId="77777777" w:rsidR="00F10A5A" w:rsidRPr="00087EC4" w:rsidRDefault="00000000">
      <w:pPr>
        <w:pStyle w:val="Textoindependiente"/>
        <w:spacing w:before="0"/>
        <w:ind w:right="359"/>
        <w:jc w:val="center"/>
      </w:pPr>
      <w:bookmarkStart w:id="23" w:name="Referencias"/>
      <w:bookmarkEnd w:id="23"/>
      <w:r w:rsidRPr="00087EC4">
        <w:rPr>
          <w:spacing w:val="-2"/>
          <w:w w:val="105"/>
        </w:rPr>
        <w:t>R</w:t>
      </w:r>
      <w:r w:rsidRPr="00087EC4">
        <w:rPr>
          <w:smallCaps/>
          <w:spacing w:val="-2"/>
          <w:w w:val="105"/>
        </w:rPr>
        <w:t>e</w:t>
      </w:r>
      <w:r w:rsidRPr="00087EC4">
        <w:rPr>
          <w:spacing w:val="-2"/>
          <w:w w:val="105"/>
        </w:rPr>
        <w:t>f</w:t>
      </w:r>
      <w:r w:rsidRPr="00087EC4">
        <w:rPr>
          <w:smallCaps/>
          <w:spacing w:val="-2"/>
          <w:w w:val="105"/>
        </w:rPr>
        <w:t>ere</w:t>
      </w:r>
      <w:r w:rsidRPr="00087EC4">
        <w:rPr>
          <w:spacing w:val="-2"/>
          <w:w w:val="105"/>
        </w:rPr>
        <w:t>nc</w:t>
      </w:r>
      <w:r w:rsidRPr="00087EC4">
        <w:rPr>
          <w:smallCaps/>
          <w:spacing w:val="-2"/>
          <w:w w:val="105"/>
        </w:rPr>
        <w:t>ia</w:t>
      </w:r>
      <w:r w:rsidRPr="00087EC4">
        <w:rPr>
          <w:spacing w:val="-2"/>
          <w:w w:val="105"/>
        </w:rPr>
        <w:t>s</w:t>
      </w:r>
    </w:p>
    <w:p w14:paraId="76994617" w14:textId="77777777" w:rsidR="00F10A5A" w:rsidRPr="00087EC4" w:rsidRDefault="00000000">
      <w:pPr>
        <w:pStyle w:val="Prrafodelista"/>
        <w:numPr>
          <w:ilvl w:val="0"/>
          <w:numId w:val="1"/>
        </w:numPr>
        <w:tabs>
          <w:tab w:val="left" w:pos="328"/>
        </w:tabs>
        <w:spacing w:before="127"/>
        <w:ind w:hanging="328"/>
        <w:rPr>
          <w:sz w:val="24"/>
          <w:szCs w:val="24"/>
        </w:rPr>
      </w:pPr>
      <w:bookmarkStart w:id="24" w:name="_bookmark0"/>
      <w:bookmarkStart w:id="25" w:name="_bookmark1"/>
      <w:bookmarkEnd w:id="24"/>
      <w:bookmarkEnd w:id="25"/>
      <w:r w:rsidRPr="00087EC4">
        <w:rPr>
          <w:i/>
          <w:sz w:val="24"/>
          <w:szCs w:val="24"/>
        </w:rPr>
        <w:t>ISO/IEC/IEEE</w:t>
      </w:r>
      <w:r w:rsidRPr="00087EC4">
        <w:rPr>
          <w:i/>
          <w:spacing w:val="7"/>
          <w:sz w:val="24"/>
          <w:szCs w:val="24"/>
        </w:rPr>
        <w:t xml:space="preserve"> </w:t>
      </w:r>
      <w:r w:rsidRPr="00087EC4">
        <w:rPr>
          <w:i/>
          <w:sz w:val="24"/>
          <w:szCs w:val="24"/>
        </w:rPr>
        <w:t>29148:2018</w:t>
      </w:r>
      <w:r w:rsidRPr="00087EC4">
        <w:rPr>
          <w:i/>
          <w:spacing w:val="7"/>
          <w:sz w:val="24"/>
          <w:szCs w:val="24"/>
        </w:rPr>
        <w:t xml:space="preserve"> </w:t>
      </w:r>
      <w:proofErr w:type="spellStart"/>
      <w:r w:rsidRPr="00087EC4">
        <w:rPr>
          <w:i/>
          <w:sz w:val="24"/>
          <w:szCs w:val="24"/>
        </w:rPr>
        <w:t>Systems</w:t>
      </w:r>
      <w:proofErr w:type="spellEnd"/>
      <w:r w:rsidRPr="00087EC4">
        <w:rPr>
          <w:i/>
          <w:spacing w:val="7"/>
          <w:sz w:val="24"/>
          <w:szCs w:val="24"/>
        </w:rPr>
        <w:t xml:space="preserve"> </w:t>
      </w:r>
      <w:r w:rsidRPr="00087EC4">
        <w:rPr>
          <w:i/>
          <w:sz w:val="24"/>
          <w:szCs w:val="24"/>
        </w:rPr>
        <w:t>and</w:t>
      </w:r>
      <w:r w:rsidRPr="00087EC4">
        <w:rPr>
          <w:i/>
          <w:spacing w:val="7"/>
          <w:sz w:val="24"/>
          <w:szCs w:val="24"/>
        </w:rPr>
        <w:t xml:space="preserve"> </w:t>
      </w:r>
      <w:r w:rsidRPr="00087EC4">
        <w:rPr>
          <w:i/>
          <w:sz w:val="24"/>
          <w:szCs w:val="24"/>
        </w:rPr>
        <w:t>Software</w:t>
      </w:r>
      <w:r w:rsidRPr="00087EC4">
        <w:rPr>
          <w:i/>
          <w:spacing w:val="7"/>
          <w:sz w:val="24"/>
          <w:szCs w:val="24"/>
        </w:rPr>
        <w:t xml:space="preserve"> </w:t>
      </w:r>
      <w:proofErr w:type="spellStart"/>
      <w:r w:rsidRPr="00087EC4">
        <w:rPr>
          <w:i/>
          <w:sz w:val="24"/>
          <w:szCs w:val="24"/>
        </w:rPr>
        <w:t>Engineering</w:t>
      </w:r>
      <w:proofErr w:type="spellEnd"/>
      <w:r w:rsidRPr="00087EC4">
        <w:rPr>
          <w:i/>
          <w:spacing w:val="7"/>
          <w:sz w:val="24"/>
          <w:szCs w:val="24"/>
        </w:rPr>
        <w:t xml:space="preserve"> </w:t>
      </w:r>
      <w:r w:rsidRPr="00087EC4">
        <w:rPr>
          <w:i/>
          <w:sz w:val="24"/>
          <w:szCs w:val="24"/>
        </w:rPr>
        <w:t>–</w:t>
      </w:r>
      <w:r w:rsidRPr="00087EC4">
        <w:rPr>
          <w:i/>
          <w:spacing w:val="7"/>
          <w:sz w:val="24"/>
          <w:szCs w:val="24"/>
        </w:rPr>
        <w:t xml:space="preserve"> </w:t>
      </w:r>
      <w:proofErr w:type="spellStart"/>
      <w:r w:rsidRPr="00087EC4">
        <w:rPr>
          <w:i/>
          <w:sz w:val="24"/>
          <w:szCs w:val="24"/>
        </w:rPr>
        <w:t>Requirements</w:t>
      </w:r>
      <w:proofErr w:type="spellEnd"/>
      <w:r w:rsidRPr="00087EC4">
        <w:rPr>
          <w:i/>
          <w:spacing w:val="7"/>
          <w:sz w:val="24"/>
          <w:szCs w:val="24"/>
        </w:rPr>
        <w:t xml:space="preserve"> </w:t>
      </w:r>
      <w:proofErr w:type="spellStart"/>
      <w:r w:rsidRPr="00087EC4">
        <w:rPr>
          <w:i/>
          <w:sz w:val="24"/>
          <w:szCs w:val="24"/>
        </w:rPr>
        <w:t>Engineering</w:t>
      </w:r>
      <w:proofErr w:type="spellEnd"/>
      <w:r w:rsidRPr="00087EC4">
        <w:rPr>
          <w:sz w:val="24"/>
          <w:szCs w:val="24"/>
        </w:rPr>
        <w:t>,</w:t>
      </w:r>
      <w:r w:rsidRPr="00087EC4">
        <w:rPr>
          <w:spacing w:val="7"/>
          <w:sz w:val="24"/>
          <w:szCs w:val="24"/>
        </w:rPr>
        <w:t xml:space="preserve"> </w:t>
      </w:r>
      <w:r w:rsidRPr="00087EC4">
        <w:rPr>
          <w:sz w:val="24"/>
          <w:szCs w:val="24"/>
        </w:rPr>
        <w:t>ISO/IEC/IEEE</w:t>
      </w:r>
      <w:r w:rsidRPr="00087EC4">
        <w:rPr>
          <w:spacing w:val="7"/>
          <w:sz w:val="24"/>
          <w:szCs w:val="24"/>
        </w:rPr>
        <w:t xml:space="preserve"> </w:t>
      </w:r>
      <w:proofErr w:type="spellStart"/>
      <w:r w:rsidRPr="00087EC4">
        <w:rPr>
          <w:sz w:val="24"/>
          <w:szCs w:val="24"/>
        </w:rPr>
        <w:t>Std</w:t>
      </w:r>
      <w:proofErr w:type="spellEnd"/>
      <w:r w:rsidRPr="00087EC4">
        <w:rPr>
          <w:sz w:val="24"/>
          <w:szCs w:val="24"/>
        </w:rPr>
        <w:t>.,</w:t>
      </w:r>
      <w:r w:rsidRPr="00087EC4">
        <w:rPr>
          <w:spacing w:val="7"/>
          <w:sz w:val="24"/>
          <w:szCs w:val="24"/>
        </w:rPr>
        <w:t xml:space="preserve"> </w:t>
      </w:r>
      <w:r w:rsidRPr="00087EC4">
        <w:rPr>
          <w:spacing w:val="-2"/>
          <w:sz w:val="24"/>
          <w:szCs w:val="24"/>
        </w:rPr>
        <w:t>2018.</w:t>
      </w:r>
    </w:p>
    <w:p w14:paraId="7122C6DB" w14:textId="77777777" w:rsidR="00F10A5A" w:rsidRPr="00087EC4" w:rsidRDefault="00000000">
      <w:pPr>
        <w:pStyle w:val="Prrafodelista"/>
        <w:numPr>
          <w:ilvl w:val="0"/>
          <w:numId w:val="1"/>
        </w:numPr>
        <w:tabs>
          <w:tab w:val="left" w:pos="328"/>
        </w:tabs>
        <w:spacing w:before="2" w:line="242" w:lineRule="auto"/>
        <w:ind w:right="357"/>
        <w:rPr>
          <w:sz w:val="24"/>
          <w:szCs w:val="24"/>
        </w:rPr>
      </w:pPr>
      <w:r w:rsidRPr="00087EC4">
        <w:rPr>
          <w:sz w:val="24"/>
          <w:szCs w:val="24"/>
        </w:rPr>
        <w:t>M.</w:t>
      </w:r>
      <w:r w:rsidRPr="00087EC4">
        <w:rPr>
          <w:spacing w:val="-6"/>
          <w:sz w:val="24"/>
          <w:szCs w:val="24"/>
        </w:rPr>
        <w:t xml:space="preserve"> </w:t>
      </w:r>
      <w:r w:rsidRPr="00087EC4">
        <w:rPr>
          <w:sz w:val="24"/>
          <w:szCs w:val="24"/>
        </w:rPr>
        <w:t>S.</w:t>
      </w:r>
      <w:r w:rsidRPr="00087EC4">
        <w:rPr>
          <w:spacing w:val="-6"/>
          <w:sz w:val="24"/>
          <w:szCs w:val="24"/>
        </w:rPr>
        <w:t xml:space="preserve"> </w:t>
      </w:r>
      <w:r w:rsidRPr="00087EC4">
        <w:rPr>
          <w:sz w:val="24"/>
          <w:szCs w:val="24"/>
        </w:rPr>
        <w:t>Brown</w:t>
      </w:r>
      <w:r w:rsidRPr="00087EC4">
        <w:rPr>
          <w:spacing w:val="-6"/>
          <w:sz w:val="24"/>
          <w:szCs w:val="24"/>
        </w:rPr>
        <w:t xml:space="preserve"> </w:t>
      </w:r>
      <w:r w:rsidRPr="00087EC4">
        <w:rPr>
          <w:sz w:val="24"/>
          <w:szCs w:val="24"/>
        </w:rPr>
        <w:t>and</w:t>
      </w:r>
      <w:r w:rsidRPr="00087EC4">
        <w:rPr>
          <w:spacing w:val="-6"/>
          <w:sz w:val="24"/>
          <w:szCs w:val="24"/>
        </w:rPr>
        <w:t xml:space="preserve"> </w:t>
      </w:r>
      <w:r w:rsidRPr="00087EC4">
        <w:rPr>
          <w:sz w:val="24"/>
          <w:szCs w:val="24"/>
        </w:rPr>
        <w:t>S.</w:t>
      </w:r>
      <w:r w:rsidRPr="00087EC4">
        <w:rPr>
          <w:spacing w:val="-6"/>
          <w:sz w:val="24"/>
          <w:szCs w:val="24"/>
        </w:rPr>
        <w:t xml:space="preserve"> </w:t>
      </w:r>
      <w:r w:rsidRPr="00087EC4">
        <w:rPr>
          <w:sz w:val="24"/>
          <w:szCs w:val="24"/>
        </w:rPr>
        <w:t>Linker,</w:t>
      </w:r>
      <w:r w:rsidRPr="00087EC4">
        <w:rPr>
          <w:spacing w:val="-6"/>
          <w:sz w:val="24"/>
          <w:szCs w:val="24"/>
        </w:rPr>
        <w:t xml:space="preserve"> </w:t>
      </w:r>
      <w:proofErr w:type="spellStart"/>
      <w:r w:rsidRPr="00087EC4">
        <w:rPr>
          <w:i/>
          <w:sz w:val="24"/>
          <w:szCs w:val="24"/>
        </w:rPr>
        <w:t>Requirements</w:t>
      </w:r>
      <w:proofErr w:type="spellEnd"/>
      <w:r w:rsidRPr="00087EC4">
        <w:rPr>
          <w:i/>
          <w:spacing w:val="-6"/>
          <w:sz w:val="24"/>
          <w:szCs w:val="24"/>
        </w:rPr>
        <w:t xml:space="preserve"> </w:t>
      </w:r>
      <w:proofErr w:type="spellStart"/>
      <w:r w:rsidRPr="00087EC4">
        <w:rPr>
          <w:i/>
          <w:sz w:val="24"/>
          <w:szCs w:val="24"/>
        </w:rPr>
        <w:t>Engineering</w:t>
      </w:r>
      <w:proofErr w:type="spellEnd"/>
      <w:r w:rsidRPr="00087EC4">
        <w:rPr>
          <w:i/>
          <w:sz w:val="24"/>
          <w:szCs w:val="24"/>
        </w:rPr>
        <w:t>:</w:t>
      </w:r>
      <w:r w:rsidRPr="00087EC4">
        <w:rPr>
          <w:i/>
          <w:spacing w:val="-6"/>
          <w:sz w:val="24"/>
          <w:szCs w:val="24"/>
        </w:rPr>
        <w:t xml:space="preserve"> </w:t>
      </w:r>
      <w:r w:rsidRPr="00087EC4">
        <w:rPr>
          <w:i/>
          <w:sz w:val="24"/>
          <w:szCs w:val="24"/>
        </w:rPr>
        <w:t>A</w:t>
      </w:r>
      <w:r w:rsidRPr="00087EC4">
        <w:rPr>
          <w:i/>
          <w:spacing w:val="-6"/>
          <w:sz w:val="24"/>
          <w:szCs w:val="24"/>
        </w:rPr>
        <w:t xml:space="preserve"> </w:t>
      </w:r>
      <w:r w:rsidRPr="00087EC4">
        <w:rPr>
          <w:i/>
          <w:sz w:val="24"/>
          <w:szCs w:val="24"/>
        </w:rPr>
        <w:t>Modern</w:t>
      </w:r>
      <w:r w:rsidRPr="00087EC4">
        <w:rPr>
          <w:i/>
          <w:spacing w:val="-6"/>
          <w:sz w:val="24"/>
          <w:szCs w:val="24"/>
        </w:rPr>
        <w:t xml:space="preserve"> </w:t>
      </w:r>
      <w:proofErr w:type="spellStart"/>
      <w:r w:rsidRPr="00087EC4">
        <w:rPr>
          <w:i/>
          <w:sz w:val="24"/>
          <w:szCs w:val="24"/>
        </w:rPr>
        <w:t>Approach</w:t>
      </w:r>
      <w:proofErr w:type="spellEnd"/>
      <w:r w:rsidRPr="00087EC4">
        <w:rPr>
          <w:i/>
          <w:spacing w:val="-6"/>
          <w:sz w:val="24"/>
          <w:szCs w:val="24"/>
        </w:rPr>
        <w:t xml:space="preserve"> </w:t>
      </w:r>
      <w:proofErr w:type="spellStart"/>
      <w:r w:rsidRPr="00087EC4">
        <w:rPr>
          <w:i/>
          <w:sz w:val="24"/>
          <w:szCs w:val="24"/>
        </w:rPr>
        <w:t>to</w:t>
      </w:r>
      <w:proofErr w:type="spellEnd"/>
      <w:r w:rsidRPr="00087EC4">
        <w:rPr>
          <w:i/>
          <w:spacing w:val="-6"/>
          <w:sz w:val="24"/>
          <w:szCs w:val="24"/>
        </w:rPr>
        <w:t xml:space="preserve"> </w:t>
      </w:r>
      <w:proofErr w:type="spellStart"/>
      <w:r w:rsidRPr="00087EC4">
        <w:rPr>
          <w:i/>
          <w:sz w:val="24"/>
          <w:szCs w:val="24"/>
        </w:rPr>
        <w:t>the</w:t>
      </w:r>
      <w:proofErr w:type="spellEnd"/>
      <w:r w:rsidRPr="00087EC4">
        <w:rPr>
          <w:i/>
          <w:spacing w:val="-6"/>
          <w:sz w:val="24"/>
          <w:szCs w:val="24"/>
        </w:rPr>
        <w:t xml:space="preserve"> </w:t>
      </w:r>
      <w:proofErr w:type="spellStart"/>
      <w:r w:rsidRPr="00087EC4">
        <w:rPr>
          <w:i/>
          <w:sz w:val="24"/>
          <w:szCs w:val="24"/>
        </w:rPr>
        <w:t>Requirements</w:t>
      </w:r>
      <w:proofErr w:type="spellEnd"/>
      <w:r w:rsidRPr="00087EC4">
        <w:rPr>
          <w:i/>
          <w:spacing w:val="-6"/>
          <w:sz w:val="24"/>
          <w:szCs w:val="24"/>
        </w:rPr>
        <w:t xml:space="preserve"> </w:t>
      </w:r>
      <w:proofErr w:type="spellStart"/>
      <w:r w:rsidRPr="00087EC4">
        <w:rPr>
          <w:i/>
          <w:sz w:val="24"/>
          <w:szCs w:val="24"/>
        </w:rPr>
        <w:t>Engineering</w:t>
      </w:r>
      <w:proofErr w:type="spellEnd"/>
      <w:r w:rsidRPr="00087EC4">
        <w:rPr>
          <w:i/>
          <w:spacing w:val="-6"/>
          <w:sz w:val="24"/>
          <w:szCs w:val="24"/>
        </w:rPr>
        <w:t xml:space="preserve"> </w:t>
      </w:r>
      <w:r w:rsidRPr="00087EC4">
        <w:rPr>
          <w:i/>
          <w:sz w:val="24"/>
          <w:szCs w:val="24"/>
        </w:rPr>
        <w:t>Body</w:t>
      </w:r>
      <w:r w:rsidRPr="00087EC4">
        <w:rPr>
          <w:i/>
          <w:spacing w:val="-6"/>
          <w:sz w:val="24"/>
          <w:szCs w:val="24"/>
        </w:rPr>
        <w:t xml:space="preserve"> </w:t>
      </w:r>
      <w:proofErr w:type="spellStart"/>
      <w:r w:rsidRPr="00087EC4">
        <w:rPr>
          <w:i/>
          <w:sz w:val="24"/>
          <w:szCs w:val="24"/>
        </w:rPr>
        <w:t>of</w:t>
      </w:r>
      <w:proofErr w:type="spellEnd"/>
      <w:r w:rsidRPr="00087EC4">
        <w:rPr>
          <w:i/>
          <w:spacing w:val="-6"/>
          <w:sz w:val="24"/>
          <w:szCs w:val="24"/>
        </w:rPr>
        <w:t xml:space="preserve"> </w:t>
      </w:r>
      <w:r w:rsidRPr="00087EC4">
        <w:rPr>
          <w:i/>
          <w:sz w:val="24"/>
          <w:szCs w:val="24"/>
        </w:rPr>
        <w:t>Know-</w:t>
      </w:r>
      <w:bookmarkStart w:id="26" w:name="_bookmark2"/>
      <w:bookmarkEnd w:id="26"/>
      <w:proofErr w:type="spellStart"/>
      <w:r w:rsidRPr="00087EC4">
        <w:rPr>
          <w:i/>
          <w:sz w:val="24"/>
          <w:szCs w:val="24"/>
        </w:rPr>
        <w:t>ledge</w:t>
      </w:r>
      <w:proofErr w:type="spellEnd"/>
      <w:r w:rsidRPr="00087EC4">
        <w:rPr>
          <w:sz w:val="24"/>
          <w:szCs w:val="24"/>
        </w:rPr>
        <w:t>.</w:t>
      </w:r>
      <w:r w:rsidRPr="00087EC4">
        <w:rPr>
          <w:spacing w:val="80"/>
          <w:sz w:val="24"/>
          <w:szCs w:val="24"/>
        </w:rPr>
        <w:t xml:space="preserve"> </w:t>
      </w:r>
      <w:r w:rsidRPr="00087EC4">
        <w:rPr>
          <w:sz w:val="24"/>
          <w:szCs w:val="24"/>
        </w:rPr>
        <w:t xml:space="preserve">M.O.S.T. Commons, 2022. [Online]. </w:t>
      </w:r>
      <w:proofErr w:type="spellStart"/>
      <w:r w:rsidRPr="00087EC4">
        <w:rPr>
          <w:sz w:val="24"/>
          <w:szCs w:val="24"/>
        </w:rPr>
        <w:t>Available</w:t>
      </w:r>
      <w:proofErr w:type="spellEnd"/>
      <w:r w:rsidRPr="00087EC4">
        <w:rPr>
          <w:sz w:val="24"/>
          <w:szCs w:val="24"/>
        </w:rPr>
        <w:t xml:space="preserve">: </w:t>
      </w:r>
      <w:hyperlink r:id="rId8">
        <w:r w:rsidRPr="00087EC4">
          <w:rPr>
            <w:sz w:val="24"/>
            <w:szCs w:val="24"/>
          </w:rPr>
          <w:t>https://mdsoar.org/items/487e5a2c-6991-44f6-a1d2-5e173695f9fa</w:t>
        </w:r>
      </w:hyperlink>
    </w:p>
    <w:p w14:paraId="5E33ABFA" w14:textId="77777777" w:rsidR="00F10A5A" w:rsidRPr="00087EC4" w:rsidRDefault="00000000">
      <w:pPr>
        <w:pStyle w:val="Prrafodelista"/>
        <w:numPr>
          <w:ilvl w:val="0"/>
          <w:numId w:val="1"/>
        </w:numPr>
        <w:tabs>
          <w:tab w:val="left" w:pos="328"/>
          <w:tab w:val="left" w:pos="7668"/>
        </w:tabs>
        <w:spacing w:before="1" w:line="242" w:lineRule="auto"/>
        <w:ind w:right="357"/>
        <w:rPr>
          <w:sz w:val="24"/>
          <w:szCs w:val="24"/>
        </w:rPr>
      </w:pPr>
      <w:r w:rsidRPr="00087EC4">
        <w:rPr>
          <w:sz w:val="24"/>
          <w:szCs w:val="24"/>
        </w:rPr>
        <w:t>P.</w:t>
      </w:r>
      <w:r w:rsidRPr="00087EC4">
        <w:rPr>
          <w:spacing w:val="32"/>
          <w:sz w:val="24"/>
          <w:szCs w:val="24"/>
        </w:rPr>
        <w:t xml:space="preserve"> </w:t>
      </w:r>
      <w:r w:rsidRPr="00087EC4">
        <w:rPr>
          <w:sz w:val="24"/>
          <w:szCs w:val="24"/>
        </w:rPr>
        <w:t>A.</w:t>
      </w:r>
      <w:r w:rsidRPr="00087EC4">
        <w:rPr>
          <w:spacing w:val="32"/>
          <w:sz w:val="24"/>
          <w:szCs w:val="24"/>
        </w:rPr>
        <w:t xml:space="preserve"> </w:t>
      </w:r>
      <w:r w:rsidRPr="00087EC4">
        <w:rPr>
          <w:sz w:val="24"/>
          <w:szCs w:val="24"/>
        </w:rPr>
        <w:t>Laplante</w:t>
      </w:r>
      <w:r w:rsidRPr="00087EC4">
        <w:rPr>
          <w:spacing w:val="32"/>
          <w:sz w:val="24"/>
          <w:szCs w:val="24"/>
        </w:rPr>
        <w:t xml:space="preserve"> </w:t>
      </w:r>
      <w:r w:rsidRPr="00087EC4">
        <w:rPr>
          <w:sz w:val="24"/>
          <w:szCs w:val="24"/>
        </w:rPr>
        <w:t>and</w:t>
      </w:r>
      <w:r w:rsidRPr="00087EC4">
        <w:rPr>
          <w:spacing w:val="32"/>
          <w:sz w:val="24"/>
          <w:szCs w:val="24"/>
        </w:rPr>
        <w:t xml:space="preserve"> </w:t>
      </w:r>
      <w:r w:rsidRPr="00087EC4">
        <w:rPr>
          <w:sz w:val="24"/>
          <w:szCs w:val="24"/>
        </w:rPr>
        <w:t>M.</w:t>
      </w:r>
      <w:r w:rsidRPr="00087EC4">
        <w:rPr>
          <w:spacing w:val="32"/>
          <w:sz w:val="24"/>
          <w:szCs w:val="24"/>
        </w:rPr>
        <w:t xml:space="preserve"> </w:t>
      </w:r>
      <w:r w:rsidRPr="00087EC4">
        <w:rPr>
          <w:sz w:val="24"/>
          <w:szCs w:val="24"/>
        </w:rPr>
        <w:t>H.</w:t>
      </w:r>
      <w:r w:rsidRPr="00087EC4">
        <w:rPr>
          <w:spacing w:val="32"/>
          <w:sz w:val="24"/>
          <w:szCs w:val="24"/>
        </w:rPr>
        <w:t xml:space="preserve"> </w:t>
      </w:r>
      <w:r w:rsidRPr="00087EC4">
        <w:rPr>
          <w:sz w:val="24"/>
          <w:szCs w:val="24"/>
        </w:rPr>
        <w:t>Kassab,</w:t>
      </w:r>
      <w:r w:rsidRPr="00087EC4">
        <w:rPr>
          <w:spacing w:val="32"/>
          <w:sz w:val="24"/>
          <w:szCs w:val="24"/>
        </w:rPr>
        <w:t xml:space="preserve"> </w:t>
      </w:r>
      <w:proofErr w:type="spellStart"/>
      <w:r w:rsidRPr="00087EC4">
        <w:rPr>
          <w:i/>
          <w:sz w:val="24"/>
          <w:szCs w:val="24"/>
        </w:rPr>
        <w:t>Requirements</w:t>
      </w:r>
      <w:proofErr w:type="spellEnd"/>
      <w:r w:rsidRPr="00087EC4">
        <w:rPr>
          <w:i/>
          <w:spacing w:val="32"/>
          <w:sz w:val="24"/>
          <w:szCs w:val="24"/>
        </w:rPr>
        <w:t xml:space="preserve"> </w:t>
      </w:r>
      <w:proofErr w:type="spellStart"/>
      <w:r w:rsidRPr="00087EC4">
        <w:rPr>
          <w:i/>
          <w:sz w:val="24"/>
          <w:szCs w:val="24"/>
        </w:rPr>
        <w:t>Engineering</w:t>
      </w:r>
      <w:proofErr w:type="spellEnd"/>
      <w:r w:rsidRPr="00087EC4">
        <w:rPr>
          <w:i/>
          <w:spacing w:val="32"/>
          <w:sz w:val="24"/>
          <w:szCs w:val="24"/>
        </w:rPr>
        <w:t xml:space="preserve"> </w:t>
      </w:r>
      <w:proofErr w:type="spellStart"/>
      <w:r w:rsidRPr="00087EC4">
        <w:rPr>
          <w:i/>
          <w:sz w:val="24"/>
          <w:szCs w:val="24"/>
        </w:rPr>
        <w:t>for</w:t>
      </w:r>
      <w:proofErr w:type="spellEnd"/>
      <w:r w:rsidRPr="00087EC4">
        <w:rPr>
          <w:i/>
          <w:spacing w:val="32"/>
          <w:sz w:val="24"/>
          <w:szCs w:val="24"/>
        </w:rPr>
        <w:t xml:space="preserve"> </w:t>
      </w:r>
      <w:r w:rsidRPr="00087EC4">
        <w:rPr>
          <w:i/>
          <w:sz w:val="24"/>
          <w:szCs w:val="24"/>
        </w:rPr>
        <w:t>Software</w:t>
      </w:r>
      <w:r w:rsidRPr="00087EC4">
        <w:rPr>
          <w:i/>
          <w:spacing w:val="32"/>
          <w:sz w:val="24"/>
          <w:szCs w:val="24"/>
        </w:rPr>
        <w:t xml:space="preserve"> </w:t>
      </w:r>
      <w:r w:rsidRPr="00087EC4">
        <w:rPr>
          <w:i/>
          <w:sz w:val="24"/>
          <w:szCs w:val="24"/>
        </w:rPr>
        <w:t>and</w:t>
      </w:r>
      <w:r w:rsidRPr="00087EC4">
        <w:rPr>
          <w:i/>
          <w:spacing w:val="32"/>
          <w:sz w:val="24"/>
          <w:szCs w:val="24"/>
        </w:rPr>
        <w:t xml:space="preserve"> </w:t>
      </w:r>
      <w:proofErr w:type="spellStart"/>
      <w:r w:rsidRPr="00087EC4">
        <w:rPr>
          <w:i/>
          <w:sz w:val="24"/>
          <w:szCs w:val="24"/>
        </w:rPr>
        <w:t>Systems</w:t>
      </w:r>
      <w:proofErr w:type="spellEnd"/>
      <w:r w:rsidRPr="00087EC4">
        <w:rPr>
          <w:sz w:val="24"/>
          <w:szCs w:val="24"/>
        </w:rPr>
        <w:t>,</w:t>
      </w:r>
      <w:r w:rsidRPr="00087EC4">
        <w:rPr>
          <w:spacing w:val="32"/>
          <w:sz w:val="24"/>
          <w:szCs w:val="24"/>
        </w:rPr>
        <w:t xml:space="preserve"> </w:t>
      </w:r>
      <w:r w:rsidRPr="00087EC4">
        <w:rPr>
          <w:sz w:val="24"/>
          <w:szCs w:val="24"/>
        </w:rPr>
        <w:t>4th</w:t>
      </w:r>
      <w:r w:rsidRPr="00087EC4">
        <w:rPr>
          <w:spacing w:val="32"/>
          <w:sz w:val="24"/>
          <w:szCs w:val="24"/>
        </w:rPr>
        <w:t xml:space="preserve"> </w:t>
      </w:r>
      <w:r w:rsidRPr="00087EC4">
        <w:rPr>
          <w:sz w:val="24"/>
          <w:szCs w:val="24"/>
        </w:rPr>
        <w:t>ed.</w:t>
      </w:r>
      <w:r w:rsidRPr="00087EC4">
        <w:rPr>
          <w:sz w:val="24"/>
          <w:szCs w:val="24"/>
        </w:rPr>
        <w:tab/>
        <w:t xml:space="preserve">Auerbach </w:t>
      </w:r>
      <w:proofErr w:type="spellStart"/>
      <w:r w:rsidRPr="00087EC4">
        <w:rPr>
          <w:sz w:val="24"/>
          <w:szCs w:val="24"/>
        </w:rPr>
        <w:t>Publications</w:t>
      </w:r>
      <w:proofErr w:type="spellEnd"/>
      <w:r w:rsidRPr="00087EC4">
        <w:rPr>
          <w:sz w:val="24"/>
          <w:szCs w:val="24"/>
        </w:rPr>
        <w:t xml:space="preserve">, </w:t>
      </w:r>
      <w:bookmarkStart w:id="27" w:name="_bookmark3"/>
      <w:bookmarkEnd w:id="27"/>
      <w:r w:rsidRPr="00087EC4">
        <w:rPr>
          <w:spacing w:val="-2"/>
          <w:sz w:val="24"/>
          <w:szCs w:val="24"/>
        </w:rPr>
        <w:t>2022.</w:t>
      </w:r>
    </w:p>
    <w:p w14:paraId="7F598FBA" w14:textId="77777777" w:rsidR="00F10A5A" w:rsidRPr="00087EC4" w:rsidRDefault="00000000">
      <w:pPr>
        <w:pStyle w:val="Prrafodelista"/>
        <w:numPr>
          <w:ilvl w:val="0"/>
          <w:numId w:val="1"/>
        </w:numPr>
        <w:tabs>
          <w:tab w:val="left" w:pos="328"/>
        </w:tabs>
        <w:ind w:hanging="328"/>
        <w:rPr>
          <w:sz w:val="24"/>
          <w:szCs w:val="24"/>
        </w:rPr>
      </w:pPr>
      <w:r w:rsidRPr="00087EC4">
        <w:rPr>
          <w:i/>
          <w:sz w:val="24"/>
          <w:szCs w:val="24"/>
        </w:rPr>
        <w:t>ISO/IEC</w:t>
      </w:r>
      <w:r w:rsidRPr="00087EC4">
        <w:rPr>
          <w:i/>
          <w:spacing w:val="8"/>
          <w:sz w:val="24"/>
          <w:szCs w:val="24"/>
        </w:rPr>
        <w:t xml:space="preserve"> </w:t>
      </w:r>
      <w:r w:rsidRPr="00087EC4">
        <w:rPr>
          <w:i/>
          <w:sz w:val="24"/>
          <w:szCs w:val="24"/>
        </w:rPr>
        <w:t>25010:2011</w:t>
      </w:r>
      <w:r w:rsidRPr="00087EC4">
        <w:rPr>
          <w:i/>
          <w:spacing w:val="9"/>
          <w:sz w:val="24"/>
          <w:szCs w:val="24"/>
        </w:rPr>
        <w:t xml:space="preserve"> </w:t>
      </w:r>
      <w:proofErr w:type="spellStart"/>
      <w:r w:rsidRPr="00087EC4">
        <w:rPr>
          <w:i/>
          <w:sz w:val="24"/>
          <w:szCs w:val="24"/>
        </w:rPr>
        <w:t>Systems</w:t>
      </w:r>
      <w:proofErr w:type="spellEnd"/>
      <w:r w:rsidRPr="00087EC4">
        <w:rPr>
          <w:i/>
          <w:spacing w:val="9"/>
          <w:sz w:val="24"/>
          <w:szCs w:val="24"/>
        </w:rPr>
        <w:t xml:space="preserve"> </w:t>
      </w:r>
      <w:r w:rsidRPr="00087EC4">
        <w:rPr>
          <w:i/>
          <w:sz w:val="24"/>
          <w:szCs w:val="24"/>
        </w:rPr>
        <w:t>and</w:t>
      </w:r>
      <w:r w:rsidRPr="00087EC4">
        <w:rPr>
          <w:i/>
          <w:spacing w:val="9"/>
          <w:sz w:val="24"/>
          <w:szCs w:val="24"/>
        </w:rPr>
        <w:t xml:space="preserve"> </w:t>
      </w:r>
      <w:r w:rsidRPr="00087EC4">
        <w:rPr>
          <w:i/>
          <w:sz w:val="24"/>
          <w:szCs w:val="24"/>
        </w:rPr>
        <w:t>Software</w:t>
      </w:r>
      <w:r w:rsidRPr="00087EC4">
        <w:rPr>
          <w:i/>
          <w:spacing w:val="9"/>
          <w:sz w:val="24"/>
          <w:szCs w:val="24"/>
        </w:rPr>
        <w:t xml:space="preserve"> </w:t>
      </w:r>
      <w:proofErr w:type="spellStart"/>
      <w:r w:rsidRPr="00087EC4">
        <w:rPr>
          <w:i/>
          <w:sz w:val="24"/>
          <w:szCs w:val="24"/>
        </w:rPr>
        <w:t>Engineering</w:t>
      </w:r>
      <w:proofErr w:type="spellEnd"/>
      <w:r w:rsidRPr="00087EC4">
        <w:rPr>
          <w:i/>
          <w:spacing w:val="9"/>
          <w:sz w:val="24"/>
          <w:szCs w:val="24"/>
        </w:rPr>
        <w:t xml:space="preserve"> </w:t>
      </w:r>
      <w:r w:rsidRPr="00087EC4">
        <w:rPr>
          <w:i/>
          <w:sz w:val="24"/>
          <w:szCs w:val="24"/>
        </w:rPr>
        <w:t>–</w:t>
      </w:r>
      <w:r w:rsidRPr="00087EC4">
        <w:rPr>
          <w:i/>
          <w:spacing w:val="9"/>
          <w:sz w:val="24"/>
          <w:szCs w:val="24"/>
        </w:rPr>
        <w:t xml:space="preserve"> </w:t>
      </w:r>
      <w:proofErr w:type="spellStart"/>
      <w:r w:rsidRPr="00087EC4">
        <w:rPr>
          <w:i/>
          <w:sz w:val="24"/>
          <w:szCs w:val="24"/>
        </w:rPr>
        <w:t>System</w:t>
      </w:r>
      <w:proofErr w:type="spellEnd"/>
      <w:r w:rsidRPr="00087EC4">
        <w:rPr>
          <w:i/>
          <w:spacing w:val="9"/>
          <w:sz w:val="24"/>
          <w:szCs w:val="24"/>
        </w:rPr>
        <w:t xml:space="preserve"> </w:t>
      </w:r>
      <w:r w:rsidRPr="00087EC4">
        <w:rPr>
          <w:i/>
          <w:sz w:val="24"/>
          <w:szCs w:val="24"/>
        </w:rPr>
        <w:t>and</w:t>
      </w:r>
      <w:r w:rsidRPr="00087EC4">
        <w:rPr>
          <w:i/>
          <w:spacing w:val="9"/>
          <w:sz w:val="24"/>
          <w:szCs w:val="24"/>
        </w:rPr>
        <w:t xml:space="preserve"> </w:t>
      </w:r>
      <w:r w:rsidRPr="00087EC4">
        <w:rPr>
          <w:i/>
          <w:sz w:val="24"/>
          <w:szCs w:val="24"/>
        </w:rPr>
        <w:t>Software</w:t>
      </w:r>
      <w:r w:rsidRPr="00087EC4">
        <w:rPr>
          <w:i/>
          <w:spacing w:val="9"/>
          <w:sz w:val="24"/>
          <w:szCs w:val="24"/>
        </w:rPr>
        <w:t xml:space="preserve"> </w:t>
      </w:r>
      <w:proofErr w:type="spellStart"/>
      <w:r w:rsidRPr="00087EC4">
        <w:rPr>
          <w:i/>
          <w:sz w:val="24"/>
          <w:szCs w:val="24"/>
        </w:rPr>
        <w:t>Quality</w:t>
      </w:r>
      <w:proofErr w:type="spellEnd"/>
      <w:r w:rsidRPr="00087EC4">
        <w:rPr>
          <w:i/>
          <w:spacing w:val="9"/>
          <w:sz w:val="24"/>
          <w:szCs w:val="24"/>
        </w:rPr>
        <w:t xml:space="preserve"> </w:t>
      </w:r>
      <w:proofErr w:type="spellStart"/>
      <w:r w:rsidRPr="00087EC4">
        <w:rPr>
          <w:i/>
          <w:sz w:val="24"/>
          <w:szCs w:val="24"/>
        </w:rPr>
        <w:t>Models</w:t>
      </w:r>
      <w:proofErr w:type="spellEnd"/>
      <w:r w:rsidRPr="00087EC4">
        <w:rPr>
          <w:sz w:val="24"/>
          <w:szCs w:val="24"/>
        </w:rPr>
        <w:t>,</w:t>
      </w:r>
      <w:r w:rsidRPr="00087EC4">
        <w:rPr>
          <w:spacing w:val="9"/>
          <w:sz w:val="24"/>
          <w:szCs w:val="24"/>
        </w:rPr>
        <w:t xml:space="preserve"> </w:t>
      </w:r>
      <w:r w:rsidRPr="00087EC4">
        <w:rPr>
          <w:sz w:val="24"/>
          <w:szCs w:val="24"/>
        </w:rPr>
        <w:t>ISO/IEC</w:t>
      </w:r>
      <w:r w:rsidRPr="00087EC4">
        <w:rPr>
          <w:spacing w:val="9"/>
          <w:sz w:val="24"/>
          <w:szCs w:val="24"/>
        </w:rPr>
        <w:t xml:space="preserve"> </w:t>
      </w:r>
      <w:proofErr w:type="spellStart"/>
      <w:r w:rsidRPr="00087EC4">
        <w:rPr>
          <w:sz w:val="24"/>
          <w:szCs w:val="24"/>
        </w:rPr>
        <w:t>Std</w:t>
      </w:r>
      <w:proofErr w:type="spellEnd"/>
      <w:r w:rsidRPr="00087EC4">
        <w:rPr>
          <w:sz w:val="24"/>
          <w:szCs w:val="24"/>
        </w:rPr>
        <w:t>.,</w:t>
      </w:r>
      <w:r w:rsidRPr="00087EC4">
        <w:rPr>
          <w:spacing w:val="9"/>
          <w:sz w:val="24"/>
          <w:szCs w:val="24"/>
        </w:rPr>
        <w:t xml:space="preserve"> </w:t>
      </w:r>
      <w:r w:rsidRPr="00087EC4">
        <w:rPr>
          <w:spacing w:val="-2"/>
          <w:sz w:val="24"/>
          <w:szCs w:val="24"/>
        </w:rPr>
        <w:t>2011.</w:t>
      </w:r>
    </w:p>
    <w:sectPr w:rsidR="00F10A5A" w:rsidRPr="00087EC4">
      <w:pgSz w:w="12240" w:h="15840"/>
      <w:pgMar w:top="1160" w:right="1080" w:bottom="280" w:left="1440" w:header="86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53AFA" w14:textId="77777777" w:rsidR="002B1084" w:rsidRDefault="002B1084">
      <w:r>
        <w:separator/>
      </w:r>
    </w:p>
  </w:endnote>
  <w:endnote w:type="continuationSeparator" w:id="0">
    <w:p w14:paraId="2A529498" w14:textId="77777777" w:rsidR="002B1084" w:rsidRDefault="002B1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B69C5" w14:textId="77777777" w:rsidR="002B1084" w:rsidRDefault="002B1084">
      <w:r>
        <w:separator/>
      </w:r>
    </w:p>
  </w:footnote>
  <w:footnote w:type="continuationSeparator" w:id="0">
    <w:p w14:paraId="4A1CAB49" w14:textId="77777777" w:rsidR="002B1084" w:rsidRDefault="002B10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A1C60" w14:textId="77777777" w:rsidR="00F10A5A" w:rsidRDefault="00000000">
    <w:pPr>
      <w:pStyle w:val="Textoindependiente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0528" behindDoc="1" locked="0" layoutInCell="1" allowOverlap="1" wp14:anchorId="0DA03DD2" wp14:editId="57704A0D">
              <wp:simplePos x="0" y="0"/>
              <wp:positionH relativeFrom="page">
                <wp:posOffset>6769290</wp:posOffset>
              </wp:positionH>
              <wp:positionV relativeFrom="page">
                <wp:posOffset>536493</wp:posOffset>
              </wp:positionV>
              <wp:extent cx="139700" cy="16065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70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D5A75F" w14:textId="77777777" w:rsidR="00F10A5A" w:rsidRDefault="00000000">
                          <w:pPr>
                            <w:spacing w:before="38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A03DD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3pt;margin-top:42.25pt;width:11pt;height:12.65pt;z-index:-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" filled="f" stroked="f">
              <v:textbox inset="0,0,0,0">
                <w:txbxContent>
                  <w:p w14:paraId="09D5A75F" w14:textId="77777777" w:rsidR="00F10A5A" w:rsidRDefault="00000000">
                    <w:pPr>
                      <w:spacing w:before="38"/>
                      <w:ind w:left="60"/>
                      <w:rPr>
                        <w:sz w:val="16"/>
                      </w:rPr>
                    </w:pP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415F9"/>
    <w:multiLevelType w:val="hybridMultilevel"/>
    <w:tmpl w:val="AB403B8E"/>
    <w:lvl w:ilvl="0" w:tplc="44EC90E4">
      <w:start w:val="1"/>
      <w:numFmt w:val="decimal"/>
      <w:lvlText w:val="[%1]"/>
      <w:lvlJc w:val="left"/>
      <w:pPr>
        <w:ind w:left="328" w:hanging="32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8"/>
        <w:szCs w:val="18"/>
        <w:lang w:val="es-ES" w:eastAsia="en-US" w:bidi="ar-SA"/>
      </w:rPr>
    </w:lvl>
    <w:lvl w:ilvl="1" w:tplc="E6E0E4B4">
      <w:numFmt w:val="bullet"/>
      <w:lvlText w:val="•"/>
      <w:lvlJc w:val="left"/>
      <w:pPr>
        <w:ind w:left="1260" w:hanging="329"/>
      </w:pPr>
      <w:rPr>
        <w:rFonts w:hint="default"/>
        <w:lang w:val="es-ES" w:eastAsia="en-US" w:bidi="ar-SA"/>
      </w:rPr>
    </w:lvl>
    <w:lvl w:ilvl="2" w:tplc="64C8BC7A">
      <w:numFmt w:val="bullet"/>
      <w:lvlText w:val="•"/>
      <w:lvlJc w:val="left"/>
      <w:pPr>
        <w:ind w:left="2200" w:hanging="329"/>
      </w:pPr>
      <w:rPr>
        <w:rFonts w:hint="default"/>
        <w:lang w:val="es-ES" w:eastAsia="en-US" w:bidi="ar-SA"/>
      </w:rPr>
    </w:lvl>
    <w:lvl w:ilvl="3" w:tplc="16C25928">
      <w:numFmt w:val="bullet"/>
      <w:lvlText w:val="•"/>
      <w:lvlJc w:val="left"/>
      <w:pPr>
        <w:ind w:left="3140" w:hanging="329"/>
      </w:pPr>
      <w:rPr>
        <w:rFonts w:hint="default"/>
        <w:lang w:val="es-ES" w:eastAsia="en-US" w:bidi="ar-SA"/>
      </w:rPr>
    </w:lvl>
    <w:lvl w:ilvl="4" w:tplc="DF869B8E">
      <w:numFmt w:val="bullet"/>
      <w:lvlText w:val="•"/>
      <w:lvlJc w:val="left"/>
      <w:pPr>
        <w:ind w:left="4080" w:hanging="329"/>
      </w:pPr>
      <w:rPr>
        <w:rFonts w:hint="default"/>
        <w:lang w:val="es-ES" w:eastAsia="en-US" w:bidi="ar-SA"/>
      </w:rPr>
    </w:lvl>
    <w:lvl w:ilvl="5" w:tplc="FE38640C">
      <w:numFmt w:val="bullet"/>
      <w:lvlText w:val="•"/>
      <w:lvlJc w:val="left"/>
      <w:pPr>
        <w:ind w:left="5020" w:hanging="329"/>
      </w:pPr>
      <w:rPr>
        <w:rFonts w:hint="default"/>
        <w:lang w:val="es-ES" w:eastAsia="en-US" w:bidi="ar-SA"/>
      </w:rPr>
    </w:lvl>
    <w:lvl w:ilvl="6" w:tplc="970E9524">
      <w:numFmt w:val="bullet"/>
      <w:lvlText w:val="•"/>
      <w:lvlJc w:val="left"/>
      <w:pPr>
        <w:ind w:left="5960" w:hanging="329"/>
      </w:pPr>
      <w:rPr>
        <w:rFonts w:hint="default"/>
        <w:lang w:val="es-ES" w:eastAsia="en-US" w:bidi="ar-SA"/>
      </w:rPr>
    </w:lvl>
    <w:lvl w:ilvl="7" w:tplc="16843BB6">
      <w:numFmt w:val="bullet"/>
      <w:lvlText w:val="•"/>
      <w:lvlJc w:val="left"/>
      <w:pPr>
        <w:ind w:left="6900" w:hanging="329"/>
      </w:pPr>
      <w:rPr>
        <w:rFonts w:hint="default"/>
        <w:lang w:val="es-ES" w:eastAsia="en-US" w:bidi="ar-SA"/>
      </w:rPr>
    </w:lvl>
    <w:lvl w:ilvl="8" w:tplc="24869B4C">
      <w:numFmt w:val="bullet"/>
      <w:lvlText w:val="•"/>
      <w:lvlJc w:val="left"/>
      <w:pPr>
        <w:ind w:left="7840" w:hanging="329"/>
      </w:pPr>
      <w:rPr>
        <w:rFonts w:hint="default"/>
        <w:lang w:val="es-ES" w:eastAsia="en-US" w:bidi="ar-SA"/>
      </w:rPr>
    </w:lvl>
  </w:abstractNum>
  <w:abstractNum w:abstractNumId="1" w15:restartNumberingAfterBreak="0">
    <w:nsid w:val="7A8D4696"/>
    <w:multiLevelType w:val="hybridMultilevel"/>
    <w:tmpl w:val="49CEB01C"/>
    <w:lvl w:ilvl="0" w:tplc="ADBC838E">
      <w:start w:val="1"/>
      <w:numFmt w:val="upperRoman"/>
      <w:lvlText w:val="%1."/>
      <w:lvlJc w:val="left"/>
      <w:pPr>
        <w:ind w:left="4161" w:hanging="37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674C44E6">
      <w:numFmt w:val="bullet"/>
      <w:lvlText w:val="•"/>
      <w:lvlJc w:val="left"/>
      <w:pPr>
        <w:ind w:left="4716" w:hanging="379"/>
      </w:pPr>
      <w:rPr>
        <w:rFonts w:hint="default"/>
        <w:lang w:val="es-ES" w:eastAsia="en-US" w:bidi="ar-SA"/>
      </w:rPr>
    </w:lvl>
    <w:lvl w:ilvl="2" w:tplc="ADF065BE">
      <w:numFmt w:val="bullet"/>
      <w:lvlText w:val="•"/>
      <w:lvlJc w:val="left"/>
      <w:pPr>
        <w:ind w:left="5272" w:hanging="379"/>
      </w:pPr>
      <w:rPr>
        <w:rFonts w:hint="default"/>
        <w:lang w:val="es-ES" w:eastAsia="en-US" w:bidi="ar-SA"/>
      </w:rPr>
    </w:lvl>
    <w:lvl w:ilvl="3" w:tplc="B44C67D8">
      <w:numFmt w:val="bullet"/>
      <w:lvlText w:val="•"/>
      <w:lvlJc w:val="left"/>
      <w:pPr>
        <w:ind w:left="5828" w:hanging="379"/>
      </w:pPr>
      <w:rPr>
        <w:rFonts w:hint="default"/>
        <w:lang w:val="es-ES" w:eastAsia="en-US" w:bidi="ar-SA"/>
      </w:rPr>
    </w:lvl>
    <w:lvl w:ilvl="4" w:tplc="6744325E">
      <w:numFmt w:val="bullet"/>
      <w:lvlText w:val="•"/>
      <w:lvlJc w:val="left"/>
      <w:pPr>
        <w:ind w:left="6384" w:hanging="379"/>
      </w:pPr>
      <w:rPr>
        <w:rFonts w:hint="default"/>
        <w:lang w:val="es-ES" w:eastAsia="en-US" w:bidi="ar-SA"/>
      </w:rPr>
    </w:lvl>
    <w:lvl w:ilvl="5" w:tplc="C72A0EC2">
      <w:numFmt w:val="bullet"/>
      <w:lvlText w:val="•"/>
      <w:lvlJc w:val="left"/>
      <w:pPr>
        <w:ind w:left="6940" w:hanging="379"/>
      </w:pPr>
      <w:rPr>
        <w:rFonts w:hint="default"/>
        <w:lang w:val="es-ES" w:eastAsia="en-US" w:bidi="ar-SA"/>
      </w:rPr>
    </w:lvl>
    <w:lvl w:ilvl="6" w:tplc="83D611E6">
      <w:numFmt w:val="bullet"/>
      <w:lvlText w:val="•"/>
      <w:lvlJc w:val="left"/>
      <w:pPr>
        <w:ind w:left="7496" w:hanging="379"/>
      </w:pPr>
      <w:rPr>
        <w:rFonts w:hint="default"/>
        <w:lang w:val="es-ES" w:eastAsia="en-US" w:bidi="ar-SA"/>
      </w:rPr>
    </w:lvl>
    <w:lvl w:ilvl="7" w:tplc="FC9C89EC">
      <w:numFmt w:val="bullet"/>
      <w:lvlText w:val="•"/>
      <w:lvlJc w:val="left"/>
      <w:pPr>
        <w:ind w:left="8052" w:hanging="379"/>
      </w:pPr>
      <w:rPr>
        <w:rFonts w:hint="default"/>
        <w:lang w:val="es-ES" w:eastAsia="en-US" w:bidi="ar-SA"/>
      </w:rPr>
    </w:lvl>
    <w:lvl w:ilvl="8" w:tplc="AE8233A8">
      <w:numFmt w:val="bullet"/>
      <w:lvlText w:val="•"/>
      <w:lvlJc w:val="left"/>
      <w:pPr>
        <w:ind w:left="8608" w:hanging="379"/>
      </w:pPr>
      <w:rPr>
        <w:rFonts w:hint="default"/>
        <w:lang w:val="es-ES" w:eastAsia="en-US" w:bidi="ar-SA"/>
      </w:rPr>
    </w:lvl>
  </w:abstractNum>
  <w:num w:numId="1" w16cid:durableId="1354965265">
    <w:abstractNumId w:val="0"/>
  </w:num>
  <w:num w:numId="2" w16cid:durableId="1467970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A5A"/>
    <w:rsid w:val="00087EC4"/>
    <w:rsid w:val="002B1084"/>
    <w:rsid w:val="00C7424B"/>
    <w:rsid w:val="00F1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2FED6"/>
  <w15:docId w15:val="{8005A690-CC6C-4924-8E21-0284410C0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75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46"/>
      <w:ind w:right="358"/>
      <w:jc w:val="center"/>
    </w:pPr>
    <w:rPr>
      <w:sz w:val="48"/>
      <w:szCs w:val="48"/>
    </w:rPr>
  </w:style>
  <w:style w:type="paragraph" w:styleId="Prrafodelista">
    <w:name w:val="List Paragraph"/>
    <w:basedOn w:val="Normal"/>
    <w:uiPriority w:val="1"/>
    <w:qFormat/>
    <w:pPr>
      <w:ind w:left="328" w:hanging="32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dsoar.org/items/487e5a2c-6991-44f6-a1d2-5e173695f9fa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924</Words>
  <Characters>5088</Characters>
  <Application>Microsoft Office Word</Application>
  <DocSecurity>0</DocSecurity>
  <Lines>42</Lines>
  <Paragraphs>11</Paragraphs>
  <ScaleCrop>false</ScaleCrop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WUISTON DAMIAN CEDEÑO AVILA</cp:lastModifiedBy>
  <cp:revision>2</cp:revision>
  <dcterms:created xsi:type="dcterms:W3CDTF">2026-06-14T14:42:00Z</dcterms:created>
  <dcterms:modified xsi:type="dcterms:W3CDTF">2026-06-14T14:42:00Z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2026-06-14T00:00:00Z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2026-06-14T00:00:00Z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