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BF6C"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2.1 Ingeniería de Requisitos</w:t>
      </w:r>
    </w:p>
    <w:p w14:paraId="3CC7672B"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Definición de Ingeniería de Requisitos</w:t>
      </w:r>
    </w:p>
    <w:p w14:paraId="48CD9F02"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“La ingeniería de requisitos comprende los procesos relacionados con la identificación, documentación, análisis, validación y gestión de requisitos de sistemas y software.” [1]</w:t>
      </w:r>
    </w:p>
    <w:p w14:paraId="1A3F3CE2" w14:textId="77777777" w:rsidR="0095462E" w:rsidRDefault="0095462E" w:rsidP="006611E8">
      <w:pPr>
        <w:rPr>
          <w:rFonts w:ascii="Times New Roman" w:hAnsi="Times New Roman" w:cs="Times New Roman"/>
        </w:rPr>
      </w:pPr>
      <w:r w:rsidRPr="0095462E">
        <w:rPr>
          <w:rFonts w:ascii="Times New Roman" w:hAnsi="Times New Roman" w:cs="Times New Roman"/>
        </w:rPr>
        <w:t>La ingeniería de requisitos ayuda a identificar lo que realmente necesitan los usuarios antes de comenzar a desarrollar el software. Gracias a este proceso, es posible definir de mejor manera las funciones y características que tendrá el sistema. También permite que exista una mejor comunicación entre los clientes y los desarrolladores, evitando confusiones o errores durante el proyecto.</w:t>
      </w:r>
    </w:p>
    <w:p w14:paraId="7B0075BE" w14:textId="43C93D3E"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En la red social para mascotas, la ingeniería de requisitos permitirá identificar funciones como el registro de mascotas, adopciones y servicios veterinarios.</w:t>
      </w:r>
    </w:p>
    <w:p w14:paraId="2B7C3D03"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Objetivos de la Ingeniería de Requisitos</w:t>
      </w:r>
    </w:p>
    <w:p w14:paraId="583D539C"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“Los procesos de requisitos buscan asegurar que las necesidades y expectativas de los stakeholders sean correctamente definidas y gestionadas.” [2]</w:t>
      </w:r>
    </w:p>
    <w:p w14:paraId="2EB770E0" w14:textId="77777777" w:rsidR="0095462E" w:rsidRDefault="0095462E" w:rsidP="006611E8">
      <w:pPr>
        <w:rPr>
          <w:rFonts w:ascii="Times New Roman" w:hAnsi="Times New Roman" w:cs="Times New Roman"/>
        </w:rPr>
      </w:pPr>
      <w:r w:rsidRPr="0095462E">
        <w:rPr>
          <w:rFonts w:ascii="Times New Roman" w:hAnsi="Times New Roman" w:cs="Times New Roman"/>
        </w:rPr>
        <w:t>Los objetivos de la ingeniería de requisitos son entender lo que necesitan los usuarios y convertir esas necesidades en requisitos claros para el desarrollo del sistema. Esto ayuda a evitar errores o cambios innecesarios que pueden generar más tiempo y gastos durante el proyecto. Además, permite que el software final cumpla de mejor manera con las expectativas de las personas que van a utilizarlo.</w:t>
      </w:r>
    </w:p>
    <w:p w14:paraId="0824FC63" w14:textId="408E509D"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rPr>
        <w:t>Ejemplo:</w:t>
      </w:r>
      <w:r w:rsidRPr="006611E8">
        <w:rPr>
          <w:rFonts w:ascii="Times New Roman" w:hAnsi="Times New Roman" w:cs="Times New Roman"/>
        </w:rPr>
        <w:t xml:space="preserve"> La plataforma deberá considerar las necesidades de dueños de mascotas, veterinarios y refugios de animales.</w:t>
      </w:r>
    </w:p>
    <w:p w14:paraId="0DF30902"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Importancia de la Ingeniería de Requisitos en proyectos software</w:t>
      </w:r>
    </w:p>
    <w:p w14:paraId="3FAD3731" w14:textId="77777777" w:rsidR="006611E8" w:rsidRPr="00516B84" w:rsidRDefault="006611E8" w:rsidP="006611E8">
      <w:pPr>
        <w:rPr>
          <w:rFonts w:ascii="Times New Roman" w:hAnsi="Times New Roman" w:cs="Times New Roman"/>
        </w:rPr>
      </w:pPr>
      <w:r w:rsidRPr="00516B84">
        <w:rPr>
          <w:rFonts w:ascii="Times New Roman" w:hAnsi="Times New Roman" w:cs="Times New Roman"/>
        </w:rPr>
        <w:t>“Los requisitos bien definidos son fundamentales para el éxito de los proyectos de software.” [6]</w:t>
      </w:r>
    </w:p>
    <w:p w14:paraId="6AFBFCFD" w14:textId="77777777" w:rsidR="0095462E" w:rsidRDefault="0095462E" w:rsidP="006611E8">
      <w:pPr>
        <w:rPr>
          <w:rFonts w:ascii="Times New Roman" w:hAnsi="Times New Roman" w:cs="Times New Roman"/>
        </w:rPr>
      </w:pPr>
      <w:r w:rsidRPr="0095462E">
        <w:rPr>
          <w:rFonts w:ascii="Times New Roman" w:hAnsi="Times New Roman" w:cs="Times New Roman"/>
        </w:rPr>
        <w:t>La ingeniería de requisitos es importante porque permite tener una idea clara de lo que se necesita desarrollar en el software desde el inicio del proyecto. Cuando los requisitos no están bien definidos, pueden aparecer problemas como retrasos, gastos adicionales o errores en el sistema. Por esta razón, este proceso ayuda a mejorar la organización y la calidad del proyecto durante su desarrollo.</w:t>
      </w:r>
    </w:p>
    <w:p w14:paraId="03BD9FDA" w14:textId="732B9B91" w:rsidR="006611E8" w:rsidRPr="006611E8" w:rsidRDefault="006611E8" w:rsidP="006611E8">
      <w:pPr>
        <w:rPr>
          <w:rFonts w:ascii="Times New Roman" w:hAnsi="Times New Roman" w:cs="Times New Roman"/>
        </w:rPr>
      </w:pPr>
      <w:r w:rsidRPr="006611E8">
        <w:rPr>
          <w:rFonts w:ascii="Times New Roman" w:hAnsi="Times New Roman" w:cs="Times New Roman"/>
          <w:b/>
          <w:bCs/>
        </w:rPr>
        <w:t xml:space="preserve">Ejemplo: </w:t>
      </w:r>
      <w:r w:rsidRPr="006611E8">
        <w:rPr>
          <w:rFonts w:ascii="Times New Roman" w:hAnsi="Times New Roman" w:cs="Times New Roman"/>
        </w:rPr>
        <w:t>Definir correctamente las funcionalidades de adopción y búsqueda de mascotas evitará errores durante el desarrollo de la plataforma.</w:t>
      </w:r>
    </w:p>
    <w:p w14:paraId="1CAA27E5"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2.2 Requisito de Software</w:t>
      </w:r>
    </w:p>
    <w:p w14:paraId="46C92A6C"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Definición de requisito de software</w:t>
      </w:r>
    </w:p>
    <w:p w14:paraId="2E6D4DD9"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“Un requisito es una condición o capacidad necesaria para satisfacer una necesidad de un usuario o contrato.” [1]</w:t>
      </w:r>
    </w:p>
    <w:p w14:paraId="1C8E3267" w14:textId="77777777" w:rsidR="0095462E" w:rsidRDefault="0095462E" w:rsidP="006611E8">
      <w:pPr>
        <w:rPr>
          <w:rFonts w:ascii="Times New Roman" w:hAnsi="Times New Roman" w:cs="Times New Roman"/>
        </w:rPr>
      </w:pPr>
      <w:r w:rsidRPr="0095462E">
        <w:rPr>
          <w:rFonts w:ascii="Times New Roman" w:hAnsi="Times New Roman" w:cs="Times New Roman"/>
        </w:rPr>
        <w:lastRenderedPageBreak/>
        <w:t>Los requisitos de software permiten definir las funciones y condiciones que debe cumplir un sistema para satisfacer las necesidades de los usuarios. Estos ayudan a orientar el diseño, desarrollo y evaluación del software durante todo el proyecto. Además, facilitan que tanto los clientes como los desarrolladores tengan claro lo que se espera del sistema.</w:t>
      </w:r>
    </w:p>
    <w:p w14:paraId="5FA72279" w14:textId="7CA68D78"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El sistema deberá permitir el registro de usuarios y mascotas dentro de la plataforma.</w:t>
      </w:r>
    </w:p>
    <w:p w14:paraId="29E25EDD"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Cadena necesidad → meta → requisito</w:t>
      </w:r>
    </w:p>
    <w:p w14:paraId="6C5E1521"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“Las necesidades de los stakeholders se transforman en metas y posteriormente en requisitos del sistema.” [5]</w:t>
      </w:r>
    </w:p>
    <w:p w14:paraId="2DA7AFD6" w14:textId="77777777" w:rsidR="0095462E" w:rsidRDefault="0095462E" w:rsidP="006611E8">
      <w:pPr>
        <w:rPr>
          <w:rFonts w:ascii="Times New Roman" w:hAnsi="Times New Roman" w:cs="Times New Roman"/>
        </w:rPr>
      </w:pPr>
      <w:r w:rsidRPr="0095462E">
        <w:rPr>
          <w:rFonts w:ascii="Times New Roman" w:hAnsi="Times New Roman" w:cs="Times New Roman"/>
        </w:rPr>
        <w:t>La cadena necesidad-meta-requisito ayuda a transformar las necesidades de los usuarios en funciones específicas dentro del sistema. Primero se identifica el problema o necesidad que tiene el usuario, después se define una meta para resolverlo y finalmente se establece un requisito claro para el software. Esto permite que el sistema desarrollado tenga relación con lo que realmente esperan y necesitan los usuarios.</w:t>
      </w:r>
    </w:p>
    <w:p w14:paraId="442CF9B6" w14:textId="0F4A3A35"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Necesidad: encontrar mascotas para adopción. Meta: facilitar adopciones responsables. Requisito: el sistema permitirá publicar mascotas disponibles para adopción.</w:t>
      </w:r>
    </w:p>
    <w:p w14:paraId="0C748633"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Características de un buen requisito</w:t>
      </w:r>
    </w:p>
    <w:p w14:paraId="6D4D0627"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“Un buen requisito debe ser claro, consistente, verificable y sin ambigüedades.” [1]</w:t>
      </w:r>
    </w:p>
    <w:p w14:paraId="11A188E0" w14:textId="77777777" w:rsidR="0095462E" w:rsidRDefault="0095462E" w:rsidP="006611E8">
      <w:pPr>
        <w:rPr>
          <w:rFonts w:ascii="Times New Roman" w:hAnsi="Times New Roman" w:cs="Times New Roman"/>
        </w:rPr>
      </w:pPr>
      <w:r w:rsidRPr="0095462E">
        <w:rPr>
          <w:rFonts w:ascii="Times New Roman" w:hAnsi="Times New Roman" w:cs="Times New Roman"/>
        </w:rPr>
        <w:t>Las características de un buen requisito permiten que todas las personas involucradas en el proyecto puedan entenderlo de forma clara. Cuando un requisito está bien redactado, se reducen las confusiones y resulta más fácil desarrollarlo dentro del sistema. Además, esto ayuda a comprobar después si el software cumple correctamente con lo que fue solicitado.</w:t>
      </w:r>
    </w:p>
    <w:p w14:paraId="2ACAC207" w14:textId="50A2D3BB"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“El usuario podrá registrar hasta cinco mascotas por cuenta” es un requisito claro y específico.</w:t>
      </w:r>
    </w:p>
    <w:p w14:paraId="3F824B41"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Requisitos verificables y cuantificables</w:t>
      </w:r>
    </w:p>
    <w:p w14:paraId="048DC5BF"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“Los requisitos deben formularse de manera que puedan ser verificados y medidos.” [8]</w:t>
      </w:r>
    </w:p>
    <w:p w14:paraId="0DD9C9FE" w14:textId="77777777" w:rsidR="0095462E" w:rsidRDefault="0095462E" w:rsidP="006611E8">
      <w:pPr>
        <w:rPr>
          <w:rFonts w:ascii="Times New Roman" w:hAnsi="Times New Roman" w:cs="Times New Roman"/>
        </w:rPr>
      </w:pPr>
      <w:r w:rsidRPr="0095462E">
        <w:rPr>
          <w:rFonts w:ascii="Times New Roman" w:hAnsi="Times New Roman" w:cs="Times New Roman"/>
        </w:rPr>
        <w:t>Los requisitos verificables ayudan a comprobar de manera clara si el sistema cumple con lo que fue solicitado. Por otro lado, los requisitos cuantificables incluyen datos medibles, como tiempo de respuesta, rendimiento o cantidad de usuarios soportados. Esto facilita realizar pruebas y validar que el software funcione correctamente durante su desarrollo.</w:t>
      </w:r>
    </w:p>
    <w:p w14:paraId="0E9F2EA7" w14:textId="6D7A74A5" w:rsid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La plataforma deberá cargar las publicaciones en menos de tres segundos.</w:t>
      </w:r>
    </w:p>
    <w:p w14:paraId="2588C414" w14:textId="77777777" w:rsidR="0095462E" w:rsidRPr="006611E8" w:rsidRDefault="0095462E" w:rsidP="006611E8">
      <w:pPr>
        <w:rPr>
          <w:rFonts w:ascii="Times New Roman" w:hAnsi="Times New Roman" w:cs="Times New Roman"/>
        </w:rPr>
      </w:pPr>
    </w:p>
    <w:p w14:paraId="0BCD741E"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lastRenderedPageBreak/>
        <w:t>2.3 Tipos de Requisitos</w:t>
      </w:r>
    </w:p>
    <w:p w14:paraId="63EC6642"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Requisitos funcionales</w:t>
      </w:r>
    </w:p>
    <w:p w14:paraId="7F1BD720"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“Los requisitos funcionales describen funciones o servicios que el sistema debe proporcionar.” [8]</w:t>
      </w:r>
    </w:p>
    <w:p w14:paraId="7F0488A1" w14:textId="77777777" w:rsidR="0095462E" w:rsidRDefault="0095462E" w:rsidP="006611E8">
      <w:pPr>
        <w:rPr>
          <w:rFonts w:ascii="Times New Roman" w:hAnsi="Times New Roman" w:cs="Times New Roman"/>
        </w:rPr>
      </w:pPr>
      <w:r w:rsidRPr="0095462E">
        <w:rPr>
          <w:rFonts w:ascii="Times New Roman" w:hAnsi="Times New Roman" w:cs="Times New Roman"/>
        </w:rPr>
        <w:t>Los requisitos funcionales describen las acciones y funciones que debe realizar el software dentro del sistema. Estos ayudan a definir las principales tareas y servicios que estarán disponibles para los usuarios. Además, sirven como una guía importante para el diseño y desarrollo del proyecto.</w:t>
      </w:r>
    </w:p>
    <w:p w14:paraId="443CAD2C" w14:textId="24C6F07C"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El sistema permitirá buscar mascotas según raza, tamaño y ubicación.</w:t>
      </w:r>
    </w:p>
    <w:p w14:paraId="66CC3DEF"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Requisitos no funcionales</w:t>
      </w:r>
    </w:p>
    <w:p w14:paraId="4470E891"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“Los requisitos no funcionales describen atributos de calidad y restricciones del sistema.” [4]</w:t>
      </w:r>
    </w:p>
    <w:p w14:paraId="0717FC11" w14:textId="77777777" w:rsidR="0095462E" w:rsidRDefault="0095462E" w:rsidP="006611E8">
      <w:pPr>
        <w:rPr>
          <w:rFonts w:ascii="Times New Roman" w:hAnsi="Times New Roman" w:cs="Times New Roman"/>
        </w:rPr>
      </w:pPr>
      <w:r w:rsidRPr="0095462E">
        <w:rPr>
          <w:rFonts w:ascii="Times New Roman" w:hAnsi="Times New Roman" w:cs="Times New Roman"/>
        </w:rPr>
        <w:t>Los requisitos no funcionales definen aspectos relacionados con la calidad del software, como la seguridad, el rendimiento y la facilidad de uso. Estos requisitos ayudan a que el sistema funcione de manera más eficiente y brinde una mejor experiencia a los usuarios. Además, permiten mantener un funcionamiento estable y confiable durante el uso de la plataforma.</w:t>
      </w:r>
    </w:p>
    <w:p w14:paraId="5707967E" w14:textId="40C2AA9C"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La plataforma deberá estar disponible el 99 % del tiempo.</w:t>
      </w:r>
    </w:p>
    <w:p w14:paraId="59253A6F"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Requisitos de producto</w:t>
      </w:r>
    </w:p>
    <w:p w14:paraId="043FAC4A"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“Los requisitos de producto describen propiedades y características del sistema desarrollado.” [5]</w:t>
      </w:r>
    </w:p>
    <w:p w14:paraId="7F0E8254" w14:textId="77777777" w:rsidR="0095462E" w:rsidRPr="0095462E" w:rsidRDefault="0095462E" w:rsidP="0095462E">
      <w:pPr>
        <w:rPr>
          <w:rFonts w:ascii="Times New Roman" w:hAnsi="Times New Roman" w:cs="Times New Roman"/>
        </w:rPr>
      </w:pPr>
      <w:r w:rsidRPr="0095462E">
        <w:rPr>
          <w:rFonts w:ascii="Times New Roman" w:hAnsi="Times New Roman" w:cs="Times New Roman"/>
        </w:rPr>
        <w:t>Los requisitos de producto describen las características técnicas y funcionales que debe tener el software. Estos ayudan a definir cómo funcionará el sistema y qué características ofrecerá a los usuarios una vez que esté implementado. Además, permiten establecer aspectos relacionados con la calidad y el correcto funcionamiento de la plataforma.</w:t>
      </w:r>
    </w:p>
    <w:p w14:paraId="64EFC3EE" w14:textId="0848EAC5"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La aplicación deberá ser compatible con dispositivos Android </w:t>
      </w:r>
      <w:proofErr w:type="gramStart"/>
      <w:r w:rsidRPr="006611E8">
        <w:rPr>
          <w:rFonts w:ascii="Times New Roman" w:hAnsi="Times New Roman" w:cs="Times New Roman"/>
        </w:rPr>
        <w:t>e</w:t>
      </w:r>
      <w:proofErr w:type="gramEnd"/>
      <w:r w:rsidRPr="006611E8">
        <w:rPr>
          <w:rFonts w:ascii="Times New Roman" w:hAnsi="Times New Roman" w:cs="Times New Roman"/>
        </w:rPr>
        <w:t xml:space="preserve"> iOS.</w:t>
      </w:r>
    </w:p>
    <w:p w14:paraId="5D3C7752"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Requisitos de proceso</w:t>
      </w:r>
    </w:p>
    <w:p w14:paraId="73BA7A46"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“Los requisitos de proceso definen condiciones relacionadas con el desarrollo y mantenimiento del sistema.” [5]</w:t>
      </w:r>
    </w:p>
    <w:p w14:paraId="7A3AEF53" w14:textId="77777777" w:rsidR="0095462E" w:rsidRDefault="0095462E" w:rsidP="006611E8">
      <w:pPr>
        <w:rPr>
          <w:rFonts w:ascii="Times New Roman" w:hAnsi="Times New Roman" w:cs="Times New Roman"/>
        </w:rPr>
      </w:pPr>
      <w:r w:rsidRPr="0095462E">
        <w:rPr>
          <w:rFonts w:ascii="Times New Roman" w:hAnsi="Times New Roman" w:cs="Times New Roman"/>
        </w:rPr>
        <w:t>Los requisitos de proceso definen las normas, métodos y actividades que se deben seguir durante el desarrollo del software. Estos ayudan a organizar mejor el trabajo del equipo y a mantener buenas prácticas durante el proyecto. Además, permiten tener un mayor control y asegurar la calidad en cada etapa del desarrollo.</w:t>
      </w:r>
    </w:p>
    <w:p w14:paraId="7E74576F" w14:textId="6B536AF3"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El desarrollo del sistema utilizará metodología ágil Scrum.</w:t>
      </w:r>
    </w:p>
    <w:p w14:paraId="504B3057"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lastRenderedPageBreak/>
        <w:t>Propiedades emergentes</w:t>
      </w:r>
    </w:p>
    <w:p w14:paraId="6F8A4C8C"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“Las propiedades emergentes surgen de la interacción entre los componentes del sistema.” [5]</w:t>
      </w:r>
    </w:p>
    <w:p w14:paraId="6217D866" w14:textId="77777777" w:rsidR="0095462E" w:rsidRDefault="0095462E" w:rsidP="006611E8">
      <w:pPr>
        <w:rPr>
          <w:rFonts w:ascii="Times New Roman" w:hAnsi="Times New Roman" w:cs="Times New Roman"/>
        </w:rPr>
      </w:pPr>
      <w:r w:rsidRPr="0095462E">
        <w:rPr>
          <w:rFonts w:ascii="Times New Roman" w:hAnsi="Times New Roman" w:cs="Times New Roman"/>
        </w:rPr>
        <w:t>Las propiedades emergentes son características o comportamientos que aparecen cuando todas las partes del sistema funcionan en conjunto. Estas no dependen solamente de un componente específico, sino de la interacción entre todos los elementos del sistema. Además, permiten evaluar aspectos importantes como el rendimiento y la confiabilidad general del software.</w:t>
      </w:r>
    </w:p>
    <w:p w14:paraId="04A0D9EB" w14:textId="25F278FA"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La estabilidad de la plataforma dependerá de la interacción entre servidores, base de datos y usuarios conectados.</w:t>
      </w:r>
    </w:p>
    <w:p w14:paraId="29D4BA9B"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Requisitos cuantificables</w:t>
      </w:r>
    </w:p>
    <w:p w14:paraId="6107828E"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“Los requisitos cuantificables incluyen métricas y valores medibles.” [1]</w:t>
      </w:r>
    </w:p>
    <w:p w14:paraId="7D139E74" w14:textId="77777777" w:rsidR="0095462E" w:rsidRDefault="0095462E" w:rsidP="006611E8">
      <w:pPr>
        <w:rPr>
          <w:rFonts w:ascii="Times New Roman" w:hAnsi="Times New Roman" w:cs="Times New Roman"/>
        </w:rPr>
      </w:pPr>
      <w:r w:rsidRPr="0095462E">
        <w:rPr>
          <w:rFonts w:ascii="Times New Roman" w:hAnsi="Times New Roman" w:cs="Times New Roman"/>
        </w:rPr>
        <w:t>Los requisitos cuantificables permiten definir condiciones específicas mediante valores numéricos o métricas medibles. Esto ayuda a comprobar de forma más sencilla si el sistema cumple correctamente con lo solicitado. Además, permiten establecer límites claros sobre el funcionamiento y rendimiento del software.</w:t>
      </w:r>
    </w:p>
    <w:p w14:paraId="4FDA5A2D" w14:textId="28AC8268" w:rsidR="006611E8" w:rsidRP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El sistema soportará hasta 500 usuarios conectados simultáneamente.</w:t>
      </w:r>
    </w:p>
    <w:p w14:paraId="06C26132" w14:textId="7777777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Restricciones</w:t>
      </w:r>
    </w:p>
    <w:p w14:paraId="6A175D67" w14:textId="77777777" w:rsidR="006611E8" w:rsidRPr="006611E8" w:rsidRDefault="006611E8" w:rsidP="006611E8">
      <w:pPr>
        <w:rPr>
          <w:rFonts w:ascii="Times New Roman" w:hAnsi="Times New Roman" w:cs="Times New Roman"/>
        </w:rPr>
      </w:pPr>
      <w:r w:rsidRPr="006611E8">
        <w:rPr>
          <w:rFonts w:ascii="Times New Roman" w:hAnsi="Times New Roman" w:cs="Times New Roman"/>
        </w:rPr>
        <w:t>“Las restricciones limitan las opciones de diseño o implementación del sistema.” [8]</w:t>
      </w:r>
    </w:p>
    <w:p w14:paraId="18C105C7" w14:textId="77777777" w:rsidR="0095462E" w:rsidRDefault="0095462E" w:rsidP="006611E8">
      <w:pPr>
        <w:rPr>
          <w:rFonts w:ascii="Times New Roman" w:hAnsi="Times New Roman" w:cs="Times New Roman"/>
        </w:rPr>
      </w:pPr>
      <w:r w:rsidRPr="0095462E">
        <w:rPr>
          <w:rFonts w:ascii="Times New Roman" w:hAnsi="Times New Roman" w:cs="Times New Roman"/>
        </w:rPr>
        <w:t>Las restricciones son condiciones o límites que deben tomarse en cuenta durante el desarrollo del software. Estas pueden estar relacionadas con el tiempo disponible, el presupuesto, las tecnologías utilizadas o ciertas normas que deben cumplirse. Además, ayudan a definir hasta dónde puede llegar el proyecto y qué aspectos deben respetarse durante su desarrollo.</w:t>
      </w:r>
    </w:p>
    <w:p w14:paraId="6C780100" w14:textId="0BA01E8F" w:rsidR="006611E8" w:rsidRDefault="006611E8" w:rsidP="006611E8">
      <w:pPr>
        <w:rPr>
          <w:rFonts w:ascii="Times New Roman" w:hAnsi="Times New Roman" w:cs="Times New Roman"/>
        </w:rPr>
      </w:pPr>
      <w:r w:rsidRPr="006611E8">
        <w:rPr>
          <w:rFonts w:ascii="Times New Roman" w:hAnsi="Times New Roman" w:cs="Times New Roman"/>
          <w:b/>
          <w:bCs/>
        </w:rPr>
        <w:t>Ejemplo:</w:t>
      </w:r>
      <w:r w:rsidRPr="006611E8">
        <w:rPr>
          <w:rFonts w:ascii="Times New Roman" w:hAnsi="Times New Roman" w:cs="Times New Roman"/>
        </w:rPr>
        <w:t xml:space="preserve"> Solo usuarios registrados podrán publicar información sobre mascotas.</w:t>
      </w:r>
    </w:p>
    <w:p w14:paraId="3085690C" w14:textId="317ACFE7" w:rsidR="006611E8" w:rsidRPr="006611E8" w:rsidRDefault="006611E8" w:rsidP="006611E8">
      <w:pPr>
        <w:rPr>
          <w:rFonts w:ascii="Times New Roman" w:hAnsi="Times New Roman" w:cs="Times New Roman"/>
          <w:b/>
          <w:bCs/>
          <w:sz w:val="28"/>
          <w:szCs w:val="28"/>
        </w:rPr>
      </w:pPr>
      <w:r w:rsidRPr="006611E8">
        <w:rPr>
          <w:rFonts w:ascii="Times New Roman" w:hAnsi="Times New Roman" w:cs="Times New Roman"/>
          <w:b/>
          <w:bCs/>
          <w:sz w:val="28"/>
          <w:szCs w:val="28"/>
        </w:rPr>
        <w:t>R</w:t>
      </w:r>
      <w:r w:rsidRPr="006611E8">
        <w:rPr>
          <w:rFonts w:ascii="Times New Roman" w:hAnsi="Times New Roman" w:cs="Times New Roman"/>
          <w:b/>
          <w:bCs/>
          <w:sz w:val="28"/>
          <w:szCs w:val="28"/>
        </w:rPr>
        <w:t>eferencias</w:t>
      </w:r>
    </w:p>
    <w:p w14:paraId="1CF1CDB4" w14:textId="57B1350E" w:rsidR="006611E8" w:rsidRPr="006611E8" w:rsidRDefault="006611E8" w:rsidP="006611E8">
      <w:pPr>
        <w:rPr>
          <w:rFonts w:ascii="Times New Roman" w:hAnsi="Times New Roman" w:cs="Times New Roman"/>
        </w:rPr>
      </w:pPr>
      <w:r w:rsidRPr="006611E8">
        <w:rPr>
          <w:rFonts w:ascii="Times New Roman" w:hAnsi="Times New Roman" w:cs="Times New Roman"/>
        </w:rPr>
        <w:t xml:space="preserve">[1] IEEE, ISO/IEC/IEEE 29148:2018 </w:t>
      </w:r>
      <w:proofErr w:type="spellStart"/>
      <w:r w:rsidRPr="006611E8">
        <w:rPr>
          <w:rFonts w:ascii="Times New Roman" w:hAnsi="Times New Roman" w:cs="Times New Roman"/>
        </w:rPr>
        <w:t>Systems</w:t>
      </w:r>
      <w:proofErr w:type="spellEnd"/>
      <w:r w:rsidRPr="006611E8">
        <w:rPr>
          <w:rFonts w:ascii="Times New Roman" w:hAnsi="Times New Roman" w:cs="Times New Roman"/>
        </w:rPr>
        <w:t xml:space="preserve"> and software </w:t>
      </w:r>
      <w:proofErr w:type="spellStart"/>
      <w:r w:rsidRPr="006611E8">
        <w:rPr>
          <w:rFonts w:ascii="Times New Roman" w:hAnsi="Times New Roman" w:cs="Times New Roman"/>
        </w:rPr>
        <w:t>engineering</w:t>
      </w:r>
      <w:proofErr w:type="spellEnd"/>
      <w:r w:rsidRPr="006611E8">
        <w:rPr>
          <w:rFonts w:ascii="Times New Roman" w:hAnsi="Times New Roman" w:cs="Times New Roman"/>
        </w:rPr>
        <w:t xml:space="preserve"> — Life </w:t>
      </w:r>
      <w:proofErr w:type="spellStart"/>
      <w:r w:rsidRPr="006611E8">
        <w:rPr>
          <w:rFonts w:ascii="Times New Roman" w:hAnsi="Times New Roman" w:cs="Times New Roman"/>
        </w:rPr>
        <w:t>cycle</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processes</w:t>
      </w:r>
      <w:proofErr w:type="spellEnd"/>
      <w:r w:rsidRPr="006611E8">
        <w:rPr>
          <w:rFonts w:ascii="Times New Roman" w:hAnsi="Times New Roman" w:cs="Times New Roman"/>
        </w:rPr>
        <w:t xml:space="preserve"> — </w:t>
      </w:r>
      <w:proofErr w:type="spellStart"/>
      <w:r w:rsidRPr="006611E8">
        <w:rPr>
          <w:rFonts w:ascii="Times New Roman" w:hAnsi="Times New Roman" w:cs="Times New Roman"/>
        </w:rPr>
        <w:t>Requirements</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engineering</w:t>
      </w:r>
      <w:proofErr w:type="spellEnd"/>
      <w:r w:rsidRPr="006611E8">
        <w:rPr>
          <w:rFonts w:ascii="Times New Roman" w:hAnsi="Times New Roman" w:cs="Times New Roman"/>
        </w:rPr>
        <w:t>, 2nd ed., 2018.</w:t>
      </w:r>
    </w:p>
    <w:p w14:paraId="10A5610B" w14:textId="444D34C0" w:rsidR="006611E8" w:rsidRPr="006611E8" w:rsidRDefault="006611E8" w:rsidP="006611E8">
      <w:pPr>
        <w:rPr>
          <w:rFonts w:ascii="Times New Roman" w:hAnsi="Times New Roman" w:cs="Times New Roman"/>
        </w:rPr>
      </w:pPr>
      <w:r w:rsidRPr="006611E8">
        <w:rPr>
          <w:rFonts w:ascii="Times New Roman" w:hAnsi="Times New Roman" w:cs="Times New Roman"/>
        </w:rPr>
        <w:t xml:space="preserve">[2] IEEE, ISO/IEC/IEEE 15288:2023 </w:t>
      </w:r>
      <w:proofErr w:type="spellStart"/>
      <w:r w:rsidRPr="006611E8">
        <w:rPr>
          <w:rFonts w:ascii="Times New Roman" w:hAnsi="Times New Roman" w:cs="Times New Roman"/>
        </w:rPr>
        <w:t>Systems</w:t>
      </w:r>
      <w:proofErr w:type="spellEnd"/>
      <w:r w:rsidRPr="006611E8">
        <w:rPr>
          <w:rFonts w:ascii="Times New Roman" w:hAnsi="Times New Roman" w:cs="Times New Roman"/>
        </w:rPr>
        <w:t xml:space="preserve"> and software </w:t>
      </w:r>
      <w:proofErr w:type="spellStart"/>
      <w:r w:rsidRPr="006611E8">
        <w:rPr>
          <w:rFonts w:ascii="Times New Roman" w:hAnsi="Times New Roman" w:cs="Times New Roman"/>
        </w:rPr>
        <w:t>engineering</w:t>
      </w:r>
      <w:proofErr w:type="spellEnd"/>
      <w:r w:rsidRPr="006611E8">
        <w:rPr>
          <w:rFonts w:ascii="Times New Roman" w:hAnsi="Times New Roman" w:cs="Times New Roman"/>
        </w:rPr>
        <w:t xml:space="preserve"> — </w:t>
      </w:r>
      <w:proofErr w:type="spellStart"/>
      <w:r w:rsidRPr="006611E8">
        <w:rPr>
          <w:rFonts w:ascii="Times New Roman" w:hAnsi="Times New Roman" w:cs="Times New Roman"/>
        </w:rPr>
        <w:t>System</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life</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cycle</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processes</w:t>
      </w:r>
      <w:proofErr w:type="spellEnd"/>
      <w:r w:rsidRPr="006611E8">
        <w:rPr>
          <w:rFonts w:ascii="Times New Roman" w:hAnsi="Times New Roman" w:cs="Times New Roman"/>
        </w:rPr>
        <w:t>, 2023.</w:t>
      </w:r>
    </w:p>
    <w:p w14:paraId="1B1B24F5" w14:textId="60ED7B58" w:rsidR="006611E8" w:rsidRPr="006611E8" w:rsidRDefault="006611E8" w:rsidP="006611E8">
      <w:pPr>
        <w:rPr>
          <w:rFonts w:ascii="Times New Roman" w:hAnsi="Times New Roman" w:cs="Times New Roman"/>
        </w:rPr>
      </w:pPr>
      <w:r w:rsidRPr="006611E8">
        <w:rPr>
          <w:rFonts w:ascii="Times New Roman" w:hAnsi="Times New Roman" w:cs="Times New Roman"/>
        </w:rPr>
        <w:t xml:space="preserve">[3] IEEE, ISO/IEC/IEEE 12207:2017 </w:t>
      </w:r>
      <w:proofErr w:type="spellStart"/>
      <w:r w:rsidRPr="006611E8">
        <w:rPr>
          <w:rFonts w:ascii="Times New Roman" w:hAnsi="Times New Roman" w:cs="Times New Roman"/>
        </w:rPr>
        <w:t>Systems</w:t>
      </w:r>
      <w:proofErr w:type="spellEnd"/>
      <w:r w:rsidRPr="006611E8">
        <w:rPr>
          <w:rFonts w:ascii="Times New Roman" w:hAnsi="Times New Roman" w:cs="Times New Roman"/>
        </w:rPr>
        <w:t xml:space="preserve"> and software </w:t>
      </w:r>
      <w:proofErr w:type="spellStart"/>
      <w:r w:rsidRPr="006611E8">
        <w:rPr>
          <w:rFonts w:ascii="Times New Roman" w:hAnsi="Times New Roman" w:cs="Times New Roman"/>
        </w:rPr>
        <w:t>engineering</w:t>
      </w:r>
      <w:proofErr w:type="spellEnd"/>
      <w:r w:rsidRPr="006611E8">
        <w:rPr>
          <w:rFonts w:ascii="Times New Roman" w:hAnsi="Times New Roman" w:cs="Times New Roman"/>
        </w:rPr>
        <w:t xml:space="preserve"> — Software </w:t>
      </w:r>
      <w:proofErr w:type="spellStart"/>
      <w:r w:rsidRPr="006611E8">
        <w:rPr>
          <w:rFonts w:ascii="Times New Roman" w:hAnsi="Times New Roman" w:cs="Times New Roman"/>
        </w:rPr>
        <w:t>life</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cycle</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processes</w:t>
      </w:r>
      <w:proofErr w:type="spellEnd"/>
      <w:r w:rsidRPr="006611E8">
        <w:rPr>
          <w:rFonts w:ascii="Times New Roman" w:hAnsi="Times New Roman" w:cs="Times New Roman"/>
        </w:rPr>
        <w:t>, 2017.</w:t>
      </w:r>
    </w:p>
    <w:p w14:paraId="025867D7" w14:textId="11A1D7C2" w:rsidR="006611E8" w:rsidRPr="006611E8" w:rsidRDefault="006611E8" w:rsidP="006611E8">
      <w:pPr>
        <w:rPr>
          <w:rFonts w:ascii="Times New Roman" w:hAnsi="Times New Roman" w:cs="Times New Roman"/>
        </w:rPr>
      </w:pPr>
      <w:r w:rsidRPr="006611E8">
        <w:rPr>
          <w:rFonts w:ascii="Times New Roman" w:hAnsi="Times New Roman" w:cs="Times New Roman"/>
        </w:rPr>
        <w:t xml:space="preserve">[4] ISO/IEC 25010:2023 </w:t>
      </w:r>
      <w:proofErr w:type="spellStart"/>
      <w:r w:rsidRPr="006611E8">
        <w:rPr>
          <w:rFonts w:ascii="Times New Roman" w:hAnsi="Times New Roman" w:cs="Times New Roman"/>
        </w:rPr>
        <w:t>Systems</w:t>
      </w:r>
      <w:proofErr w:type="spellEnd"/>
      <w:r w:rsidRPr="006611E8">
        <w:rPr>
          <w:rFonts w:ascii="Times New Roman" w:hAnsi="Times New Roman" w:cs="Times New Roman"/>
        </w:rPr>
        <w:t xml:space="preserve"> and software </w:t>
      </w:r>
      <w:proofErr w:type="spellStart"/>
      <w:r w:rsidRPr="006611E8">
        <w:rPr>
          <w:rFonts w:ascii="Times New Roman" w:hAnsi="Times New Roman" w:cs="Times New Roman"/>
        </w:rPr>
        <w:t>Quality</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Requirements</w:t>
      </w:r>
      <w:proofErr w:type="spellEnd"/>
      <w:r w:rsidRPr="006611E8">
        <w:rPr>
          <w:rFonts w:ascii="Times New Roman" w:hAnsi="Times New Roman" w:cs="Times New Roman"/>
        </w:rPr>
        <w:t xml:space="preserve"> and </w:t>
      </w:r>
      <w:proofErr w:type="spellStart"/>
      <w:r w:rsidRPr="006611E8">
        <w:rPr>
          <w:rFonts w:ascii="Times New Roman" w:hAnsi="Times New Roman" w:cs="Times New Roman"/>
        </w:rPr>
        <w:t>Evaluation</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SQuaRE</w:t>
      </w:r>
      <w:proofErr w:type="spellEnd"/>
      <w:r w:rsidRPr="006611E8">
        <w:rPr>
          <w:rFonts w:ascii="Times New Roman" w:hAnsi="Times New Roman" w:cs="Times New Roman"/>
        </w:rPr>
        <w:t xml:space="preserve">) — </w:t>
      </w:r>
      <w:proofErr w:type="spellStart"/>
      <w:r w:rsidRPr="006611E8">
        <w:rPr>
          <w:rFonts w:ascii="Times New Roman" w:hAnsi="Times New Roman" w:cs="Times New Roman"/>
        </w:rPr>
        <w:t>Product</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quality</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model</w:t>
      </w:r>
      <w:proofErr w:type="spellEnd"/>
      <w:r w:rsidRPr="006611E8">
        <w:rPr>
          <w:rFonts w:ascii="Times New Roman" w:hAnsi="Times New Roman" w:cs="Times New Roman"/>
        </w:rPr>
        <w:t>, 2023.</w:t>
      </w:r>
    </w:p>
    <w:p w14:paraId="17B97B9A" w14:textId="08DED977" w:rsidR="006611E8" w:rsidRPr="006611E8" w:rsidRDefault="006611E8" w:rsidP="006611E8">
      <w:pPr>
        <w:rPr>
          <w:rFonts w:ascii="Times New Roman" w:hAnsi="Times New Roman" w:cs="Times New Roman"/>
        </w:rPr>
      </w:pPr>
      <w:r w:rsidRPr="006611E8">
        <w:rPr>
          <w:rFonts w:ascii="Times New Roman" w:hAnsi="Times New Roman" w:cs="Times New Roman"/>
        </w:rPr>
        <w:lastRenderedPageBreak/>
        <w:t xml:space="preserve">[5] K. Pohl, </w:t>
      </w:r>
      <w:proofErr w:type="spellStart"/>
      <w:r w:rsidRPr="006611E8">
        <w:rPr>
          <w:rFonts w:ascii="Times New Roman" w:hAnsi="Times New Roman" w:cs="Times New Roman"/>
        </w:rPr>
        <w:t>Requirements</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Engineering</w:t>
      </w:r>
      <w:proofErr w:type="spellEnd"/>
      <w:r w:rsidRPr="006611E8">
        <w:rPr>
          <w:rFonts w:ascii="Times New Roman" w:hAnsi="Times New Roman" w:cs="Times New Roman"/>
        </w:rPr>
        <w:t xml:space="preserve">: Fundamentals, </w:t>
      </w:r>
      <w:proofErr w:type="spellStart"/>
      <w:r w:rsidRPr="006611E8">
        <w:rPr>
          <w:rFonts w:ascii="Times New Roman" w:hAnsi="Times New Roman" w:cs="Times New Roman"/>
        </w:rPr>
        <w:t>Principles</w:t>
      </w:r>
      <w:proofErr w:type="spellEnd"/>
      <w:r w:rsidRPr="006611E8">
        <w:rPr>
          <w:rFonts w:ascii="Times New Roman" w:hAnsi="Times New Roman" w:cs="Times New Roman"/>
        </w:rPr>
        <w:t xml:space="preserve"> and </w:t>
      </w:r>
      <w:proofErr w:type="spellStart"/>
      <w:r w:rsidRPr="006611E8">
        <w:rPr>
          <w:rFonts w:ascii="Times New Roman" w:hAnsi="Times New Roman" w:cs="Times New Roman"/>
        </w:rPr>
        <w:t>Techniques</w:t>
      </w:r>
      <w:proofErr w:type="spellEnd"/>
      <w:r w:rsidRPr="006611E8">
        <w:rPr>
          <w:rFonts w:ascii="Times New Roman" w:hAnsi="Times New Roman" w:cs="Times New Roman"/>
        </w:rPr>
        <w:t>, 2025.</w:t>
      </w:r>
    </w:p>
    <w:p w14:paraId="1E1F2780" w14:textId="68494F3E" w:rsidR="006611E8" w:rsidRPr="006611E8" w:rsidRDefault="006611E8" w:rsidP="006611E8">
      <w:pPr>
        <w:rPr>
          <w:rFonts w:ascii="Times New Roman" w:hAnsi="Times New Roman" w:cs="Times New Roman"/>
        </w:rPr>
      </w:pPr>
      <w:r w:rsidRPr="006611E8">
        <w:rPr>
          <w:rFonts w:ascii="Times New Roman" w:hAnsi="Times New Roman" w:cs="Times New Roman"/>
        </w:rPr>
        <w:t xml:space="preserve">[6] SWEBOK Guide V4.0, Guide </w:t>
      </w:r>
      <w:proofErr w:type="spellStart"/>
      <w:r w:rsidRPr="006611E8">
        <w:rPr>
          <w:rFonts w:ascii="Times New Roman" w:hAnsi="Times New Roman" w:cs="Times New Roman"/>
        </w:rPr>
        <w:t>to</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the</w:t>
      </w:r>
      <w:proofErr w:type="spellEnd"/>
      <w:r w:rsidRPr="006611E8">
        <w:rPr>
          <w:rFonts w:ascii="Times New Roman" w:hAnsi="Times New Roman" w:cs="Times New Roman"/>
        </w:rPr>
        <w:t xml:space="preserve"> Software </w:t>
      </w:r>
      <w:proofErr w:type="spellStart"/>
      <w:r w:rsidRPr="006611E8">
        <w:rPr>
          <w:rFonts w:ascii="Times New Roman" w:hAnsi="Times New Roman" w:cs="Times New Roman"/>
        </w:rPr>
        <w:t>Engineering</w:t>
      </w:r>
      <w:proofErr w:type="spellEnd"/>
      <w:r w:rsidRPr="006611E8">
        <w:rPr>
          <w:rFonts w:ascii="Times New Roman" w:hAnsi="Times New Roman" w:cs="Times New Roman"/>
        </w:rPr>
        <w:t xml:space="preserve"> Body </w:t>
      </w:r>
      <w:proofErr w:type="spellStart"/>
      <w:r w:rsidRPr="006611E8">
        <w:rPr>
          <w:rFonts w:ascii="Times New Roman" w:hAnsi="Times New Roman" w:cs="Times New Roman"/>
        </w:rPr>
        <w:t>of</w:t>
      </w:r>
      <w:proofErr w:type="spellEnd"/>
      <w:r w:rsidRPr="006611E8">
        <w:rPr>
          <w:rFonts w:ascii="Times New Roman" w:hAnsi="Times New Roman" w:cs="Times New Roman"/>
        </w:rPr>
        <w:t xml:space="preserve"> Knowledge, IEEE </w:t>
      </w:r>
      <w:proofErr w:type="spellStart"/>
      <w:r w:rsidRPr="006611E8">
        <w:rPr>
          <w:rFonts w:ascii="Times New Roman" w:hAnsi="Times New Roman" w:cs="Times New Roman"/>
        </w:rPr>
        <w:t>Computer</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Society</w:t>
      </w:r>
      <w:proofErr w:type="spellEnd"/>
      <w:r w:rsidRPr="006611E8">
        <w:rPr>
          <w:rFonts w:ascii="Times New Roman" w:hAnsi="Times New Roman" w:cs="Times New Roman"/>
        </w:rPr>
        <w:t>, 2024.</w:t>
      </w:r>
    </w:p>
    <w:p w14:paraId="738FA068" w14:textId="5F71F362" w:rsidR="006611E8" w:rsidRPr="006611E8" w:rsidRDefault="006611E8" w:rsidP="006611E8">
      <w:pPr>
        <w:rPr>
          <w:rFonts w:ascii="Times New Roman" w:hAnsi="Times New Roman" w:cs="Times New Roman"/>
        </w:rPr>
      </w:pPr>
      <w:r w:rsidRPr="006611E8">
        <w:rPr>
          <w:rFonts w:ascii="Times New Roman" w:hAnsi="Times New Roman" w:cs="Times New Roman"/>
        </w:rPr>
        <w:t xml:space="preserve">[7] Project Management </w:t>
      </w:r>
      <w:proofErr w:type="spellStart"/>
      <w:r w:rsidRPr="006611E8">
        <w:rPr>
          <w:rFonts w:ascii="Times New Roman" w:hAnsi="Times New Roman" w:cs="Times New Roman"/>
        </w:rPr>
        <w:t>Institute</w:t>
      </w:r>
      <w:proofErr w:type="spellEnd"/>
      <w:r w:rsidRPr="006611E8">
        <w:rPr>
          <w:rFonts w:ascii="Times New Roman" w:hAnsi="Times New Roman" w:cs="Times New Roman"/>
        </w:rPr>
        <w:t xml:space="preserve">, A Guide </w:t>
      </w:r>
      <w:proofErr w:type="spellStart"/>
      <w:r w:rsidRPr="006611E8">
        <w:rPr>
          <w:rFonts w:ascii="Times New Roman" w:hAnsi="Times New Roman" w:cs="Times New Roman"/>
        </w:rPr>
        <w:t>to</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the</w:t>
      </w:r>
      <w:proofErr w:type="spellEnd"/>
      <w:r w:rsidRPr="006611E8">
        <w:rPr>
          <w:rFonts w:ascii="Times New Roman" w:hAnsi="Times New Roman" w:cs="Times New Roman"/>
        </w:rPr>
        <w:t xml:space="preserve"> Project Management Body </w:t>
      </w:r>
      <w:proofErr w:type="spellStart"/>
      <w:r w:rsidRPr="006611E8">
        <w:rPr>
          <w:rFonts w:ascii="Times New Roman" w:hAnsi="Times New Roman" w:cs="Times New Roman"/>
        </w:rPr>
        <w:t>of</w:t>
      </w:r>
      <w:proofErr w:type="spellEnd"/>
      <w:r w:rsidRPr="006611E8">
        <w:rPr>
          <w:rFonts w:ascii="Times New Roman" w:hAnsi="Times New Roman" w:cs="Times New Roman"/>
        </w:rPr>
        <w:t xml:space="preserve"> Knowledge (PMBOK Guide), 7th ed., 2021.</w:t>
      </w:r>
    </w:p>
    <w:p w14:paraId="198447CD" w14:textId="6809B6A8" w:rsidR="006611E8" w:rsidRPr="006611E8" w:rsidRDefault="006611E8" w:rsidP="006611E8">
      <w:pPr>
        <w:rPr>
          <w:rFonts w:ascii="Times New Roman" w:hAnsi="Times New Roman" w:cs="Times New Roman"/>
        </w:rPr>
      </w:pPr>
      <w:r w:rsidRPr="006611E8">
        <w:rPr>
          <w:rFonts w:ascii="Times New Roman" w:hAnsi="Times New Roman" w:cs="Times New Roman"/>
        </w:rPr>
        <w:t xml:space="preserve">[8] IREB, CPRE </w:t>
      </w:r>
      <w:proofErr w:type="spellStart"/>
      <w:r w:rsidRPr="006611E8">
        <w:rPr>
          <w:rFonts w:ascii="Times New Roman" w:hAnsi="Times New Roman" w:cs="Times New Roman"/>
        </w:rPr>
        <w:t>Foundation</w:t>
      </w:r>
      <w:proofErr w:type="spellEnd"/>
      <w:r w:rsidRPr="006611E8">
        <w:rPr>
          <w:rFonts w:ascii="Times New Roman" w:hAnsi="Times New Roman" w:cs="Times New Roman"/>
        </w:rPr>
        <w:t xml:space="preserve"> Level Syllabus v3.1, International </w:t>
      </w:r>
      <w:proofErr w:type="spellStart"/>
      <w:r w:rsidRPr="006611E8">
        <w:rPr>
          <w:rFonts w:ascii="Times New Roman" w:hAnsi="Times New Roman" w:cs="Times New Roman"/>
        </w:rPr>
        <w:t>Requirements</w:t>
      </w:r>
      <w:proofErr w:type="spellEnd"/>
      <w:r w:rsidRPr="006611E8">
        <w:rPr>
          <w:rFonts w:ascii="Times New Roman" w:hAnsi="Times New Roman" w:cs="Times New Roman"/>
        </w:rPr>
        <w:t xml:space="preserve"> </w:t>
      </w:r>
      <w:proofErr w:type="spellStart"/>
      <w:r w:rsidRPr="006611E8">
        <w:rPr>
          <w:rFonts w:ascii="Times New Roman" w:hAnsi="Times New Roman" w:cs="Times New Roman"/>
        </w:rPr>
        <w:t>Engineering</w:t>
      </w:r>
      <w:proofErr w:type="spellEnd"/>
      <w:r w:rsidRPr="006611E8">
        <w:rPr>
          <w:rFonts w:ascii="Times New Roman" w:hAnsi="Times New Roman" w:cs="Times New Roman"/>
        </w:rPr>
        <w:t xml:space="preserve"> Board, 2023.</w:t>
      </w:r>
    </w:p>
    <w:p w14:paraId="664F915C" w14:textId="77777777" w:rsidR="004C7704" w:rsidRPr="004C7704" w:rsidRDefault="004C7704">
      <w:pPr>
        <w:rPr>
          <w:rFonts w:ascii="Times New Roman" w:hAnsi="Times New Roman" w:cs="Times New Roman"/>
          <w:b/>
          <w:bCs/>
          <w:sz w:val="28"/>
          <w:szCs w:val="28"/>
        </w:rPr>
      </w:pPr>
    </w:p>
    <w:sectPr w:rsidR="004C7704" w:rsidRPr="004C77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04"/>
    <w:rsid w:val="00342519"/>
    <w:rsid w:val="00463271"/>
    <w:rsid w:val="004C7704"/>
    <w:rsid w:val="00516B84"/>
    <w:rsid w:val="00530955"/>
    <w:rsid w:val="006611E8"/>
    <w:rsid w:val="0095462E"/>
    <w:rsid w:val="00981B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8658"/>
  <w15:chartTrackingRefBased/>
  <w15:docId w15:val="{646178E2-9F3B-497B-A810-92BA7AD2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77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77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77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77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77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77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77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77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77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77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77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77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77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77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77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7704"/>
    <w:rPr>
      <w:rFonts w:eastAsiaTheme="majorEastAsia" w:cstheme="majorBidi"/>
      <w:color w:val="272727" w:themeColor="text1" w:themeTint="D8"/>
    </w:rPr>
  </w:style>
  <w:style w:type="paragraph" w:styleId="Ttulo">
    <w:name w:val="Title"/>
    <w:basedOn w:val="Normal"/>
    <w:next w:val="Normal"/>
    <w:link w:val="TtuloCar"/>
    <w:uiPriority w:val="10"/>
    <w:qFormat/>
    <w:rsid w:val="004C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77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77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77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7704"/>
    <w:pPr>
      <w:spacing w:before="160"/>
      <w:jc w:val="center"/>
    </w:pPr>
    <w:rPr>
      <w:i/>
      <w:iCs/>
      <w:color w:val="404040" w:themeColor="text1" w:themeTint="BF"/>
    </w:rPr>
  </w:style>
  <w:style w:type="character" w:customStyle="1" w:styleId="CitaCar">
    <w:name w:val="Cita Car"/>
    <w:basedOn w:val="Fuentedeprrafopredeter"/>
    <w:link w:val="Cita"/>
    <w:uiPriority w:val="29"/>
    <w:rsid w:val="004C7704"/>
    <w:rPr>
      <w:i/>
      <w:iCs/>
      <w:color w:val="404040" w:themeColor="text1" w:themeTint="BF"/>
    </w:rPr>
  </w:style>
  <w:style w:type="paragraph" w:styleId="Prrafodelista">
    <w:name w:val="List Paragraph"/>
    <w:basedOn w:val="Normal"/>
    <w:uiPriority w:val="34"/>
    <w:qFormat/>
    <w:rsid w:val="004C7704"/>
    <w:pPr>
      <w:ind w:left="720"/>
      <w:contextualSpacing/>
    </w:pPr>
  </w:style>
  <w:style w:type="character" w:styleId="nfasisintenso">
    <w:name w:val="Intense Emphasis"/>
    <w:basedOn w:val="Fuentedeprrafopredeter"/>
    <w:uiPriority w:val="21"/>
    <w:qFormat/>
    <w:rsid w:val="004C7704"/>
    <w:rPr>
      <w:i/>
      <w:iCs/>
      <w:color w:val="0F4761" w:themeColor="accent1" w:themeShade="BF"/>
    </w:rPr>
  </w:style>
  <w:style w:type="paragraph" w:styleId="Citadestacada">
    <w:name w:val="Intense Quote"/>
    <w:basedOn w:val="Normal"/>
    <w:next w:val="Normal"/>
    <w:link w:val="CitadestacadaCar"/>
    <w:uiPriority w:val="30"/>
    <w:qFormat/>
    <w:rsid w:val="004C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7704"/>
    <w:rPr>
      <w:i/>
      <w:iCs/>
      <w:color w:val="0F4761" w:themeColor="accent1" w:themeShade="BF"/>
    </w:rPr>
  </w:style>
  <w:style w:type="character" w:styleId="Referenciaintensa">
    <w:name w:val="Intense Reference"/>
    <w:basedOn w:val="Fuentedeprrafopredeter"/>
    <w:uiPriority w:val="32"/>
    <w:qFormat/>
    <w:rsid w:val="004C7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1444</Words>
  <Characters>7946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WUISTON DAMIAN CEDEÑO AVILA</dc:creator>
  <cp:keywords/>
  <dc:description/>
  <cp:lastModifiedBy>WUISTON DAMIAN CEDEÑO AVILA</cp:lastModifiedBy>
  <cp:revision>1</cp:revision>
  <dcterms:created xsi:type="dcterms:W3CDTF">2026-05-24T03:45:00Z</dcterms:created>
  <dcterms:modified xsi:type="dcterms:W3CDTF">2026-05-24T04:48:00Z</dcterms:modified>
</cp:coreProperties>
</file>