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B2D183" w14:textId="77777777" w:rsidR="00D077E9" w:rsidRDefault="00D077E9" w:rsidP="00D70D02">
      <w:r>
        <w:rPr>
          <w:noProof/>
        </w:rPr>
        <w:drawing>
          <wp:anchor distT="0" distB="0" distL="114300" distR="114300" simplePos="0" relativeHeight="251658240" behindDoc="1" locked="0" layoutInCell="1" allowOverlap="1" wp14:anchorId="653E1179" wp14:editId="691B20AF">
            <wp:simplePos x="0" y="0"/>
            <wp:positionH relativeFrom="column">
              <wp:posOffset>-1798319</wp:posOffset>
            </wp:positionH>
            <wp:positionV relativeFrom="page">
              <wp:posOffset>741218</wp:posOffset>
            </wp:positionV>
            <wp:extent cx="8813906" cy="5874502"/>
            <wp:effectExtent l="0" t="0" r="6350" b="0"/>
            <wp:wrapNone/>
            <wp:docPr id="1" name="Picture 1" descr="Blurred motion traff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Blurred motion traffic"/>
                    <pic:cNvPicPr/>
                  </pic:nvPicPr>
                  <pic:blipFill>
                    <a:blip r:embed="rId9">
                      <a:extLst>
                        <a:ext uri="{28A0092B-C50C-407E-A947-70E740481C1C}">
                          <a14:useLocalDpi xmlns:a14="http://schemas.microsoft.com/office/drawing/2010/main" val="0"/>
                        </a:ext>
                      </a:extLst>
                    </a:blip>
                    <a:stretch>
                      <a:fillRect/>
                    </a:stretch>
                  </pic:blipFill>
                  <pic:spPr>
                    <a:xfrm>
                      <a:off x="0" y="0"/>
                      <a:ext cx="8820868" cy="5879142"/>
                    </a:xfrm>
                    <a:prstGeom prst="rect">
                      <a:avLst/>
                    </a:prstGeom>
                  </pic:spPr>
                </pic:pic>
              </a:graphicData>
            </a:graphic>
            <wp14:sizeRelH relativeFrom="margin">
              <wp14:pctWidth>0</wp14:pctWidth>
            </wp14:sizeRelH>
            <wp14:sizeRelV relativeFrom="margin">
              <wp14:pctHeight>0</wp14:pctHeight>
            </wp14:sizeRelV>
          </wp:anchor>
        </w:drawing>
      </w:r>
    </w:p>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580"/>
      </w:tblGrid>
      <w:tr w:rsidR="00D077E9" w14:paraId="7CA8E8C6" w14:textId="77777777" w:rsidTr="00D077E9">
        <w:trPr>
          <w:trHeight w:val="1894"/>
        </w:trPr>
        <w:tc>
          <w:tcPr>
            <w:tcW w:w="5580" w:type="dxa"/>
            <w:tcBorders>
              <w:top w:val="nil"/>
              <w:left w:val="nil"/>
              <w:bottom w:val="nil"/>
              <w:right w:val="nil"/>
            </w:tcBorders>
          </w:tcPr>
          <w:p w14:paraId="0C1C70F9" w14:textId="77777777" w:rsidR="00D077E9" w:rsidRDefault="00D077E9" w:rsidP="00D077E9">
            <w:r>
              <w:rPr>
                <w:noProof/>
              </w:rPr>
              <mc:AlternateContent>
                <mc:Choice Requires="wps">
                  <w:drawing>
                    <wp:anchor distT="0" distB="0" distL="114300" distR="114300" simplePos="0" relativeHeight="251662336" behindDoc="0" locked="0" layoutInCell="1" allowOverlap="1" wp14:anchorId="13A28A7A" wp14:editId="7C84AD02">
                      <wp:simplePos x="0" y="0"/>
                      <wp:positionH relativeFrom="column">
                        <wp:posOffset>2771</wp:posOffset>
                      </wp:positionH>
                      <wp:positionV relativeFrom="paragraph">
                        <wp:posOffset>-2136</wp:posOffset>
                      </wp:positionV>
                      <wp:extent cx="3528695" cy="3415146"/>
                      <wp:effectExtent l="0" t="0" r="0" b="0"/>
                      <wp:wrapNone/>
                      <wp:docPr id="8" name="Text Box 8"/>
                      <wp:cNvGraphicFramePr/>
                      <a:graphic xmlns:a="http://schemas.openxmlformats.org/drawingml/2006/main">
                        <a:graphicData uri="http://schemas.microsoft.com/office/word/2010/wordprocessingShape">
                          <wps:wsp>
                            <wps:cNvSpPr txBox="1"/>
                            <wps:spPr>
                              <a:xfrm>
                                <a:off x="0" y="0"/>
                                <a:ext cx="3528695" cy="3415146"/>
                              </a:xfrm>
                              <a:prstGeom prst="rect">
                                <a:avLst/>
                              </a:prstGeom>
                              <a:noFill/>
                              <a:ln w="6350">
                                <a:noFill/>
                              </a:ln>
                            </wps:spPr>
                            <wps:txbx>
                              <w:txbxContent>
                                <w:p w14:paraId="15D5D008" w14:textId="08EE1599" w:rsidR="00D077E9" w:rsidRPr="00D86945" w:rsidRDefault="003E698A" w:rsidP="003E698A">
                                  <w:pPr>
                                    <w:pStyle w:val="Title"/>
                                  </w:pPr>
                                  <w:r>
                                    <w:t>TRAFFIC ACCIDENT SEVERITY PREDICTION –</w:t>
                                  </w:r>
                                  <w:r w:rsidR="00D077E9" w:rsidRPr="00D86945">
                                    <w:t xml:space="preserve">REPORT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3A28A7A" id="_x0000_t202" coordsize="21600,21600" o:spt="202" path="m,l,21600r21600,l21600,xe">
                      <v:stroke joinstyle="miter"/>
                      <v:path gradientshapeok="t" o:connecttype="rect"/>
                    </v:shapetype>
                    <v:shape id="Text Box 8" o:spid="_x0000_s1026" type="#_x0000_t202" style="position:absolute;margin-left:.2pt;margin-top:-.15pt;width:277.85pt;height:268.9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" filled="f" stroked="f" strokeweight=".5pt">
                      <v:textbox>
                        <w:txbxContent>
                          <w:p w14:paraId="15D5D008" w14:textId="08EE1599" w:rsidR="00D077E9" w:rsidRPr="00D86945" w:rsidRDefault="003E698A" w:rsidP="003E698A">
                            <w:pPr>
                              <w:pStyle w:val="Title"/>
                            </w:pPr>
                            <w:r>
                              <w:t>TRAFFIC ACCIDENT SEVERITY PREDICTION –</w:t>
                            </w:r>
                            <w:r w:rsidR="00D077E9" w:rsidRPr="00D86945">
                              <w:t xml:space="preserve">REPORT </w:t>
                            </w:r>
                          </w:p>
                        </w:txbxContent>
                      </v:textbox>
                    </v:shape>
                  </w:pict>
                </mc:Fallback>
              </mc:AlternateContent>
            </w:r>
          </w:p>
          <w:p w14:paraId="5128F7BF" w14:textId="77777777" w:rsidR="00D077E9" w:rsidRDefault="00D077E9" w:rsidP="00D077E9"/>
          <w:p w14:paraId="3A26C6E4" w14:textId="2C54BCA9" w:rsidR="003E698A" w:rsidRDefault="003E698A" w:rsidP="00D077E9"/>
        </w:tc>
      </w:tr>
      <w:tr w:rsidR="00D077E9" w14:paraId="79E9BAB7" w14:textId="77777777" w:rsidTr="00D077E9">
        <w:trPr>
          <w:trHeight w:val="7636"/>
        </w:trPr>
        <w:tc>
          <w:tcPr>
            <w:tcW w:w="5580" w:type="dxa"/>
            <w:tcBorders>
              <w:top w:val="nil"/>
              <w:left w:val="nil"/>
              <w:bottom w:val="nil"/>
              <w:right w:val="nil"/>
            </w:tcBorders>
          </w:tcPr>
          <w:p w14:paraId="76F6ECDC" w14:textId="6391381C" w:rsidR="00D077E9" w:rsidRDefault="003E698A" w:rsidP="00D077E9">
            <w:pPr>
              <w:rPr>
                <w:noProof/>
              </w:rPr>
            </w:pPr>
            <w:r>
              <w:rPr>
                <w:noProof/>
              </w:rPr>
              <mc:AlternateContent>
                <mc:Choice Requires="wps">
                  <w:drawing>
                    <wp:anchor distT="0" distB="0" distL="114300" distR="114300" simplePos="0" relativeHeight="251663360" behindDoc="0" locked="0" layoutInCell="1" allowOverlap="1" wp14:anchorId="3A272A18" wp14:editId="57FA6C39">
                      <wp:simplePos x="0" y="0"/>
                      <wp:positionH relativeFrom="column">
                        <wp:posOffset>167755</wp:posOffset>
                      </wp:positionH>
                      <wp:positionV relativeFrom="paragraph">
                        <wp:posOffset>1781579</wp:posOffset>
                      </wp:positionV>
                      <wp:extent cx="1390918" cy="0"/>
                      <wp:effectExtent l="0" t="19050" r="19050" b="19050"/>
                      <wp:wrapNone/>
                      <wp:docPr id="5" name="Straight Connector 5" descr="text divider"/>
                      <wp:cNvGraphicFramePr/>
                      <a:graphic xmlns:a="http://schemas.openxmlformats.org/drawingml/2006/main">
                        <a:graphicData uri="http://schemas.microsoft.com/office/word/2010/wordprocessingShape">
                          <wps:wsp>
                            <wps:cNvCnPr/>
                            <wps:spPr>
                              <a:xfrm>
                                <a:off x="0" y="0"/>
                                <a:ext cx="1390918"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836EAAA" id="Straight Connector 5" o:spid="_x0000_s1026" alt="text divider"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3.2pt,140.3pt" to="122.7pt,14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" strokecolor="#082a75 [3215]" strokeweight="3pt"/>
                  </w:pict>
                </mc:Fallback>
              </mc:AlternateContent>
            </w:r>
          </w:p>
        </w:tc>
      </w:tr>
      <w:tr w:rsidR="00D077E9" w14:paraId="6F3377D5" w14:textId="77777777" w:rsidTr="00D077E9">
        <w:trPr>
          <w:trHeight w:val="2171"/>
        </w:trPr>
        <w:tc>
          <w:tcPr>
            <w:tcW w:w="5580" w:type="dxa"/>
            <w:tcBorders>
              <w:top w:val="nil"/>
              <w:left w:val="nil"/>
              <w:bottom w:val="nil"/>
              <w:right w:val="nil"/>
            </w:tcBorders>
          </w:tcPr>
          <w:sdt>
            <w:sdtPr>
              <w:id w:val="1080870105"/>
              <w:placeholder>
                <w:docPart w:val="D0E564FC00CA41308BD8E981687AFAF3"/>
              </w:placeholder>
              <w15:appearance w15:val="hidden"/>
            </w:sdtPr>
            <w:sdtEndPr/>
            <w:sdtContent>
              <w:p w14:paraId="16ACF5FE" w14:textId="053729D3" w:rsidR="00D077E9" w:rsidRDefault="00D077E9" w:rsidP="00D077E9">
                <w:r w:rsidRPr="00D86945">
                  <w:rPr>
                    <w:rStyle w:val="SubtitleChar"/>
                    <w:b w:val="0"/>
                  </w:rPr>
                  <w:fldChar w:fldCharType="begin"/>
                </w:r>
                <w:r w:rsidRPr="00D86945">
                  <w:rPr>
                    <w:rStyle w:val="SubtitleChar"/>
                    <w:b w:val="0"/>
                  </w:rPr>
                  <w:instrText xml:space="preserve"> DATE  \@ "MMMM d"  \* MERGEFORMAT </w:instrText>
                </w:r>
                <w:r w:rsidRPr="00D86945">
                  <w:rPr>
                    <w:rStyle w:val="SubtitleChar"/>
                    <w:b w:val="0"/>
                  </w:rPr>
                  <w:fldChar w:fldCharType="separate"/>
                </w:r>
                <w:r w:rsidR="00AE5A80">
                  <w:rPr>
                    <w:rStyle w:val="SubtitleChar"/>
                    <w:b w:val="0"/>
                    <w:noProof/>
                  </w:rPr>
                  <w:t>November 15</w:t>
                </w:r>
                <w:r w:rsidRPr="00D86945">
                  <w:rPr>
                    <w:rStyle w:val="SubtitleChar"/>
                    <w:b w:val="0"/>
                  </w:rPr>
                  <w:fldChar w:fldCharType="end"/>
                </w:r>
              </w:p>
            </w:sdtContent>
          </w:sdt>
          <w:p w14:paraId="0465E054" w14:textId="77777777" w:rsidR="00D077E9" w:rsidRDefault="00D077E9" w:rsidP="00D077E9">
            <w:pPr>
              <w:rPr>
                <w:noProof/>
                <w:sz w:val="10"/>
                <w:szCs w:val="10"/>
              </w:rPr>
            </w:pPr>
            <w:r w:rsidRPr="00D86945">
              <w:rPr>
                <w:noProof/>
                <w:sz w:val="10"/>
                <w:szCs w:val="10"/>
              </w:rPr>
              <mc:AlternateContent>
                <mc:Choice Requires="wps">
                  <w:drawing>
                    <wp:inline distT="0" distB="0" distL="0" distR="0" wp14:anchorId="2236859E" wp14:editId="20B0D22C">
                      <wp:extent cx="1493949" cy="0"/>
                      <wp:effectExtent l="0" t="19050" r="30480" b="19050"/>
                      <wp:docPr id="6" name="Straight Connector 6" descr="text divider"/>
                      <wp:cNvGraphicFramePr/>
                      <a:graphic xmlns:a="http://schemas.openxmlformats.org/drawingml/2006/main">
                        <a:graphicData uri="http://schemas.microsoft.com/office/word/2010/wordprocessingShape">
                          <wps:wsp>
                            <wps:cNvCnPr/>
                            <wps:spPr>
                              <a:xfrm>
                                <a:off x="0" y="0"/>
                                <a:ext cx="1493949"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519796C3" id="Straight Connector 6"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17.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" strokecolor="#082a75 [3215]" strokeweight="3pt">
                      <w10:anchorlock/>
                    </v:line>
                  </w:pict>
                </mc:Fallback>
              </mc:AlternateContent>
            </w:r>
          </w:p>
          <w:p w14:paraId="535B9BD4" w14:textId="77777777" w:rsidR="00D077E9" w:rsidRDefault="00D077E9" w:rsidP="00D077E9">
            <w:pPr>
              <w:rPr>
                <w:noProof/>
                <w:sz w:val="10"/>
                <w:szCs w:val="10"/>
              </w:rPr>
            </w:pPr>
          </w:p>
          <w:p w14:paraId="7C75FF62" w14:textId="77777777" w:rsidR="00D077E9" w:rsidRDefault="00D077E9" w:rsidP="00D077E9">
            <w:pPr>
              <w:rPr>
                <w:noProof/>
                <w:sz w:val="10"/>
                <w:szCs w:val="10"/>
              </w:rPr>
            </w:pPr>
          </w:p>
          <w:p w14:paraId="28C8C73D" w14:textId="009481FA" w:rsidR="00D077E9" w:rsidRDefault="00D077E9" w:rsidP="00D077E9">
            <w:r w:rsidRPr="00B231E5">
              <w:t>Authored by:</w:t>
            </w:r>
            <w:r>
              <w:t xml:space="preserve"> </w:t>
            </w:r>
            <w:sdt>
              <w:sdtPr>
                <w:alias w:val="Your Name"/>
                <w:tag w:val="Your Name"/>
                <w:id w:val="-180584491"/>
                <w:placeholder>
                  <w:docPart w:val="8ED91974AEB74157A0F6D969B5CB901A"/>
                </w:placeholder>
                <w:dataBinding w:prefixMappings="xmlns:ns0='http://schemas.microsoft.com/office/2006/coverPageProps' " w:xpath="/ns0:CoverPageProperties[1]/ns0:CompanyFax[1]" w:storeItemID="{55AF091B-3C7A-41E3-B477-F2FDAA23CFDA}"/>
                <w15:appearance w15:val="hidden"/>
                <w:text w:multiLine="1"/>
              </w:sdtPr>
              <w:sdtEndPr/>
              <w:sdtContent>
                <w:r w:rsidR="003E698A">
                  <w:t>Andy Sin</w:t>
                </w:r>
              </w:sdtContent>
            </w:sdt>
          </w:p>
          <w:p w14:paraId="39904853" w14:textId="77777777" w:rsidR="00D077E9" w:rsidRPr="00D86945" w:rsidRDefault="00D077E9" w:rsidP="00D077E9">
            <w:pPr>
              <w:rPr>
                <w:noProof/>
                <w:sz w:val="10"/>
                <w:szCs w:val="10"/>
              </w:rPr>
            </w:pPr>
          </w:p>
        </w:tc>
      </w:tr>
    </w:tbl>
    <w:p w14:paraId="248924DC" w14:textId="249E2F81" w:rsidR="00D077E9" w:rsidRDefault="00D077E9">
      <w:pPr>
        <w:spacing w:after="200"/>
      </w:pPr>
      <w:r>
        <w:rPr>
          <w:noProof/>
        </w:rPr>
        <mc:AlternateContent>
          <mc:Choice Requires="wps">
            <w:drawing>
              <wp:anchor distT="0" distB="0" distL="114300" distR="114300" simplePos="0" relativeHeight="251659264" behindDoc="1" locked="0" layoutInCell="1" allowOverlap="1" wp14:anchorId="2DB2BC5E" wp14:editId="13E8BC61">
                <wp:simplePos x="0" y="0"/>
                <wp:positionH relativeFrom="column">
                  <wp:posOffset>-746975</wp:posOffset>
                </wp:positionH>
                <wp:positionV relativeFrom="page">
                  <wp:posOffset>6670040</wp:posOffset>
                </wp:positionV>
                <wp:extent cx="7760970" cy="3374390"/>
                <wp:effectExtent l="0" t="0" r="0" b="0"/>
                <wp:wrapNone/>
                <wp:docPr id="2" name="Rectangle 2" descr="colored rectangle"/>
                <wp:cNvGraphicFramePr/>
                <a:graphic xmlns:a="http://schemas.openxmlformats.org/drawingml/2006/main">
                  <a:graphicData uri="http://schemas.microsoft.com/office/word/2010/wordprocessingShape">
                    <wps:wsp>
                      <wps:cNvSpPr/>
                      <wps:spPr>
                        <a:xfrm>
                          <a:off x="0" y="0"/>
                          <a:ext cx="7760970" cy="337439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70AB5B1" id="Rectangle 2" o:spid="_x0000_s1026" alt="colored rectangle" style="position:absolute;margin-left:-58.8pt;margin-top:525.2pt;width:611.1pt;height:265.7pt;z-index:-251657216;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" fillcolor="#34aba2 [3206]" stroked="f" strokeweight="2pt">
                <w10:wrap anchory="page"/>
              </v:rect>
            </w:pict>
          </mc:Fallback>
        </mc:AlternateContent>
      </w:r>
      <w:r>
        <w:rPr>
          <w:noProof/>
        </w:rPr>
        <mc:AlternateContent>
          <mc:Choice Requires="wps">
            <w:drawing>
              <wp:anchor distT="0" distB="0" distL="114300" distR="114300" simplePos="0" relativeHeight="251660288" behindDoc="1" locked="0" layoutInCell="1" allowOverlap="1" wp14:anchorId="0DFBC60F" wp14:editId="267A1533">
                <wp:simplePos x="0" y="0"/>
                <wp:positionH relativeFrom="column">
                  <wp:posOffset>-205105</wp:posOffset>
                </wp:positionH>
                <wp:positionV relativeFrom="page">
                  <wp:posOffset>900430</wp:posOffset>
                </wp:positionV>
                <wp:extent cx="3938905" cy="8267700"/>
                <wp:effectExtent l="0" t="0" r="4445" b="0"/>
                <wp:wrapNone/>
                <wp:docPr id="3" name="Rectangle 3" descr="white rectangle for text on cover"/>
                <wp:cNvGraphicFramePr/>
                <a:graphic xmlns:a="http://schemas.openxmlformats.org/drawingml/2006/main">
                  <a:graphicData uri="http://schemas.microsoft.com/office/word/2010/wordprocessingShape">
                    <wps:wsp>
                      <wps:cNvSpPr/>
                      <wps:spPr>
                        <a:xfrm>
                          <a:off x="0" y="0"/>
                          <a:ext cx="3938905" cy="82677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32F4CED" id="Rectangle 3" o:spid="_x0000_s1026" alt="white rectangle for text on cover" style="position:absolute;margin-left:-16.15pt;margin-top:70.9pt;width:310.15pt;height:651pt;z-index:-25165619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" fillcolor="white [3212]" stroked="f" strokeweight="2pt">
                <w10:wrap anchory="page"/>
              </v:rect>
            </w:pict>
          </mc:Fallback>
        </mc:AlternateContent>
      </w:r>
      <w:r>
        <w:br w:type="page"/>
      </w:r>
    </w:p>
    <w:p w14:paraId="3C57D6C7" w14:textId="66F70B4A" w:rsidR="00D077E9" w:rsidRDefault="003E698A" w:rsidP="00D077E9">
      <w:pPr>
        <w:pStyle w:val="Heading1"/>
      </w:pPr>
      <w:r>
        <w:lastRenderedPageBreak/>
        <w:t>TRAFFIC ACCIDENT SEVERITY PREDICTION</w:t>
      </w:r>
    </w:p>
    <w:tbl>
      <w:tblPr>
        <w:tblW w:w="9999" w:type="dxa"/>
        <w:tblInd w:w="40" w:type="dxa"/>
        <w:tblCellMar>
          <w:left w:w="0" w:type="dxa"/>
          <w:right w:w="0" w:type="dxa"/>
        </w:tblCellMar>
        <w:tblLook w:val="0000" w:firstRow="0" w:lastRow="0" w:firstColumn="0" w:lastColumn="0" w:noHBand="0" w:noVBand="0"/>
      </w:tblPr>
      <w:tblGrid>
        <w:gridCol w:w="9999"/>
      </w:tblGrid>
      <w:tr w:rsidR="00D077E9" w14:paraId="152FC98D" w14:textId="77777777" w:rsidTr="00DF027C">
        <w:trPr>
          <w:trHeight w:val="3546"/>
        </w:trPr>
        <w:tc>
          <w:tcPr>
            <w:tcW w:w="9999" w:type="dxa"/>
          </w:tcPr>
          <w:sdt>
            <w:sdtPr>
              <w:id w:val="1660650702"/>
              <w:placeholder>
                <w:docPart w:val="3DC080C52A3B4B2DAA9915F6D245018E"/>
              </w:placeholder>
              <w15:dataBinding w:prefixMappings="xmlns:ns0='http://schemas.microsoft.com/temp/samples' " w:xpath="/ns0:employees[1]/ns0:employee[1]/ns0:CompanyName[1]" w:storeItemID="{00000000-0000-0000-0000-000000000000}"/>
              <w15:appearance w15:val="hidden"/>
            </w:sdtPr>
            <w:sdtEndPr/>
            <w:sdtContent>
              <w:p w14:paraId="10D75561" w14:textId="7014E430" w:rsidR="00D077E9" w:rsidRDefault="003F5556" w:rsidP="00DF027C">
                <w:pPr>
                  <w:pStyle w:val="Heading2"/>
                </w:pPr>
                <w:r>
                  <w:t>Introduction</w:t>
                </w:r>
              </w:p>
            </w:sdtContent>
          </w:sdt>
          <w:p w14:paraId="2FF32FD9" w14:textId="77777777" w:rsidR="00DF027C" w:rsidRDefault="00DF027C" w:rsidP="00DF027C"/>
          <w:p w14:paraId="0392950E" w14:textId="37D40B58" w:rsidR="003F5556" w:rsidRPr="00142496" w:rsidRDefault="003F5556" w:rsidP="003F5556">
            <w:pPr>
              <w:rPr>
                <w:b w:val="0"/>
                <w:sz w:val="26"/>
                <w:szCs w:val="20"/>
              </w:rPr>
            </w:pPr>
            <w:r w:rsidRPr="00142496">
              <w:rPr>
                <w:b w:val="0"/>
                <w:sz w:val="26"/>
                <w:szCs w:val="20"/>
              </w:rPr>
              <w:t xml:space="preserve">Drivers and insurers alike are keen to understand what </w:t>
            </w:r>
            <w:proofErr w:type="gramStart"/>
            <w:r w:rsidRPr="00142496">
              <w:rPr>
                <w:b w:val="0"/>
                <w:sz w:val="26"/>
                <w:szCs w:val="20"/>
              </w:rPr>
              <w:t>is the probability and potential severity of accidents</w:t>
            </w:r>
            <w:proofErr w:type="gramEnd"/>
            <w:r w:rsidRPr="00142496">
              <w:rPr>
                <w:b w:val="0"/>
                <w:sz w:val="26"/>
                <w:szCs w:val="20"/>
              </w:rPr>
              <w:t xml:space="preserve"> occurring on a given journey and under certain observable conditions. This model will use factors such as weather conditions, time of day and area to help derive predictions. </w:t>
            </w:r>
          </w:p>
          <w:p w14:paraId="5CC40D27" w14:textId="77777777" w:rsidR="003F5556" w:rsidRPr="00142496" w:rsidRDefault="003F5556" w:rsidP="003F5556">
            <w:pPr>
              <w:rPr>
                <w:b w:val="0"/>
                <w:sz w:val="26"/>
                <w:szCs w:val="20"/>
              </w:rPr>
            </w:pPr>
          </w:p>
          <w:p w14:paraId="651C993E" w14:textId="7BB708A8" w:rsidR="00DF027C" w:rsidRDefault="003F5556" w:rsidP="003F5556">
            <w:r w:rsidRPr="00142496">
              <w:rPr>
                <w:b w:val="0"/>
                <w:sz w:val="26"/>
                <w:szCs w:val="20"/>
              </w:rPr>
              <w:t xml:space="preserve">The output of this model will help users in determining the appetite for undertaking </w:t>
            </w:r>
            <w:proofErr w:type="gramStart"/>
            <w:r w:rsidRPr="00142496">
              <w:rPr>
                <w:b w:val="0"/>
                <w:sz w:val="26"/>
                <w:szCs w:val="20"/>
              </w:rPr>
              <w:t>particular journeys</w:t>
            </w:r>
            <w:proofErr w:type="gramEnd"/>
            <w:r w:rsidRPr="00142496">
              <w:rPr>
                <w:b w:val="0"/>
                <w:sz w:val="26"/>
                <w:szCs w:val="20"/>
              </w:rPr>
              <w:t xml:space="preserve"> or perhaps assist insurers in determining the premium level which should be applied to insurance. </w:t>
            </w:r>
          </w:p>
        </w:tc>
      </w:tr>
    </w:tbl>
    <w:p w14:paraId="0ED50DA2" w14:textId="3BA30BD6" w:rsidR="003F5556" w:rsidRDefault="003F5556"/>
    <w:p w14:paraId="0A73BF15" w14:textId="77777777" w:rsidR="003F5556" w:rsidRDefault="003F5556">
      <w:r>
        <w:rPr>
          <w:b w:val="0"/>
        </w:rPr>
        <w:br w:type="page"/>
      </w:r>
    </w:p>
    <w:tbl>
      <w:tblPr>
        <w:tblW w:w="9999" w:type="dxa"/>
        <w:tblInd w:w="40" w:type="dxa"/>
        <w:tblCellMar>
          <w:left w:w="0" w:type="dxa"/>
          <w:right w:w="0" w:type="dxa"/>
        </w:tblCellMar>
        <w:tblLook w:val="0000" w:firstRow="0" w:lastRow="0" w:firstColumn="0" w:lastColumn="0" w:noHBand="0" w:noVBand="0"/>
      </w:tblPr>
      <w:tblGrid>
        <w:gridCol w:w="9999"/>
      </w:tblGrid>
      <w:tr w:rsidR="00DF027C" w14:paraId="564F6D25" w14:textId="77777777" w:rsidTr="00DF027C">
        <w:trPr>
          <w:trHeight w:val="5931"/>
        </w:trPr>
        <w:tc>
          <w:tcPr>
            <w:tcW w:w="9999" w:type="dxa"/>
          </w:tcPr>
          <w:sdt>
            <w:sdtPr>
              <w:id w:val="266512850"/>
              <w:placeholder>
                <w:docPart w:val="0708D9D8EF5E46F093FD504457F0894A"/>
              </w:placeholder>
              <w15:dataBinding w:prefixMappings="xmlns:ns0='http://schemas.microsoft.com/temp/samples' " w:xpath="/ns0:employees[1]/ns0:employee[1]/ns0:CompanyName[1]" w:storeItemID="{00000000-0000-0000-0000-000000000000}"/>
              <w15:appearance w15:val="hidden"/>
            </w:sdtPr>
            <w:sdtEndPr/>
            <w:sdtContent>
              <w:p w14:paraId="19C7C106" w14:textId="7909DD17" w:rsidR="003F5556" w:rsidRDefault="003F5556" w:rsidP="003F5556">
                <w:pPr>
                  <w:pStyle w:val="Heading2"/>
                </w:pPr>
                <w:r>
                  <w:t>The Data</w:t>
                </w:r>
              </w:p>
            </w:sdtContent>
          </w:sdt>
          <w:p w14:paraId="028CDDDA" w14:textId="77777777" w:rsidR="00203CA5" w:rsidRPr="00142496" w:rsidRDefault="003F5556" w:rsidP="003F5556">
            <w:pPr>
              <w:pStyle w:val="Heading2"/>
              <w:rPr>
                <w:rFonts w:eastAsiaTheme="minorEastAsia" w:cstheme="minorBidi"/>
                <w:sz w:val="26"/>
                <w:szCs w:val="20"/>
              </w:rPr>
            </w:pPr>
            <w:r w:rsidRPr="00142496">
              <w:rPr>
                <w:rFonts w:eastAsiaTheme="minorEastAsia" w:cstheme="minorBidi"/>
                <w:sz w:val="26"/>
                <w:szCs w:val="20"/>
              </w:rPr>
              <w:t xml:space="preserve">The dataset is based on publicly available collision data for the Seattle and as captured by Seattle Police Department. The data which is made available specifically for this study has been pre-filtered to only contain Severity 1 &amp; 2 data, representing collisions with </w:t>
            </w:r>
            <w:r w:rsidRPr="00142496">
              <w:rPr>
                <w:rFonts w:eastAsiaTheme="minorEastAsia" w:cstheme="minorBidi"/>
                <w:i/>
                <w:iCs/>
                <w:sz w:val="26"/>
                <w:szCs w:val="20"/>
              </w:rPr>
              <w:t>property damage</w:t>
            </w:r>
            <w:r w:rsidRPr="00142496">
              <w:rPr>
                <w:rFonts w:eastAsiaTheme="minorEastAsia" w:cstheme="minorBidi"/>
                <w:sz w:val="26"/>
                <w:szCs w:val="20"/>
              </w:rPr>
              <w:t xml:space="preserve"> or </w:t>
            </w:r>
            <w:proofErr w:type="gramStart"/>
            <w:r w:rsidRPr="00142496">
              <w:rPr>
                <w:rFonts w:eastAsiaTheme="minorEastAsia" w:cstheme="minorBidi"/>
                <w:i/>
                <w:iCs/>
                <w:sz w:val="26"/>
                <w:szCs w:val="20"/>
              </w:rPr>
              <w:t>injury</w:t>
            </w:r>
            <w:proofErr w:type="gramEnd"/>
            <w:r w:rsidRPr="00142496">
              <w:rPr>
                <w:rFonts w:eastAsiaTheme="minorEastAsia" w:cstheme="minorBidi"/>
                <w:i/>
                <w:iCs/>
                <w:sz w:val="26"/>
                <w:szCs w:val="20"/>
              </w:rPr>
              <w:t xml:space="preserve"> respectively</w:t>
            </w:r>
            <w:r w:rsidRPr="00142496">
              <w:rPr>
                <w:rFonts w:eastAsiaTheme="minorEastAsia" w:cstheme="minorBidi"/>
                <w:sz w:val="26"/>
                <w:szCs w:val="20"/>
              </w:rPr>
              <w:t xml:space="preserve">. Collisions with Severity 2b and 3 data which denotes collision with </w:t>
            </w:r>
            <w:r w:rsidRPr="00142496">
              <w:rPr>
                <w:rFonts w:eastAsiaTheme="minorEastAsia" w:cstheme="minorBidi"/>
                <w:i/>
                <w:iCs/>
                <w:sz w:val="26"/>
                <w:szCs w:val="20"/>
              </w:rPr>
              <w:t xml:space="preserve">Serious Injury </w:t>
            </w:r>
            <w:r w:rsidR="00203CA5" w:rsidRPr="00142496">
              <w:rPr>
                <w:rFonts w:eastAsiaTheme="minorEastAsia" w:cstheme="minorBidi"/>
                <w:sz w:val="26"/>
                <w:szCs w:val="20"/>
              </w:rPr>
              <w:t xml:space="preserve">or </w:t>
            </w:r>
            <w:r w:rsidR="00203CA5" w:rsidRPr="00142496">
              <w:rPr>
                <w:rFonts w:eastAsiaTheme="minorEastAsia" w:cstheme="minorBidi"/>
                <w:i/>
                <w:iCs/>
                <w:sz w:val="26"/>
                <w:szCs w:val="20"/>
              </w:rPr>
              <w:t xml:space="preserve">Fatality </w:t>
            </w:r>
            <w:r w:rsidR="00203CA5" w:rsidRPr="00142496">
              <w:rPr>
                <w:rFonts w:eastAsiaTheme="minorEastAsia" w:cstheme="minorBidi"/>
                <w:sz w:val="26"/>
                <w:szCs w:val="20"/>
              </w:rPr>
              <w:t xml:space="preserve">have been excluded. </w:t>
            </w:r>
          </w:p>
          <w:p w14:paraId="639E56F2" w14:textId="59EA7702" w:rsidR="00203CA5" w:rsidRPr="00142496" w:rsidRDefault="00203CA5" w:rsidP="003F5556">
            <w:pPr>
              <w:pStyle w:val="Heading2"/>
              <w:rPr>
                <w:rFonts w:eastAsiaTheme="minorEastAsia" w:cstheme="minorBidi"/>
                <w:sz w:val="26"/>
                <w:szCs w:val="20"/>
              </w:rPr>
            </w:pPr>
            <w:r w:rsidRPr="00142496">
              <w:rPr>
                <w:rFonts w:eastAsiaTheme="minorEastAsia" w:cstheme="minorBidi"/>
                <w:sz w:val="26"/>
                <w:szCs w:val="20"/>
              </w:rPr>
              <w:t>In terms of timeline, the dat</w:t>
            </w:r>
            <w:r w:rsidR="001070F9">
              <w:rPr>
                <w:rFonts w:eastAsiaTheme="minorEastAsia" w:cstheme="minorBidi"/>
                <w:sz w:val="26"/>
                <w:szCs w:val="20"/>
              </w:rPr>
              <w:t>a</w:t>
            </w:r>
            <w:r w:rsidRPr="00142496">
              <w:rPr>
                <w:rFonts w:eastAsiaTheme="minorEastAsia" w:cstheme="minorBidi"/>
                <w:sz w:val="26"/>
                <w:szCs w:val="20"/>
              </w:rPr>
              <w:t xml:space="preserve">set contains collision data </w:t>
            </w:r>
            <w:r w:rsidR="003F5556" w:rsidRPr="00142496">
              <w:rPr>
                <w:rFonts w:eastAsiaTheme="minorEastAsia" w:cstheme="minorBidi"/>
                <w:sz w:val="26"/>
                <w:szCs w:val="20"/>
              </w:rPr>
              <w:t xml:space="preserve">from 2004 to present. </w:t>
            </w:r>
          </w:p>
          <w:p w14:paraId="4ED9F7DC" w14:textId="75F0BC3C" w:rsidR="00203CA5" w:rsidRPr="00142496" w:rsidRDefault="003F5556" w:rsidP="003F5556">
            <w:pPr>
              <w:pStyle w:val="Heading2"/>
              <w:rPr>
                <w:rFonts w:eastAsiaTheme="minorEastAsia" w:cstheme="minorBidi"/>
                <w:sz w:val="26"/>
                <w:szCs w:val="20"/>
              </w:rPr>
            </w:pPr>
            <w:r w:rsidRPr="00142496">
              <w:rPr>
                <w:rFonts w:eastAsiaTheme="minorEastAsia" w:cstheme="minorBidi"/>
                <w:sz w:val="26"/>
                <w:szCs w:val="20"/>
              </w:rPr>
              <w:t xml:space="preserve">The data is presented in a CSV format and originally contains 31 different </w:t>
            </w:r>
            <w:proofErr w:type="gramStart"/>
            <w:r w:rsidRPr="00142496">
              <w:rPr>
                <w:rFonts w:eastAsiaTheme="minorEastAsia" w:cstheme="minorBidi"/>
                <w:sz w:val="26"/>
                <w:szCs w:val="20"/>
              </w:rPr>
              <w:t>attribute</w:t>
            </w:r>
            <w:proofErr w:type="gramEnd"/>
            <w:r w:rsidRPr="00142496">
              <w:rPr>
                <w:rFonts w:eastAsiaTheme="minorEastAsia" w:cstheme="minorBidi"/>
                <w:sz w:val="26"/>
                <w:szCs w:val="20"/>
              </w:rPr>
              <w:t xml:space="preserve"> of data</w:t>
            </w:r>
            <w:r w:rsidR="00203CA5" w:rsidRPr="00142496">
              <w:rPr>
                <w:rFonts w:eastAsiaTheme="minorEastAsia" w:cstheme="minorBidi"/>
                <w:sz w:val="26"/>
                <w:szCs w:val="20"/>
              </w:rPr>
              <w:t xml:space="preserve">. </w:t>
            </w:r>
          </w:p>
          <w:p w14:paraId="6416B4BC" w14:textId="23BBC7E7" w:rsidR="00203CA5" w:rsidRPr="00203CA5" w:rsidRDefault="00203CA5" w:rsidP="003F5556">
            <w:pPr>
              <w:pStyle w:val="Heading2"/>
              <w:rPr>
                <w:rFonts w:eastAsiaTheme="minorEastAsia" w:cstheme="minorBidi"/>
                <w:b/>
                <w:bCs/>
                <w:sz w:val="28"/>
                <w:szCs w:val="22"/>
              </w:rPr>
            </w:pPr>
            <w:r w:rsidRPr="00203CA5">
              <w:rPr>
                <w:rFonts w:eastAsiaTheme="minorEastAsia" w:cstheme="minorBidi"/>
                <w:b/>
                <w:bCs/>
                <w:sz w:val="28"/>
                <w:szCs w:val="22"/>
              </w:rPr>
              <w:t>Data Cleansing</w:t>
            </w:r>
          </w:p>
          <w:p w14:paraId="20EF0ED5" w14:textId="1BA9CA34" w:rsidR="003F5556" w:rsidRPr="00142496" w:rsidRDefault="00203CA5" w:rsidP="003F5556">
            <w:pPr>
              <w:pStyle w:val="Heading2"/>
              <w:rPr>
                <w:rFonts w:eastAsiaTheme="minorEastAsia" w:cstheme="minorBidi"/>
                <w:sz w:val="26"/>
                <w:szCs w:val="20"/>
              </w:rPr>
            </w:pPr>
            <w:proofErr w:type="gramStart"/>
            <w:r w:rsidRPr="00142496">
              <w:rPr>
                <w:rFonts w:eastAsiaTheme="minorEastAsia" w:cstheme="minorBidi"/>
                <w:sz w:val="26"/>
                <w:szCs w:val="20"/>
              </w:rPr>
              <w:t>For the purpose of</w:t>
            </w:r>
            <w:proofErr w:type="gramEnd"/>
            <w:r w:rsidRPr="00142496">
              <w:rPr>
                <w:rFonts w:eastAsiaTheme="minorEastAsia" w:cstheme="minorBidi"/>
                <w:sz w:val="26"/>
                <w:szCs w:val="20"/>
              </w:rPr>
              <w:t xml:space="preserve"> this evaluation, t</w:t>
            </w:r>
            <w:r w:rsidR="003F5556" w:rsidRPr="00142496">
              <w:rPr>
                <w:rFonts w:eastAsiaTheme="minorEastAsia" w:cstheme="minorBidi"/>
                <w:sz w:val="26"/>
                <w:szCs w:val="20"/>
              </w:rPr>
              <w:t xml:space="preserve">he </w:t>
            </w:r>
            <w:r w:rsidRPr="00142496">
              <w:rPr>
                <w:rFonts w:eastAsiaTheme="minorEastAsia" w:cstheme="minorBidi"/>
                <w:sz w:val="26"/>
                <w:szCs w:val="20"/>
              </w:rPr>
              <w:t xml:space="preserve">dataset was consolidated down to focus on the </w:t>
            </w:r>
            <w:r w:rsidR="003F5556" w:rsidRPr="00142496">
              <w:rPr>
                <w:rFonts w:eastAsiaTheme="minorEastAsia" w:cstheme="minorBidi"/>
                <w:sz w:val="26"/>
                <w:szCs w:val="20"/>
              </w:rPr>
              <w:t>following attributes which form</w:t>
            </w:r>
            <w:r w:rsidRPr="00142496">
              <w:rPr>
                <w:rFonts w:eastAsiaTheme="minorEastAsia" w:cstheme="minorBidi"/>
                <w:sz w:val="26"/>
                <w:szCs w:val="20"/>
              </w:rPr>
              <w:t>s</w:t>
            </w:r>
            <w:r w:rsidR="003F5556" w:rsidRPr="00142496">
              <w:rPr>
                <w:rFonts w:eastAsiaTheme="minorEastAsia" w:cstheme="minorBidi"/>
                <w:sz w:val="26"/>
                <w:szCs w:val="20"/>
              </w:rPr>
              <w:t xml:space="preserve"> the main element of our modelling:</w:t>
            </w:r>
          </w:p>
          <w:p w14:paraId="0E18B828" w14:textId="7E96240F" w:rsidR="003F5556" w:rsidRPr="00142496" w:rsidRDefault="003F5556" w:rsidP="003F5556">
            <w:pPr>
              <w:pStyle w:val="Heading2"/>
              <w:numPr>
                <w:ilvl w:val="0"/>
                <w:numId w:val="3"/>
              </w:numPr>
              <w:spacing w:after="100" w:afterAutospacing="1"/>
              <w:ind w:left="714" w:hanging="357"/>
              <w:rPr>
                <w:rFonts w:eastAsiaTheme="minorEastAsia" w:cstheme="minorBidi"/>
                <w:sz w:val="26"/>
                <w:szCs w:val="20"/>
              </w:rPr>
            </w:pPr>
            <w:r w:rsidRPr="00142496">
              <w:rPr>
                <w:rFonts w:eastAsiaTheme="minorEastAsia" w:cstheme="minorBidi"/>
                <w:sz w:val="26"/>
                <w:szCs w:val="20"/>
              </w:rPr>
              <w:t>Severity Descriptions</w:t>
            </w:r>
          </w:p>
          <w:p w14:paraId="6030A0AE" w14:textId="77777777" w:rsidR="00203CA5" w:rsidRPr="00142496" w:rsidRDefault="00203CA5" w:rsidP="003F5556">
            <w:pPr>
              <w:pStyle w:val="Heading2"/>
              <w:numPr>
                <w:ilvl w:val="0"/>
                <w:numId w:val="3"/>
              </w:numPr>
              <w:spacing w:after="100" w:afterAutospacing="1"/>
              <w:ind w:left="714" w:hanging="357"/>
              <w:rPr>
                <w:rFonts w:eastAsiaTheme="minorEastAsia" w:cstheme="minorBidi"/>
                <w:sz w:val="26"/>
                <w:szCs w:val="20"/>
              </w:rPr>
            </w:pPr>
            <w:r w:rsidRPr="00142496">
              <w:rPr>
                <w:rFonts w:eastAsiaTheme="minorEastAsia" w:cstheme="minorBidi"/>
                <w:sz w:val="26"/>
                <w:szCs w:val="20"/>
              </w:rPr>
              <w:t>Incident Date</w:t>
            </w:r>
          </w:p>
          <w:p w14:paraId="6673F796" w14:textId="77777777" w:rsidR="00203CA5" w:rsidRPr="00142496" w:rsidRDefault="00203CA5" w:rsidP="003F5556">
            <w:pPr>
              <w:pStyle w:val="Heading2"/>
              <w:numPr>
                <w:ilvl w:val="0"/>
                <w:numId w:val="3"/>
              </w:numPr>
              <w:spacing w:after="100" w:afterAutospacing="1"/>
              <w:ind w:left="714" w:hanging="357"/>
              <w:rPr>
                <w:rFonts w:eastAsiaTheme="minorEastAsia" w:cstheme="minorBidi"/>
                <w:sz w:val="26"/>
                <w:szCs w:val="20"/>
              </w:rPr>
            </w:pPr>
            <w:r w:rsidRPr="00142496">
              <w:rPr>
                <w:rFonts w:eastAsiaTheme="minorEastAsia" w:cstheme="minorBidi"/>
                <w:sz w:val="26"/>
                <w:szCs w:val="20"/>
              </w:rPr>
              <w:t>Incident Time</w:t>
            </w:r>
          </w:p>
          <w:p w14:paraId="0879B7A3" w14:textId="36E48206" w:rsidR="003F5556" w:rsidRPr="00142496" w:rsidRDefault="003F5556" w:rsidP="003F5556">
            <w:pPr>
              <w:pStyle w:val="Heading2"/>
              <w:numPr>
                <w:ilvl w:val="0"/>
                <w:numId w:val="3"/>
              </w:numPr>
              <w:spacing w:after="100" w:afterAutospacing="1"/>
              <w:ind w:left="714" w:hanging="357"/>
              <w:rPr>
                <w:rFonts w:eastAsiaTheme="minorEastAsia" w:cstheme="minorBidi"/>
                <w:sz w:val="26"/>
                <w:szCs w:val="20"/>
              </w:rPr>
            </w:pPr>
            <w:r w:rsidRPr="00142496">
              <w:rPr>
                <w:rFonts w:eastAsiaTheme="minorEastAsia" w:cstheme="minorBidi"/>
                <w:sz w:val="26"/>
                <w:szCs w:val="20"/>
              </w:rPr>
              <w:t xml:space="preserve">Weather </w:t>
            </w:r>
            <w:r w:rsidR="00203CA5" w:rsidRPr="00142496">
              <w:rPr>
                <w:rFonts w:eastAsiaTheme="minorEastAsia" w:cstheme="minorBidi"/>
                <w:sz w:val="26"/>
                <w:szCs w:val="20"/>
              </w:rPr>
              <w:t>Conditions</w:t>
            </w:r>
          </w:p>
          <w:p w14:paraId="5349A060" w14:textId="126EC315" w:rsidR="003F5556" w:rsidRPr="00142496" w:rsidRDefault="003F5556" w:rsidP="003F5556">
            <w:pPr>
              <w:pStyle w:val="Content"/>
              <w:numPr>
                <w:ilvl w:val="0"/>
                <w:numId w:val="3"/>
              </w:numPr>
              <w:spacing w:after="100" w:afterAutospacing="1"/>
              <w:ind w:left="714" w:hanging="357"/>
              <w:rPr>
                <w:sz w:val="26"/>
                <w:szCs w:val="20"/>
              </w:rPr>
            </w:pPr>
            <w:r w:rsidRPr="00142496">
              <w:rPr>
                <w:sz w:val="26"/>
                <w:szCs w:val="20"/>
              </w:rPr>
              <w:t>Light Conditions</w:t>
            </w:r>
          </w:p>
          <w:p w14:paraId="62AA65EF" w14:textId="311875DF" w:rsidR="00203CA5" w:rsidRPr="00142496" w:rsidRDefault="00203CA5" w:rsidP="003F5556">
            <w:pPr>
              <w:pStyle w:val="Content"/>
              <w:numPr>
                <w:ilvl w:val="0"/>
                <w:numId w:val="3"/>
              </w:numPr>
              <w:spacing w:after="100" w:afterAutospacing="1"/>
              <w:ind w:left="714" w:hanging="357"/>
              <w:rPr>
                <w:sz w:val="26"/>
                <w:szCs w:val="20"/>
              </w:rPr>
            </w:pPr>
            <w:r w:rsidRPr="00142496">
              <w:rPr>
                <w:sz w:val="26"/>
                <w:szCs w:val="20"/>
              </w:rPr>
              <w:t>Road Conditions</w:t>
            </w:r>
          </w:p>
          <w:p w14:paraId="02810CEB" w14:textId="77777777" w:rsidR="00DF027C" w:rsidRPr="00142496" w:rsidRDefault="00203CA5" w:rsidP="003F5556">
            <w:pPr>
              <w:pStyle w:val="Heading2"/>
              <w:rPr>
                <w:rFonts w:eastAsiaTheme="minorEastAsia" w:cstheme="minorBidi"/>
                <w:sz w:val="26"/>
                <w:szCs w:val="20"/>
              </w:rPr>
            </w:pPr>
            <w:r w:rsidRPr="00142496">
              <w:rPr>
                <w:rFonts w:eastAsiaTheme="minorEastAsia" w:cstheme="minorBidi"/>
                <w:sz w:val="26"/>
                <w:szCs w:val="20"/>
              </w:rPr>
              <w:t xml:space="preserve">These attributes were selected as this analysis will focus on </w:t>
            </w:r>
            <w:r w:rsidR="00F746BB" w:rsidRPr="00142496">
              <w:rPr>
                <w:rFonts w:eastAsiaTheme="minorEastAsia" w:cstheme="minorBidi"/>
                <w:sz w:val="26"/>
                <w:szCs w:val="20"/>
              </w:rPr>
              <w:t xml:space="preserve">modelling severity based on </w:t>
            </w:r>
            <w:r w:rsidRPr="00142496">
              <w:rPr>
                <w:rFonts w:eastAsiaTheme="minorEastAsia" w:cstheme="minorBidi"/>
                <w:sz w:val="26"/>
                <w:szCs w:val="20"/>
              </w:rPr>
              <w:t xml:space="preserve">the </w:t>
            </w:r>
            <w:r w:rsidR="00F746BB" w:rsidRPr="00142496">
              <w:rPr>
                <w:rFonts w:eastAsiaTheme="minorEastAsia" w:cstheme="minorBidi"/>
                <w:sz w:val="26"/>
                <w:szCs w:val="20"/>
              </w:rPr>
              <w:t xml:space="preserve">macro level </w:t>
            </w:r>
            <w:r w:rsidRPr="00142496">
              <w:rPr>
                <w:rFonts w:eastAsiaTheme="minorEastAsia" w:cstheme="minorBidi"/>
                <w:sz w:val="26"/>
                <w:szCs w:val="20"/>
              </w:rPr>
              <w:t>conditions</w:t>
            </w:r>
            <w:r w:rsidR="00F746BB" w:rsidRPr="00142496">
              <w:rPr>
                <w:rFonts w:eastAsiaTheme="minorEastAsia" w:cstheme="minorBidi"/>
                <w:sz w:val="26"/>
                <w:szCs w:val="20"/>
              </w:rPr>
              <w:t xml:space="preserve"> surrounding the journeys. Factors which are focused on the specific circumstances of the collision (such as location, drug influences, number of cars involved </w:t>
            </w:r>
            <w:proofErr w:type="spellStart"/>
            <w:r w:rsidR="00F746BB" w:rsidRPr="00142496">
              <w:rPr>
                <w:rFonts w:eastAsiaTheme="minorEastAsia" w:cstheme="minorBidi"/>
                <w:sz w:val="26"/>
                <w:szCs w:val="20"/>
              </w:rPr>
              <w:t>etc</w:t>
            </w:r>
            <w:proofErr w:type="spellEnd"/>
            <w:r w:rsidR="00F746BB" w:rsidRPr="00142496">
              <w:rPr>
                <w:rFonts w:eastAsiaTheme="minorEastAsia" w:cstheme="minorBidi"/>
                <w:sz w:val="26"/>
                <w:szCs w:val="20"/>
              </w:rPr>
              <w:t xml:space="preserve">) are outside of the scope of this analysis. </w:t>
            </w:r>
          </w:p>
          <w:p w14:paraId="322C4D9A" w14:textId="77777777" w:rsidR="00F746BB" w:rsidRPr="00142496" w:rsidRDefault="00F746BB" w:rsidP="00892FE3">
            <w:pPr>
              <w:pStyle w:val="Heading2"/>
              <w:spacing w:after="120"/>
              <w:rPr>
                <w:rFonts w:eastAsiaTheme="minorEastAsia" w:cstheme="minorBidi"/>
                <w:sz w:val="26"/>
                <w:szCs w:val="20"/>
              </w:rPr>
            </w:pPr>
            <w:r w:rsidRPr="00142496">
              <w:rPr>
                <w:rFonts w:eastAsiaTheme="minorEastAsia" w:cstheme="minorBidi"/>
                <w:sz w:val="26"/>
                <w:szCs w:val="20"/>
              </w:rPr>
              <w:t>To further facilitate the analysis, the data has been further recategorized as follow:</w:t>
            </w:r>
          </w:p>
          <w:p w14:paraId="4A8DB69F" w14:textId="77777777" w:rsidR="00F746BB" w:rsidRPr="00142496" w:rsidRDefault="00F746BB" w:rsidP="00892FE3">
            <w:pPr>
              <w:pStyle w:val="Heading2"/>
              <w:numPr>
                <w:ilvl w:val="0"/>
                <w:numId w:val="7"/>
              </w:numPr>
              <w:spacing w:after="100" w:afterAutospacing="1"/>
              <w:ind w:hanging="357"/>
              <w:rPr>
                <w:rFonts w:eastAsiaTheme="minorEastAsia" w:cstheme="minorBidi"/>
                <w:sz w:val="26"/>
                <w:szCs w:val="20"/>
              </w:rPr>
            </w:pPr>
            <w:r w:rsidRPr="00142496">
              <w:rPr>
                <w:rFonts w:eastAsiaTheme="minorEastAsia" w:cstheme="minorBidi"/>
                <w:sz w:val="26"/>
                <w:szCs w:val="20"/>
              </w:rPr>
              <w:t xml:space="preserve">Conversion of Incident Date and Incident Time from Object Type to </w:t>
            </w:r>
            <w:proofErr w:type="spellStart"/>
            <w:r w:rsidRPr="00142496">
              <w:rPr>
                <w:rFonts w:eastAsiaTheme="minorEastAsia" w:cstheme="minorBidi"/>
                <w:sz w:val="26"/>
                <w:szCs w:val="20"/>
              </w:rPr>
              <w:t>DateTime</w:t>
            </w:r>
            <w:proofErr w:type="spellEnd"/>
            <w:r w:rsidRPr="00142496">
              <w:rPr>
                <w:rFonts w:eastAsiaTheme="minorEastAsia" w:cstheme="minorBidi"/>
                <w:sz w:val="26"/>
                <w:szCs w:val="20"/>
              </w:rPr>
              <w:t xml:space="preserve"> Type</w:t>
            </w:r>
          </w:p>
          <w:p w14:paraId="2AD27DCB" w14:textId="77777777" w:rsidR="00F746BB" w:rsidRPr="00142496" w:rsidRDefault="00F746BB" w:rsidP="00892FE3">
            <w:pPr>
              <w:pStyle w:val="Heading2"/>
              <w:numPr>
                <w:ilvl w:val="0"/>
                <w:numId w:val="7"/>
              </w:numPr>
              <w:spacing w:after="0"/>
              <w:ind w:hanging="357"/>
              <w:rPr>
                <w:rFonts w:eastAsiaTheme="minorEastAsia" w:cstheme="minorBidi"/>
                <w:sz w:val="26"/>
                <w:szCs w:val="20"/>
              </w:rPr>
            </w:pPr>
            <w:proofErr w:type="spellStart"/>
            <w:r w:rsidRPr="00142496">
              <w:rPr>
                <w:rFonts w:eastAsiaTheme="minorEastAsia" w:cstheme="minorBidi"/>
                <w:sz w:val="26"/>
                <w:szCs w:val="20"/>
              </w:rPr>
              <w:t>Recategorisation</w:t>
            </w:r>
            <w:proofErr w:type="spellEnd"/>
            <w:r w:rsidRPr="00142496">
              <w:rPr>
                <w:rFonts w:eastAsiaTheme="minorEastAsia" w:cstheme="minorBidi"/>
                <w:sz w:val="26"/>
                <w:szCs w:val="20"/>
              </w:rPr>
              <w:t xml:space="preserve"> of Incident Date into Calendar Quarters</w:t>
            </w:r>
          </w:p>
          <w:p w14:paraId="795D8505" w14:textId="77777777" w:rsidR="00892FE3" w:rsidRPr="00142496" w:rsidRDefault="00F746BB" w:rsidP="00892FE3">
            <w:pPr>
              <w:pStyle w:val="Heading2"/>
              <w:numPr>
                <w:ilvl w:val="0"/>
                <w:numId w:val="7"/>
              </w:numPr>
              <w:spacing w:after="0"/>
              <w:ind w:hanging="357"/>
              <w:rPr>
                <w:rFonts w:eastAsiaTheme="minorEastAsia" w:cstheme="minorBidi"/>
                <w:sz w:val="26"/>
                <w:szCs w:val="20"/>
              </w:rPr>
            </w:pPr>
            <w:proofErr w:type="spellStart"/>
            <w:r w:rsidRPr="00142496">
              <w:rPr>
                <w:rFonts w:eastAsiaTheme="minorEastAsia" w:cstheme="minorBidi"/>
                <w:sz w:val="26"/>
                <w:szCs w:val="20"/>
              </w:rPr>
              <w:t>Recategorisation</w:t>
            </w:r>
            <w:proofErr w:type="spellEnd"/>
            <w:r w:rsidRPr="00142496">
              <w:rPr>
                <w:rFonts w:eastAsiaTheme="minorEastAsia" w:cstheme="minorBidi"/>
                <w:sz w:val="26"/>
                <w:szCs w:val="20"/>
              </w:rPr>
              <w:t xml:space="preserve"> of Incident Time as follow:</w:t>
            </w:r>
          </w:p>
          <w:p w14:paraId="165B0AE3" w14:textId="77777777" w:rsidR="00892FE3" w:rsidRPr="00142496" w:rsidRDefault="00F746BB" w:rsidP="00892FE3">
            <w:pPr>
              <w:pStyle w:val="Heading2"/>
              <w:numPr>
                <w:ilvl w:val="1"/>
                <w:numId w:val="7"/>
              </w:numPr>
              <w:spacing w:after="0"/>
              <w:ind w:hanging="357"/>
              <w:rPr>
                <w:rFonts w:eastAsiaTheme="minorEastAsia" w:cstheme="minorBidi"/>
                <w:sz w:val="26"/>
                <w:szCs w:val="20"/>
              </w:rPr>
            </w:pPr>
            <w:r w:rsidRPr="00142496">
              <w:rPr>
                <w:rFonts w:eastAsiaTheme="minorEastAsia" w:cstheme="minorBidi"/>
                <w:sz w:val="26"/>
                <w:szCs w:val="20"/>
              </w:rPr>
              <w:t xml:space="preserve">00:00 to 05:59 </w:t>
            </w:r>
            <w:r w:rsidRPr="00142496">
              <w:rPr>
                <w:rFonts w:eastAsiaTheme="minorEastAsia" w:cstheme="minorBidi"/>
                <w:sz w:val="26"/>
                <w:szCs w:val="20"/>
              </w:rPr>
              <w:sym w:font="Wingdings" w:char="F0E0"/>
            </w:r>
            <w:r w:rsidRPr="00142496">
              <w:rPr>
                <w:rFonts w:eastAsiaTheme="minorEastAsia" w:cstheme="minorBidi"/>
                <w:sz w:val="26"/>
                <w:szCs w:val="20"/>
              </w:rPr>
              <w:t xml:space="preserve"> Early Morning</w:t>
            </w:r>
          </w:p>
          <w:p w14:paraId="53775ADD" w14:textId="77777777" w:rsidR="00892FE3" w:rsidRPr="00142496" w:rsidRDefault="00F746BB" w:rsidP="00892FE3">
            <w:pPr>
              <w:pStyle w:val="Heading2"/>
              <w:numPr>
                <w:ilvl w:val="1"/>
                <w:numId w:val="7"/>
              </w:numPr>
              <w:spacing w:after="0"/>
              <w:ind w:hanging="357"/>
              <w:rPr>
                <w:rFonts w:eastAsiaTheme="minorEastAsia" w:cstheme="minorBidi"/>
                <w:sz w:val="26"/>
                <w:szCs w:val="20"/>
              </w:rPr>
            </w:pPr>
            <w:r w:rsidRPr="00142496">
              <w:rPr>
                <w:rFonts w:eastAsiaTheme="minorEastAsia" w:cstheme="minorBidi"/>
                <w:sz w:val="26"/>
                <w:szCs w:val="20"/>
              </w:rPr>
              <w:t xml:space="preserve">06:00 to 11:59 </w:t>
            </w:r>
            <w:r w:rsidRPr="00142496">
              <w:rPr>
                <w:rFonts w:eastAsiaTheme="minorEastAsia" w:cstheme="minorBidi"/>
                <w:sz w:val="26"/>
                <w:szCs w:val="20"/>
              </w:rPr>
              <w:sym w:font="Wingdings" w:char="F0E0"/>
            </w:r>
            <w:r w:rsidRPr="00142496">
              <w:rPr>
                <w:rFonts w:eastAsiaTheme="minorEastAsia" w:cstheme="minorBidi"/>
                <w:sz w:val="26"/>
                <w:szCs w:val="20"/>
              </w:rPr>
              <w:t xml:space="preserve"> Morning</w:t>
            </w:r>
          </w:p>
          <w:p w14:paraId="2E83EB05" w14:textId="77777777" w:rsidR="00892FE3" w:rsidRPr="00142496" w:rsidRDefault="00F746BB" w:rsidP="00892FE3">
            <w:pPr>
              <w:pStyle w:val="Heading2"/>
              <w:numPr>
                <w:ilvl w:val="1"/>
                <w:numId w:val="7"/>
              </w:numPr>
              <w:spacing w:after="0"/>
              <w:ind w:hanging="357"/>
              <w:rPr>
                <w:sz w:val="34"/>
                <w:szCs w:val="24"/>
              </w:rPr>
            </w:pPr>
            <w:r w:rsidRPr="00142496">
              <w:rPr>
                <w:rFonts w:eastAsiaTheme="minorEastAsia" w:cstheme="minorBidi"/>
                <w:sz w:val="26"/>
                <w:szCs w:val="20"/>
              </w:rPr>
              <w:t xml:space="preserve">12:00 to 17:59 </w:t>
            </w:r>
            <w:r w:rsidRPr="00142496">
              <w:rPr>
                <w:rFonts w:eastAsiaTheme="minorEastAsia" w:cstheme="minorBidi"/>
                <w:sz w:val="26"/>
                <w:szCs w:val="20"/>
              </w:rPr>
              <w:sym w:font="Wingdings" w:char="F0E0"/>
            </w:r>
            <w:r w:rsidRPr="00142496">
              <w:rPr>
                <w:rFonts w:eastAsiaTheme="minorEastAsia" w:cstheme="minorBidi"/>
                <w:sz w:val="26"/>
                <w:szCs w:val="20"/>
              </w:rPr>
              <w:t xml:space="preserve"> Afternoon</w:t>
            </w:r>
          </w:p>
          <w:p w14:paraId="7ABD5505" w14:textId="77777777" w:rsidR="00F746BB" w:rsidRPr="00142496" w:rsidRDefault="00F746BB" w:rsidP="00892FE3">
            <w:pPr>
              <w:pStyle w:val="Heading2"/>
              <w:numPr>
                <w:ilvl w:val="1"/>
                <w:numId w:val="7"/>
              </w:numPr>
              <w:spacing w:after="0"/>
              <w:ind w:hanging="357"/>
              <w:rPr>
                <w:rFonts w:eastAsiaTheme="minorEastAsia" w:cstheme="minorBidi"/>
                <w:sz w:val="26"/>
                <w:szCs w:val="20"/>
              </w:rPr>
            </w:pPr>
            <w:r w:rsidRPr="00142496">
              <w:rPr>
                <w:rFonts w:eastAsiaTheme="minorEastAsia" w:cstheme="minorBidi"/>
                <w:sz w:val="26"/>
                <w:szCs w:val="20"/>
              </w:rPr>
              <w:t xml:space="preserve">18:00 to 23:59 </w:t>
            </w:r>
            <w:r w:rsidRPr="00142496">
              <w:rPr>
                <w:rFonts w:eastAsiaTheme="minorEastAsia" w:cstheme="minorBidi"/>
                <w:sz w:val="26"/>
                <w:szCs w:val="20"/>
              </w:rPr>
              <w:sym w:font="Wingdings" w:char="F0E0"/>
            </w:r>
            <w:r w:rsidRPr="00142496">
              <w:rPr>
                <w:rFonts w:eastAsiaTheme="minorEastAsia" w:cstheme="minorBidi"/>
                <w:sz w:val="26"/>
                <w:szCs w:val="20"/>
              </w:rPr>
              <w:t xml:space="preserve"> Evening</w:t>
            </w:r>
          </w:p>
          <w:p w14:paraId="4B780472" w14:textId="4AD8D056" w:rsidR="00892FE3" w:rsidRPr="00892FE3" w:rsidRDefault="00892FE3" w:rsidP="00892FE3"/>
        </w:tc>
      </w:tr>
    </w:tbl>
    <w:p w14:paraId="401AF537" w14:textId="09244174" w:rsidR="0087605E" w:rsidRDefault="00892FE3" w:rsidP="00892FE3">
      <w:pPr>
        <w:pStyle w:val="Heading2"/>
      </w:pPr>
      <w:r>
        <w:t>Methodology</w:t>
      </w:r>
    </w:p>
    <w:p w14:paraId="0B427285" w14:textId="4E1BBB4A" w:rsidR="00E427DD" w:rsidRPr="00142496" w:rsidRDefault="00E427DD" w:rsidP="00FE2731">
      <w:pPr>
        <w:pStyle w:val="Heading2"/>
        <w:rPr>
          <w:rFonts w:eastAsiaTheme="minorEastAsia" w:cstheme="minorBidi"/>
          <w:sz w:val="26"/>
          <w:szCs w:val="20"/>
        </w:rPr>
      </w:pPr>
      <w:r w:rsidRPr="00142496">
        <w:rPr>
          <w:rFonts w:eastAsiaTheme="minorEastAsia" w:cstheme="minorBidi"/>
          <w:sz w:val="26"/>
          <w:szCs w:val="20"/>
        </w:rPr>
        <w:t xml:space="preserve">The overall exercise was broken down into two distinct parts. The first part included an analysis focusing on getting an initial understanding of when collision events happen. </w:t>
      </w:r>
      <w:r w:rsidRPr="00142496">
        <w:rPr>
          <w:rFonts w:eastAsiaTheme="minorEastAsia" w:cstheme="minorBidi"/>
          <w:sz w:val="26"/>
          <w:szCs w:val="20"/>
        </w:rPr>
        <w:lastRenderedPageBreak/>
        <w:t xml:space="preserve">Specifically, this involved looking at the distribution of collision across the selected key attributes which have been selected. The intent of this was to help in diagnosing the broad trends in the data, if any. </w:t>
      </w:r>
    </w:p>
    <w:p w14:paraId="5F8E4E78" w14:textId="77777777" w:rsidR="00E427DD" w:rsidRPr="00142496" w:rsidRDefault="00E427DD" w:rsidP="00FE2731">
      <w:pPr>
        <w:pStyle w:val="Heading2"/>
        <w:rPr>
          <w:rFonts w:eastAsiaTheme="minorEastAsia" w:cstheme="minorBidi"/>
          <w:sz w:val="26"/>
          <w:szCs w:val="20"/>
        </w:rPr>
      </w:pPr>
      <w:r w:rsidRPr="00142496">
        <w:rPr>
          <w:rFonts w:eastAsiaTheme="minorEastAsia" w:cstheme="minorBidi"/>
          <w:sz w:val="26"/>
          <w:szCs w:val="20"/>
        </w:rPr>
        <w:t>The second part turned the attention to providing the modelling capability based on the attributes selected and using that as future predictor in determining if a collision were to occur, whether it will be a Severity 1 or 2. As we do not have associated data on the total journeys which were made, the model will not be able to predict the probability of a collision happening in the first instance.</w:t>
      </w:r>
    </w:p>
    <w:p w14:paraId="6DC7DB1A" w14:textId="6C70F0F8" w:rsidR="00E427DD" w:rsidRPr="00142496" w:rsidRDefault="00E427DD" w:rsidP="00FE2731">
      <w:pPr>
        <w:pStyle w:val="Heading2"/>
        <w:rPr>
          <w:rFonts w:eastAsiaTheme="minorEastAsia" w:cstheme="minorBidi"/>
          <w:sz w:val="26"/>
          <w:szCs w:val="20"/>
        </w:rPr>
      </w:pPr>
      <w:r w:rsidRPr="00142496">
        <w:rPr>
          <w:rFonts w:eastAsiaTheme="minorEastAsia" w:cstheme="minorBidi"/>
          <w:sz w:val="26"/>
          <w:szCs w:val="20"/>
        </w:rPr>
        <w:t xml:space="preserve">For the modelling, the “Decision Tree” technique was selected as </w:t>
      </w:r>
      <w:r w:rsidR="00FE2731" w:rsidRPr="00142496">
        <w:rPr>
          <w:rFonts w:eastAsiaTheme="minorEastAsia" w:cstheme="minorBidi"/>
          <w:sz w:val="26"/>
          <w:szCs w:val="20"/>
        </w:rPr>
        <w:t>this is deemed to be the best technique in dealing with the multiple discrete and independent nature of each individual attribute. Through building out this model, we will be able to model given a particular set of attributes and a collision happening, whether a Severity 1 or 2 collision is likely to occur.</w:t>
      </w:r>
    </w:p>
    <w:p w14:paraId="62D5039E" w14:textId="2BF30459" w:rsidR="00FE2731" w:rsidRDefault="00FE2731">
      <w:pPr>
        <w:spacing w:after="200"/>
      </w:pPr>
      <w:r>
        <w:br w:type="page"/>
      </w:r>
    </w:p>
    <w:p w14:paraId="24FA9ABB" w14:textId="2105B84F" w:rsidR="00892FE3" w:rsidRDefault="00FE2731" w:rsidP="00FE2731">
      <w:pPr>
        <w:pStyle w:val="Heading2"/>
      </w:pPr>
      <w:r>
        <w:lastRenderedPageBreak/>
        <w:t>Results</w:t>
      </w:r>
    </w:p>
    <w:p w14:paraId="737C8025" w14:textId="0667973C" w:rsidR="00FE2731" w:rsidRDefault="00FE2731" w:rsidP="00FE2731">
      <w:pPr>
        <w:pStyle w:val="Heading2"/>
        <w:rPr>
          <w:rFonts w:eastAsiaTheme="minorEastAsia" w:cstheme="minorBidi"/>
          <w:b/>
          <w:bCs/>
          <w:sz w:val="28"/>
          <w:szCs w:val="22"/>
        </w:rPr>
      </w:pPr>
      <w:r w:rsidRPr="00FE2731">
        <w:rPr>
          <w:rFonts w:eastAsiaTheme="minorEastAsia" w:cstheme="minorBidi"/>
          <w:b/>
          <w:bCs/>
          <w:sz w:val="28"/>
          <w:szCs w:val="22"/>
        </w:rPr>
        <w:t>Part 1</w:t>
      </w:r>
      <w:r>
        <w:rPr>
          <w:rFonts w:eastAsiaTheme="minorEastAsia" w:cstheme="minorBidi"/>
          <w:b/>
          <w:bCs/>
          <w:sz w:val="28"/>
          <w:szCs w:val="22"/>
        </w:rPr>
        <w:t xml:space="preserve"> – Understanding the data</w:t>
      </w:r>
    </w:p>
    <w:p w14:paraId="0E456E19" w14:textId="7529BB78" w:rsidR="00FE2731" w:rsidRDefault="005F1A25" w:rsidP="00142496">
      <w:pPr>
        <w:jc w:val="center"/>
        <w:rPr>
          <w:b w:val="0"/>
          <w:bCs/>
        </w:rPr>
      </w:pPr>
      <w:r>
        <w:rPr>
          <w:b w:val="0"/>
          <w:bCs/>
        </w:rPr>
        <w:t>Illustration 1</w:t>
      </w:r>
      <w:r w:rsidR="001070F9">
        <w:rPr>
          <w:b w:val="0"/>
          <w:bCs/>
        </w:rPr>
        <w:t xml:space="preserve"> </w:t>
      </w:r>
      <w:r>
        <w:rPr>
          <w:b w:val="0"/>
          <w:bCs/>
        </w:rPr>
        <w:t xml:space="preserve">: </w:t>
      </w:r>
      <w:r w:rsidR="007555C6">
        <w:rPr>
          <w:b w:val="0"/>
          <w:bCs/>
        </w:rPr>
        <w:t>Distribution of Collision by Quarter</w:t>
      </w:r>
    </w:p>
    <w:p w14:paraId="674F6E1E" w14:textId="2B91625D" w:rsidR="00FE2731" w:rsidRDefault="00FE2731" w:rsidP="00142496">
      <w:pPr>
        <w:jc w:val="center"/>
        <w:rPr>
          <w:b w:val="0"/>
          <w:bCs/>
        </w:rPr>
      </w:pPr>
      <w:r w:rsidRPr="00FE2731">
        <w:rPr>
          <w:b w:val="0"/>
          <w:bCs/>
          <w:noProof/>
        </w:rPr>
        <w:drawing>
          <wp:inline distT="0" distB="0" distL="0" distR="0" wp14:anchorId="7A5A1A7A" wp14:editId="706D48DE">
            <wp:extent cx="4972396" cy="2375600"/>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72941" cy="2375861"/>
                    </a:xfrm>
                    <a:prstGeom prst="rect">
                      <a:avLst/>
                    </a:prstGeom>
                  </pic:spPr>
                </pic:pic>
              </a:graphicData>
            </a:graphic>
          </wp:inline>
        </w:drawing>
      </w:r>
    </w:p>
    <w:p w14:paraId="38C89869" w14:textId="25CB7328" w:rsidR="007555C6" w:rsidRDefault="005F1A25" w:rsidP="00FE2731">
      <w:pPr>
        <w:rPr>
          <w:b w:val="0"/>
          <w:bCs/>
        </w:rPr>
      </w:pPr>
      <w:r>
        <w:rPr>
          <w:b w:val="0"/>
          <w:bCs/>
        </w:rPr>
        <w:t xml:space="preserve">Illustration </w:t>
      </w:r>
      <w:r w:rsidR="00641F4C">
        <w:rPr>
          <w:b w:val="0"/>
          <w:bCs/>
        </w:rPr>
        <w:t>1</w:t>
      </w:r>
      <w:r>
        <w:rPr>
          <w:b w:val="0"/>
          <w:bCs/>
        </w:rPr>
        <w:t xml:space="preserve"> shows the distribution of collisions by quarter. I</w:t>
      </w:r>
      <w:r w:rsidR="00142496">
        <w:rPr>
          <w:b w:val="0"/>
          <w:bCs/>
        </w:rPr>
        <w:t xml:space="preserve">t can </w:t>
      </w:r>
      <w:r>
        <w:rPr>
          <w:b w:val="0"/>
          <w:bCs/>
        </w:rPr>
        <w:t xml:space="preserve">be </w:t>
      </w:r>
      <w:r w:rsidR="00142496">
        <w:rPr>
          <w:b w:val="0"/>
          <w:bCs/>
        </w:rPr>
        <w:t xml:space="preserve">observed that the collision is spread </w:t>
      </w:r>
      <w:r>
        <w:rPr>
          <w:b w:val="0"/>
          <w:bCs/>
        </w:rPr>
        <w:t xml:space="preserve">relatively </w:t>
      </w:r>
      <w:r w:rsidR="00142496">
        <w:rPr>
          <w:b w:val="0"/>
          <w:bCs/>
        </w:rPr>
        <w:t>evenly across all quarters</w:t>
      </w:r>
      <w:r>
        <w:rPr>
          <w:b w:val="0"/>
          <w:bCs/>
        </w:rPr>
        <w:t xml:space="preserve"> although Quarter 1 does show a comparatively lower volume of Severity 1 and 2 collisions than the other quarters. </w:t>
      </w:r>
      <w:proofErr w:type="gramStart"/>
      <w:r w:rsidR="00641F4C">
        <w:rPr>
          <w:b w:val="0"/>
          <w:bCs/>
        </w:rPr>
        <w:t>Overall</w:t>
      </w:r>
      <w:proofErr w:type="gramEnd"/>
      <w:r w:rsidR="00641F4C">
        <w:rPr>
          <w:b w:val="0"/>
          <w:bCs/>
        </w:rPr>
        <w:t xml:space="preserve"> though, assuming that the number of journeys being taken is fairly constant throughout the year, it can be deduced that there are no major seasonal variations in the likelihood of a collision taking place across the year. </w:t>
      </w:r>
    </w:p>
    <w:p w14:paraId="2CA26D58" w14:textId="77777777" w:rsidR="007555C6" w:rsidRDefault="007555C6" w:rsidP="00FE2731">
      <w:pPr>
        <w:rPr>
          <w:b w:val="0"/>
          <w:bCs/>
        </w:rPr>
      </w:pPr>
    </w:p>
    <w:p w14:paraId="3035215A" w14:textId="77777777" w:rsidR="00641F4C" w:rsidRDefault="00641F4C">
      <w:pPr>
        <w:spacing w:after="200"/>
        <w:rPr>
          <w:b w:val="0"/>
          <w:bCs/>
        </w:rPr>
      </w:pPr>
      <w:r>
        <w:rPr>
          <w:b w:val="0"/>
          <w:bCs/>
        </w:rPr>
        <w:br w:type="page"/>
      </w:r>
    </w:p>
    <w:p w14:paraId="4A137B14" w14:textId="57D5629E" w:rsidR="007555C6" w:rsidRDefault="00641F4C" w:rsidP="00641F4C">
      <w:pPr>
        <w:jc w:val="center"/>
        <w:rPr>
          <w:b w:val="0"/>
          <w:bCs/>
        </w:rPr>
      </w:pPr>
      <w:r>
        <w:rPr>
          <w:b w:val="0"/>
          <w:bCs/>
        </w:rPr>
        <w:lastRenderedPageBreak/>
        <w:t xml:space="preserve">Illustration </w:t>
      </w:r>
      <w:proofErr w:type="gramStart"/>
      <w:r>
        <w:rPr>
          <w:b w:val="0"/>
          <w:bCs/>
        </w:rPr>
        <w:t>2 :</w:t>
      </w:r>
      <w:proofErr w:type="gramEnd"/>
      <w:r>
        <w:rPr>
          <w:b w:val="0"/>
          <w:bCs/>
        </w:rPr>
        <w:t xml:space="preserve"> </w:t>
      </w:r>
      <w:r w:rsidR="007555C6">
        <w:rPr>
          <w:b w:val="0"/>
          <w:bCs/>
        </w:rPr>
        <w:t>Distribution of Collision by Time of Day</w:t>
      </w:r>
    </w:p>
    <w:p w14:paraId="53C6F6D1" w14:textId="7D6DA3A5" w:rsidR="00FE2731" w:rsidRDefault="00FE2731" w:rsidP="00FE2731">
      <w:pPr>
        <w:rPr>
          <w:b w:val="0"/>
          <w:bCs/>
        </w:rPr>
      </w:pPr>
      <w:r w:rsidRPr="00FE2731">
        <w:rPr>
          <w:b w:val="0"/>
          <w:bCs/>
          <w:noProof/>
        </w:rPr>
        <w:drawing>
          <wp:inline distT="0" distB="0" distL="0" distR="0" wp14:anchorId="5FAC81A2" wp14:editId="6FDFF2AC">
            <wp:extent cx="6309360" cy="3077845"/>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309360" cy="3077845"/>
                    </a:xfrm>
                    <a:prstGeom prst="rect">
                      <a:avLst/>
                    </a:prstGeom>
                  </pic:spPr>
                </pic:pic>
              </a:graphicData>
            </a:graphic>
          </wp:inline>
        </w:drawing>
      </w:r>
    </w:p>
    <w:p w14:paraId="722BF82F" w14:textId="4EAFF2C3" w:rsidR="00FE2731" w:rsidRDefault="00641F4C" w:rsidP="00FE2731">
      <w:pPr>
        <w:rPr>
          <w:b w:val="0"/>
          <w:bCs/>
        </w:rPr>
      </w:pPr>
      <w:r>
        <w:rPr>
          <w:b w:val="0"/>
          <w:bCs/>
        </w:rPr>
        <w:t xml:space="preserve">Illustration 2 shows an interesting insight in that there are materially more accidents taking place in the Afternoon than at any other time during the day. </w:t>
      </w:r>
      <w:r w:rsidR="00CC62F1">
        <w:rPr>
          <w:b w:val="0"/>
          <w:bCs/>
        </w:rPr>
        <w:t>It is likely that this is driven by the rush hour period with increase traffic on the road. However, t</w:t>
      </w:r>
      <w:r>
        <w:rPr>
          <w:b w:val="0"/>
          <w:bCs/>
        </w:rPr>
        <w:t xml:space="preserve">his compares </w:t>
      </w:r>
      <w:proofErr w:type="spellStart"/>
      <w:r>
        <w:rPr>
          <w:b w:val="0"/>
          <w:bCs/>
        </w:rPr>
        <w:t>unfavourably</w:t>
      </w:r>
      <w:proofErr w:type="spellEnd"/>
      <w:r>
        <w:rPr>
          <w:b w:val="0"/>
          <w:bCs/>
        </w:rPr>
        <w:t xml:space="preserve"> compared to the Morning period which also encapsulates the usual rush hour</w:t>
      </w:r>
      <w:r w:rsidR="00CC62F1">
        <w:rPr>
          <w:b w:val="0"/>
          <w:bCs/>
        </w:rPr>
        <w:t xml:space="preserve"> travels</w:t>
      </w:r>
      <w:r>
        <w:rPr>
          <w:b w:val="0"/>
          <w:bCs/>
        </w:rPr>
        <w:t xml:space="preserve">. </w:t>
      </w:r>
      <w:r w:rsidR="00CC62F1">
        <w:rPr>
          <w:b w:val="0"/>
          <w:bCs/>
        </w:rPr>
        <w:t xml:space="preserve">A </w:t>
      </w:r>
      <w:r w:rsidR="008D2826">
        <w:rPr>
          <w:b w:val="0"/>
          <w:bCs/>
        </w:rPr>
        <w:t xml:space="preserve">possible reason for this </w:t>
      </w:r>
      <w:r w:rsidR="00810877">
        <w:rPr>
          <w:b w:val="0"/>
          <w:bCs/>
        </w:rPr>
        <w:t xml:space="preserve">could </w:t>
      </w:r>
      <w:r w:rsidR="008D2826">
        <w:rPr>
          <w:b w:val="0"/>
          <w:bCs/>
        </w:rPr>
        <w:t xml:space="preserve">be due to higher level of driver fatigue in the afternoon rush hour compared to the morning rush hour. Furthermore, by late evening, which is when majority of rush hour traffic occurs, light conditions are usually </w:t>
      </w:r>
      <w:r w:rsidR="00810877">
        <w:rPr>
          <w:b w:val="0"/>
          <w:bCs/>
        </w:rPr>
        <w:t>diminished. We can explore this correlation more in the next part of the analysis.</w:t>
      </w:r>
    </w:p>
    <w:p w14:paraId="284D5727" w14:textId="3A153794" w:rsidR="007116D5" w:rsidRDefault="007116D5" w:rsidP="00FE2731">
      <w:pPr>
        <w:rPr>
          <w:b w:val="0"/>
          <w:bCs/>
        </w:rPr>
      </w:pPr>
    </w:p>
    <w:p w14:paraId="0C03BD8B" w14:textId="025C8609" w:rsidR="001070F9" w:rsidRDefault="001070F9">
      <w:pPr>
        <w:spacing w:after="200"/>
        <w:rPr>
          <w:b w:val="0"/>
          <w:bCs/>
        </w:rPr>
      </w:pPr>
      <w:r>
        <w:rPr>
          <w:b w:val="0"/>
          <w:bCs/>
        </w:rPr>
        <w:br w:type="page"/>
      </w:r>
    </w:p>
    <w:p w14:paraId="6C53F9B5" w14:textId="3A4C927E" w:rsidR="007555C6" w:rsidRDefault="00810877" w:rsidP="00810877">
      <w:pPr>
        <w:jc w:val="center"/>
        <w:rPr>
          <w:b w:val="0"/>
          <w:bCs/>
        </w:rPr>
      </w:pPr>
      <w:r>
        <w:rPr>
          <w:b w:val="0"/>
          <w:bCs/>
        </w:rPr>
        <w:lastRenderedPageBreak/>
        <w:t xml:space="preserve">Illustration 3. </w:t>
      </w:r>
      <w:r w:rsidR="007555C6">
        <w:rPr>
          <w:b w:val="0"/>
          <w:bCs/>
        </w:rPr>
        <w:t>Distribution of Collision by Light Condition</w:t>
      </w:r>
    </w:p>
    <w:p w14:paraId="40C11909" w14:textId="35F7C4D0" w:rsidR="00FE2731" w:rsidRDefault="00FE2731" w:rsidP="00FE2731">
      <w:pPr>
        <w:rPr>
          <w:b w:val="0"/>
          <w:bCs/>
        </w:rPr>
      </w:pPr>
      <w:r w:rsidRPr="00FE2731">
        <w:rPr>
          <w:b w:val="0"/>
          <w:bCs/>
          <w:noProof/>
        </w:rPr>
        <w:drawing>
          <wp:inline distT="0" distB="0" distL="0" distR="0" wp14:anchorId="38D02B13" wp14:editId="45633343">
            <wp:extent cx="6309360" cy="301498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309360" cy="3014980"/>
                    </a:xfrm>
                    <a:prstGeom prst="rect">
                      <a:avLst/>
                    </a:prstGeom>
                  </pic:spPr>
                </pic:pic>
              </a:graphicData>
            </a:graphic>
          </wp:inline>
        </w:drawing>
      </w:r>
    </w:p>
    <w:p w14:paraId="689ABB17" w14:textId="46EBDCE1" w:rsidR="00810877" w:rsidRDefault="00810877" w:rsidP="00FE2731">
      <w:pPr>
        <w:rPr>
          <w:b w:val="0"/>
          <w:bCs/>
        </w:rPr>
      </w:pPr>
    </w:p>
    <w:p w14:paraId="5D2167CD" w14:textId="2BCA2F81" w:rsidR="00810877" w:rsidRDefault="00810877" w:rsidP="00FE2731">
      <w:pPr>
        <w:rPr>
          <w:b w:val="0"/>
          <w:bCs/>
        </w:rPr>
      </w:pPr>
      <w:r>
        <w:rPr>
          <w:b w:val="0"/>
          <w:bCs/>
        </w:rPr>
        <w:t xml:space="preserve">It can be observed from Illustration 3 that </w:t>
      </w:r>
      <w:proofErr w:type="gramStart"/>
      <w:r>
        <w:rPr>
          <w:b w:val="0"/>
          <w:bCs/>
        </w:rPr>
        <w:t>the large majority of</w:t>
      </w:r>
      <w:proofErr w:type="gramEnd"/>
      <w:r>
        <w:rPr>
          <w:b w:val="0"/>
          <w:bCs/>
        </w:rPr>
        <w:t xml:space="preserve"> the accidents happen during daylight hours. This is not surprisingly as it is likely the case that </w:t>
      </w:r>
      <w:proofErr w:type="gramStart"/>
      <w:r>
        <w:rPr>
          <w:b w:val="0"/>
          <w:bCs/>
        </w:rPr>
        <w:t>the large majority of</w:t>
      </w:r>
      <w:proofErr w:type="gramEnd"/>
      <w:r>
        <w:rPr>
          <w:b w:val="0"/>
          <w:bCs/>
        </w:rPr>
        <w:t xml:space="preserve"> journeys undertaken take place during the day. We do not have clear definition as to exactly the daylight conditions are defined but will assume that this includes twilight periods during dawn and dusk and that Daylight categorization is prevalent during the Morning and Afternoon periods. </w:t>
      </w:r>
      <w:proofErr w:type="gramStart"/>
      <w:r>
        <w:rPr>
          <w:b w:val="0"/>
          <w:bCs/>
        </w:rPr>
        <w:t>On the basis of</w:t>
      </w:r>
      <w:proofErr w:type="gramEnd"/>
      <w:r>
        <w:rPr>
          <w:b w:val="0"/>
          <w:bCs/>
        </w:rPr>
        <w:t xml:space="preserve"> these assumptions, this would correlate to the higher volume of accidents observed in the Morning and Afternoon periods. </w:t>
      </w:r>
    </w:p>
    <w:p w14:paraId="42B62694" w14:textId="77777777" w:rsidR="00810877" w:rsidRDefault="00810877" w:rsidP="00FE2731">
      <w:pPr>
        <w:rPr>
          <w:b w:val="0"/>
          <w:bCs/>
        </w:rPr>
      </w:pPr>
    </w:p>
    <w:p w14:paraId="1DE7EFD6" w14:textId="77777777" w:rsidR="000A3C44" w:rsidRDefault="000A3C44">
      <w:pPr>
        <w:spacing w:after="200"/>
        <w:rPr>
          <w:b w:val="0"/>
          <w:bCs/>
        </w:rPr>
      </w:pPr>
      <w:r>
        <w:rPr>
          <w:b w:val="0"/>
          <w:bCs/>
        </w:rPr>
        <w:br w:type="page"/>
      </w:r>
    </w:p>
    <w:p w14:paraId="7D46417E" w14:textId="2D57D736" w:rsidR="007555C6" w:rsidRDefault="00810877" w:rsidP="00810877">
      <w:pPr>
        <w:jc w:val="center"/>
        <w:rPr>
          <w:b w:val="0"/>
          <w:bCs/>
        </w:rPr>
      </w:pPr>
      <w:r>
        <w:rPr>
          <w:b w:val="0"/>
          <w:bCs/>
        </w:rPr>
        <w:lastRenderedPageBreak/>
        <w:t xml:space="preserve">Illustration </w:t>
      </w:r>
      <w:r w:rsidR="00A91795">
        <w:rPr>
          <w:b w:val="0"/>
          <w:bCs/>
        </w:rPr>
        <w:t>4</w:t>
      </w:r>
      <w:r>
        <w:rPr>
          <w:b w:val="0"/>
          <w:bCs/>
        </w:rPr>
        <w:t xml:space="preserve"> : </w:t>
      </w:r>
      <w:r w:rsidR="007555C6">
        <w:rPr>
          <w:b w:val="0"/>
          <w:bCs/>
        </w:rPr>
        <w:t>Distribution of Collision by Road Conditions</w:t>
      </w:r>
    </w:p>
    <w:p w14:paraId="66E65616" w14:textId="05C49EC4" w:rsidR="007555C6" w:rsidRDefault="007555C6" w:rsidP="00FE2731">
      <w:pPr>
        <w:rPr>
          <w:b w:val="0"/>
          <w:bCs/>
        </w:rPr>
      </w:pPr>
      <w:r w:rsidRPr="007555C6">
        <w:rPr>
          <w:b w:val="0"/>
          <w:bCs/>
          <w:noProof/>
        </w:rPr>
        <w:drawing>
          <wp:inline distT="0" distB="0" distL="0" distR="0" wp14:anchorId="1421ABBB" wp14:editId="42C72C2D">
            <wp:extent cx="6309360" cy="2987675"/>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309360" cy="2987675"/>
                    </a:xfrm>
                    <a:prstGeom prst="rect">
                      <a:avLst/>
                    </a:prstGeom>
                  </pic:spPr>
                </pic:pic>
              </a:graphicData>
            </a:graphic>
          </wp:inline>
        </w:drawing>
      </w:r>
    </w:p>
    <w:p w14:paraId="7D0FFD76" w14:textId="438EB2D8" w:rsidR="00CB7956" w:rsidRDefault="00810877" w:rsidP="00FE2731">
      <w:pPr>
        <w:rPr>
          <w:b w:val="0"/>
          <w:bCs/>
        </w:rPr>
      </w:pPr>
      <w:r>
        <w:rPr>
          <w:b w:val="0"/>
          <w:bCs/>
        </w:rPr>
        <w:t xml:space="preserve">Independently of the analysis above, this illustration shows that the large proportion of </w:t>
      </w:r>
      <w:r w:rsidR="00CB7956">
        <w:rPr>
          <w:b w:val="0"/>
          <w:bCs/>
        </w:rPr>
        <w:t>collisions</w:t>
      </w:r>
      <w:r>
        <w:rPr>
          <w:b w:val="0"/>
          <w:bCs/>
        </w:rPr>
        <w:t xml:space="preserve"> do occur in dry conditions. This could lead to a simple conclusion that</w:t>
      </w:r>
      <w:r w:rsidR="00CB7956">
        <w:rPr>
          <w:b w:val="0"/>
          <w:bCs/>
        </w:rPr>
        <w:t xml:space="preserve"> drivers are more likely to be involved in a collision in dry conditions. However, given consideration that the analysis is based on collision data from Seattle and that it is </w:t>
      </w:r>
      <w:r w:rsidR="00CB7956" w:rsidRPr="00CB7956">
        <w:rPr>
          <w:b w:val="0"/>
          <w:bCs/>
        </w:rPr>
        <w:t>one of the five rainiest major U.S. cities as measured by the number of days with precipitatio</w:t>
      </w:r>
      <w:r w:rsidR="00CB7956">
        <w:rPr>
          <w:b w:val="0"/>
          <w:bCs/>
        </w:rPr>
        <w:t xml:space="preserve">n, that conclusion may not be accurate. Further analysis will likely be required to truly understand the likelihood of collisions happening in wet vs. dry conditions. </w:t>
      </w:r>
    </w:p>
    <w:p w14:paraId="546FDA24" w14:textId="62107077" w:rsidR="00CB7956" w:rsidRDefault="00CB7956" w:rsidP="00FE2731">
      <w:pPr>
        <w:rPr>
          <w:b w:val="0"/>
          <w:bCs/>
        </w:rPr>
      </w:pPr>
    </w:p>
    <w:p w14:paraId="4D67D8F3" w14:textId="77777777" w:rsidR="00CB7956" w:rsidRDefault="00CB7956">
      <w:pPr>
        <w:spacing w:after="200"/>
      </w:pPr>
      <w:r>
        <w:br w:type="page"/>
      </w:r>
    </w:p>
    <w:p w14:paraId="2BB779D2" w14:textId="43CC1A49" w:rsidR="00CB7956" w:rsidRPr="00AE5A80" w:rsidRDefault="00CB7956" w:rsidP="00AE5A80">
      <w:pPr>
        <w:pStyle w:val="Heading2"/>
        <w:rPr>
          <w:rFonts w:eastAsiaTheme="minorEastAsia" w:cstheme="minorBidi"/>
          <w:b/>
          <w:bCs/>
          <w:sz w:val="28"/>
          <w:szCs w:val="22"/>
        </w:rPr>
      </w:pPr>
      <w:r w:rsidRPr="00AE5A80">
        <w:rPr>
          <w:rFonts w:eastAsiaTheme="minorEastAsia" w:cstheme="minorBidi"/>
          <w:b/>
          <w:bCs/>
          <w:sz w:val="28"/>
          <w:szCs w:val="22"/>
        </w:rPr>
        <w:lastRenderedPageBreak/>
        <w:t xml:space="preserve">Part </w:t>
      </w:r>
      <w:proofErr w:type="gramStart"/>
      <w:r w:rsidRPr="00AE5A80">
        <w:rPr>
          <w:rFonts w:eastAsiaTheme="minorEastAsia" w:cstheme="minorBidi"/>
          <w:b/>
          <w:bCs/>
          <w:sz w:val="28"/>
          <w:szCs w:val="22"/>
        </w:rPr>
        <w:t>2 :</w:t>
      </w:r>
      <w:proofErr w:type="gramEnd"/>
      <w:r w:rsidRPr="00AE5A80">
        <w:rPr>
          <w:rFonts w:eastAsiaTheme="minorEastAsia" w:cstheme="minorBidi"/>
          <w:b/>
          <w:bCs/>
          <w:sz w:val="28"/>
          <w:szCs w:val="22"/>
        </w:rPr>
        <w:t xml:space="preserve"> Predicting whether Severity 1 or 2 collision will occur</w:t>
      </w:r>
    </w:p>
    <w:p w14:paraId="08194607" w14:textId="4CA03669" w:rsidR="007964DA" w:rsidRDefault="007964DA" w:rsidP="00FE2731"/>
    <w:p w14:paraId="39543901" w14:textId="2C7DAD87" w:rsidR="007964DA" w:rsidRDefault="007964DA" w:rsidP="00FE2731">
      <w:pPr>
        <w:rPr>
          <w:b w:val="0"/>
          <w:bCs/>
        </w:rPr>
      </w:pPr>
      <w:r>
        <w:rPr>
          <w:b w:val="0"/>
          <w:bCs/>
        </w:rPr>
        <w:t xml:space="preserve">As set out in the methodology, Decision Tree model was selected </w:t>
      </w:r>
      <w:proofErr w:type="gramStart"/>
      <w:r>
        <w:rPr>
          <w:b w:val="0"/>
          <w:bCs/>
        </w:rPr>
        <w:t>as a means to</w:t>
      </w:r>
      <w:proofErr w:type="gramEnd"/>
      <w:r>
        <w:rPr>
          <w:b w:val="0"/>
          <w:bCs/>
        </w:rPr>
        <w:t xml:space="preserve"> predict the likely Severity outcome of a collision given the following variables:</w:t>
      </w:r>
    </w:p>
    <w:p w14:paraId="110B69B9" w14:textId="5ED6427B" w:rsidR="007964DA" w:rsidRDefault="007964DA" w:rsidP="007964DA">
      <w:pPr>
        <w:pStyle w:val="ListParagraph"/>
        <w:numPr>
          <w:ilvl w:val="0"/>
          <w:numId w:val="9"/>
        </w:numPr>
        <w:rPr>
          <w:b w:val="0"/>
          <w:bCs/>
        </w:rPr>
      </w:pPr>
      <w:r>
        <w:rPr>
          <w:b w:val="0"/>
          <w:bCs/>
        </w:rPr>
        <w:t>Time of the year when it happened (by Quarters</w:t>
      </w:r>
      <w:proofErr w:type="gramStart"/>
      <w:r>
        <w:rPr>
          <w:b w:val="0"/>
          <w:bCs/>
        </w:rPr>
        <w:t>);</w:t>
      </w:r>
      <w:proofErr w:type="gramEnd"/>
    </w:p>
    <w:p w14:paraId="7986E43F" w14:textId="5239CED9" w:rsidR="007964DA" w:rsidRDefault="007964DA" w:rsidP="007964DA">
      <w:pPr>
        <w:pStyle w:val="ListParagraph"/>
        <w:numPr>
          <w:ilvl w:val="0"/>
          <w:numId w:val="9"/>
        </w:numPr>
        <w:rPr>
          <w:b w:val="0"/>
          <w:bCs/>
        </w:rPr>
      </w:pPr>
      <w:r>
        <w:rPr>
          <w:b w:val="0"/>
          <w:bCs/>
        </w:rPr>
        <w:t xml:space="preserve">Time of </w:t>
      </w:r>
      <w:proofErr w:type="gramStart"/>
      <w:r>
        <w:rPr>
          <w:b w:val="0"/>
          <w:bCs/>
        </w:rPr>
        <w:t>Day;</w:t>
      </w:r>
      <w:proofErr w:type="gramEnd"/>
    </w:p>
    <w:p w14:paraId="39DCCD2C" w14:textId="26D5D6E8" w:rsidR="007964DA" w:rsidRDefault="007964DA" w:rsidP="007964DA">
      <w:pPr>
        <w:pStyle w:val="ListParagraph"/>
        <w:numPr>
          <w:ilvl w:val="0"/>
          <w:numId w:val="9"/>
        </w:numPr>
        <w:rPr>
          <w:b w:val="0"/>
          <w:bCs/>
        </w:rPr>
      </w:pPr>
      <w:r>
        <w:rPr>
          <w:b w:val="0"/>
          <w:bCs/>
        </w:rPr>
        <w:t>Weather Condition; and</w:t>
      </w:r>
    </w:p>
    <w:p w14:paraId="698E813D" w14:textId="1039CB07" w:rsidR="007964DA" w:rsidRDefault="007964DA" w:rsidP="007964DA">
      <w:pPr>
        <w:pStyle w:val="ListParagraph"/>
        <w:numPr>
          <w:ilvl w:val="0"/>
          <w:numId w:val="9"/>
        </w:numPr>
        <w:rPr>
          <w:b w:val="0"/>
          <w:bCs/>
        </w:rPr>
      </w:pPr>
      <w:r>
        <w:rPr>
          <w:b w:val="0"/>
          <w:bCs/>
        </w:rPr>
        <w:t>Light Condition.</w:t>
      </w:r>
    </w:p>
    <w:p w14:paraId="142E8A1C" w14:textId="4EE955DB" w:rsidR="007964DA" w:rsidRDefault="007964DA" w:rsidP="007964DA">
      <w:pPr>
        <w:rPr>
          <w:b w:val="0"/>
          <w:bCs/>
        </w:rPr>
      </w:pPr>
    </w:p>
    <w:p w14:paraId="688F8308" w14:textId="3981920E" w:rsidR="007964DA" w:rsidRDefault="007964DA" w:rsidP="007964DA">
      <w:pPr>
        <w:rPr>
          <w:b w:val="0"/>
          <w:bCs/>
        </w:rPr>
      </w:pPr>
      <w:r>
        <w:rPr>
          <w:b w:val="0"/>
          <w:bCs/>
        </w:rPr>
        <w:t xml:space="preserve">It is worth noting that based on the dataset, it can be observed that there a greater proportion of </w:t>
      </w:r>
      <w:r w:rsidR="006F4500">
        <w:rPr>
          <w:b w:val="0"/>
          <w:bCs/>
        </w:rPr>
        <w:t xml:space="preserve">collision which are </w:t>
      </w:r>
      <w:proofErr w:type="spellStart"/>
      <w:r w:rsidR="006F4500">
        <w:rPr>
          <w:b w:val="0"/>
          <w:bCs/>
        </w:rPr>
        <w:t>categorised</w:t>
      </w:r>
      <w:proofErr w:type="spellEnd"/>
      <w:r w:rsidR="006F4500">
        <w:rPr>
          <w:b w:val="0"/>
          <w:bCs/>
        </w:rPr>
        <w:t xml:space="preserve"> Severity 1 – Property Damage Only Collision. The expectation is therefore that for the large proportion of overall conditions, it is more likely that a collision will be Severity 1 Collision. </w:t>
      </w:r>
    </w:p>
    <w:p w14:paraId="1D3F7767" w14:textId="53195EA1" w:rsidR="007964DA" w:rsidRDefault="007964DA" w:rsidP="007964DA">
      <w:pPr>
        <w:rPr>
          <w:b w:val="0"/>
          <w:bCs/>
        </w:rPr>
      </w:pPr>
    </w:p>
    <w:p w14:paraId="0F50202E" w14:textId="0FC2B937" w:rsidR="00A91795" w:rsidRDefault="00A91795" w:rsidP="00A91795">
      <w:pPr>
        <w:jc w:val="center"/>
        <w:rPr>
          <w:b w:val="0"/>
          <w:bCs/>
        </w:rPr>
      </w:pPr>
      <w:r>
        <w:rPr>
          <w:b w:val="0"/>
          <w:bCs/>
        </w:rPr>
        <w:t>Illustration 5 – Breakdown of Severity</w:t>
      </w:r>
    </w:p>
    <w:p w14:paraId="40A677E0" w14:textId="3ACCF728" w:rsidR="007964DA" w:rsidRDefault="007964DA" w:rsidP="006F4500">
      <w:pPr>
        <w:jc w:val="center"/>
        <w:rPr>
          <w:b w:val="0"/>
          <w:bCs/>
        </w:rPr>
      </w:pPr>
      <w:r w:rsidRPr="007964DA">
        <w:rPr>
          <w:b w:val="0"/>
          <w:bCs/>
        </w:rPr>
        <w:drawing>
          <wp:inline distT="0" distB="0" distL="0" distR="0" wp14:anchorId="6A94A67F" wp14:editId="63C4416F">
            <wp:extent cx="3360711" cy="188992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60711" cy="1889924"/>
                    </a:xfrm>
                    <a:prstGeom prst="rect">
                      <a:avLst/>
                    </a:prstGeom>
                  </pic:spPr>
                </pic:pic>
              </a:graphicData>
            </a:graphic>
          </wp:inline>
        </w:drawing>
      </w:r>
    </w:p>
    <w:p w14:paraId="64328BBA" w14:textId="02274261" w:rsidR="006F4500" w:rsidRDefault="006F4500" w:rsidP="006F4500">
      <w:pPr>
        <w:jc w:val="center"/>
        <w:rPr>
          <w:b w:val="0"/>
          <w:bCs/>
        </w:rPr>
      </w:pPr>
    </w:p>
    <w:p w14:paraId="372A349E" w14:textId="4827C637" w:rsidR="006F4500" w:rsidRDefault="006F4500" w:rsidP="006F4500">
      <w:pPr>
        <w:rPr>
          <w:b w:val="0"/>
          <w:bCs/>
        </w:rPr>
      </w:pPr>
      <w:r>
        <w:rPr>
          <w:b w:val="0"/>
          <w:bCs/>
        </w:rPr>
        <w:t>However, the model is seeking to determine if there are certain scenarios will mean a Severity 2 - Injury collision is more prevalent than that of a Severity 1 – Property Damage Only Collision. The logic being that in more treacherous conditions, such as poor light or wet conditions, the nature of the collisions are likely to be more severe and thus potential for Severity 2 collision increases.</w:t>
      </w:r>
    </w:p>
    <w:p w14:paraId="0F54B4BB" w14:textId="3FA61997" w:rsidR="006F4500" w:rsidRDefault="006F4500" w:rsidP="006F4500">
      <w:pPr>
        <w:rPr>
          <w:b w:val="0"/>
          <w:bCs/>
        </w:rPr>
      </w:pPr>
    </w:p>
    <w:p w14:paraId="3E0307E7" w14:textId="1553072E" w:rsidR="006F4500" w:rsidRDefault="006F4500">
      <w:pPr>
        <w:spacing w:after="200"/>
        <w:rPr>
          <w:b w:val="0"/>
          <w:bCs/>
        </w:rPr>
      </w:pPr>
      <w:r>
        <w:rPr>
          <w:b w:val="0"/>
          <w:bCs/>
        </w:rPr>
        <w:br w:type="page"/>
      </w:r>
    </w:p>
    <w:p w14:paraId="476025A0" w14:textId="77777777" w:rsidR="006F4500" w:rsidRDefault="006F4500" w:rsidP="006F4500">
      <w:pPr>
        <w:rPr>
          <w:b w:val="0"/>
          <w:bCs/>
        </w:rPr>
        <w:sectPr w:rsidR="006F4500" w:rsidSect="006F4500">
          <w:headerReference w:type="default" r:id="rId15"/>
          <w:footerReference w:type="default" r:id="rId16"/>
          <w:pgSz w:w="12240" w:h="15840"/>
          <w:pgMar w:top="720" w:right="1152" w:bottom="720" w:left="1152" w:header="0" w:footer="288" w:gutter="0"/>
          <w:pgNumType w:start="1"/>
          <w:cols w:space="720"/>
          <w:docGrid w:linePitch="382"/>
        </w:sectPr>
      </w:pPr>
    </w:p>
    <w:p w14:paraId="5E8B4EB3" w14:textId="6552903D" w:rsidR="00A91795" w:rsidRDefault="00A91795" w:rsidP="00A91795">
      <w:pPr>
        <w:jc w:val="center"/>
        <w:rPr>
          <w:b w:val="0"/>
          <w:bCs/>
        </w:rPr>
      </w:pPr>
      <w:r>
        <w:rPr>
          <w:b w:val="0"/>
          <w:bCs/>
        </w:rPr>
        <w:lastRenderedPageBreak/>
        <w:t>Illustration 6 – Full Decision Tree Diagram</w:t>
      </w:r>
    </w:p>
    <w:p w14:paraId="2690BCB9" w14:textId="77777777" w:rsidR="00A91795" w:rsidRDefault="00A91795" w:rsidP="006F4500">
      <w:pPr>
        <w:rPr>
          <w:b w:val="0"/>
          <w:bCs/>
        </w:rPr>
      </w:pPr>
    </w:p>
    <w:p w14:paraId="2D473685" w14:textId="137DDCC6" w:rsidR="006F4500" w:rsidRDefault="006F4500" w:rsidP="00A91795">
      <w:pPr>
        <w:jc w:val="center"/>
        <w:rPr>
          <w:b w:val="0"/>
          <w:bCs/>
        </w:rPr>
      </w:pPr>
      <w:r>
        <w:rPr>
          <w:bCs/>
          <w:noProof/>
        </w:rPr>
        <w:drawing>
          <wp:inline distT="0" distB="0" distL="0" distR="0" wp14:anchorId="19C05AB3" wp14:editId="6350F07D">
            <wp:extent cx="14525965" cy="1554480"/>
            <wp:effectExtent l="0" t="0" r="9525"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4531589" cy="1555082"/>
                    </a:xfrm>
                    <a:prstGeom prst="rect">
                      <a:avLst/>
                    </a:prstGeom>
                    <a:noFill/>
                    <a:ln>
                      <a:noFill/>
                    </a:ln>
                  </pic:spPr>
                </pic:pic>
              </a:graphicData>
            </a:graphic>
          </wp:inline>
        </w:drawing>
      </w:r>
    </w:p>
    <w:p w14:paraId="56C0A7B9" w14:textId="37EF48B0" w:rsidR="00A91795" w:rsidRDefault="00A91795" w:rsidP="006F4500">
      <w:pPr>
        <w:rPr>
          <w:b w:val="0"/>
          <w:bCs/>
        </w:rPr>
      </w:pPr>
    </w:p>
    <w:p w14:paraId="71C451AA" w14:textId="77777777" w:rsidR="00A91795" w:rsidRDefault="00A91795" w:rsidP="006F4500">
      <w:pPr>
        <w:rPr>
          <w:b w:val="0"/>
          <w:bCs/>
        </w:rPr>
      </w:pPr>
    </w:p>
    <w:p w14:paraId="4CE1DABD" w14:textId="325BE70D" w:rsidR="00A91795" w:rsidRDefault="00A91795" w:rsidP="00A91795">
      <w:pPr>
        <w:jc w:val="center"/>
        <w:rPr>
          <w:b w:val="0"/>
          <w:bCs/>
        </w:rPr>
      </w:pPr>
      <w:r>
        <w:rPr>
          <w:b w:val="0"/>
          <w:bCs/>
        </w:rPr>
        <w:t>Illustration 6a – Scaled up Decision Tree (Left)</w:t>
      </w:r>
    </w:p>
    <w:p w14:paraId="3D3ACC51" w14:textId="6DD2F70D" w:rsidR="006F4500" w:rsidRDefault="00A91795" w:rsidP="00A91795">
      <w:pPr>
        <w:jc w:val="center"/>
        <w:rPr>
          <w:b w:val="0"/>
          <w:bCs/>
        </w:rPr>
      </w:pPr>
      <w:r w:rsidRPr="00A91795">
        <w:rPr>
          <w:b w:val="0"/>
          <w:bCs/>
        </w:rPr>
        <w:drawing>
          <wp:inline distT="0" distB="0" distL="0" distR="0" wp14:anchorId="7C71D168" wp14:editId="7942E450">
            <wp:extent cx="13541750" cy="2590800"/>
            <wp:effectExtent l="0" t="0" r="317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3547313" cy="2591864"/>
                    </a:xfrm>
                    <a:prstGeom prst="rect">
                      <a:avLst/>
                    </a:prstGeom>
                  </pic:spPr>
                </pic:pic>
              </a:graphicData>
            </a:graphic>
          </wp:inline>
        </w:drawing>
      </w:r>
    </w:p>
    <w:p w14:paraId="515C96D9" w14:textId="0ABBA761" w:rsidR="00A91795" w:rsidRDefault="00A91795" w:rsidP="006F4500">
      <w:pPr>
        <w:rPr>
          <w:b w:val="0"/>
          <w:bCs/>
        </w:rPr>
      </w:pPr>
    </w:p>
    <w:p w14:paraId="5C10FCEB" w14:textId="14062802" w:rsidR="00A91795" w:rsidRDefault="00A91795" w:rsidP="00A91795">
      <w:pPr>
        <w:jc w:val="center"/>
        <w:rPr>
          <w:b w:val="0"/>
          <w:bCs/>
        </w:rPr>
      </w:pPr>
      <w:r>
        <w:rPr>
          <w:b w:val="0"/>
          <w:bCs/>
        </w:rPr>
        <w:t>Illustration 6b – Scaled up Decision Tree (Right)</w:t>
      </w:r>
    </w:p>
    <w:p w14:paraId="14C96394" w14:textId="154271CC" w:rsidR="00A91795" w:rsidRDefault="00A91795" w:rsidP="00A91795">
      <w:pPr>
        <w:jc w:val="center"/>
        <w:rPr>
          <w:b w:val="0"/>
          <w:bCs/>
        </w:rPr>
      </w:pPr>
      <w:r w:rsidRPr="00A91795">
        <w:rPr>
          <w:b w:val="0"/>
          <w:bCs/>
        </w:rPr>
        <w:drawing>
          <wp:inline distT="0" distB="0" distL="0" distR="0" wp14:anchorId="0B019A2B" wp14:editId="6CEAEAB6">
            <wp:extent cx="13320816" cy="28575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3326603" cy="2858741"/>
                    </a:xfrm>
                    <a:prstGeom prst="rect">
                      <a:avLst/>
                    </a:prstGeom>
                  </pic:spPr>
                </pic:pic>
              </a:graphicData>
            </a:graphic>
          </wp:inline>
        </w:drawing>
      </w:r>
    </w:p>
    <w:p w14:paraId="0C1F1F35" w14:textId="77777777" w:rsidR="00AE5A80" w:rsidRDefault="00AE5A80">
      <w:pPr>
        <w:spacing w:after="200"/>
        <w:rPr>
          <w:b w:val="0"/>
          <w:bCs/>
        </w:rPr>
        <w:sectPr w:rsidR="00AE5A80" w:rsidSect="00A91795">
          <w:pgSz w:w="23811" w:h="16838" w:orient="landscape" w:code="8"/>
          <w:pgMar w:top="1152" w:right="720" w:bottom="1152" w:left="720" w:header="0" w:footer="288" w:gutter="0"/>
          <w:cols w:space="720"/>
          <w:docGrid w:linePitch="382"/>
        </w:sectPr>
      </w:pPr>
    </w:p>
    <w:p w14:paraId="7EEB93DD" w14:textId="421A670B" w:rsidR="00AE5A80" w:rsidRDefault="00AE5A80">
      <w:pPr>
        <w:spacing w:after="200"/>
        <w:rPr>
          <w:b w:val="0"/>
          <w:bCs/>
        </w:rPr>
      </w:pPr>
      <w:r>
        <w:rPr>
          <w:b w:val="0"/>
          <w:bCs/>
        </w:rPr>
        <w:lastRenderedPageBreak/>
        <w:t xml:space="preserve">As can be seen from the Decision Tree Model above, based on the modelling technique used, it is not possible to attribute a particular set of conditions which will lead to Severity 2 – Injury Collision to be more likely than Severity 1 – Property Damage Only collision. </w:t>
      </w:r>
    </w:p>
    <w:p w14:paraId="09EFF39B" w14:textId="77777777" w:rsidR="00AE5A80" w:rsidRDefault="00AE5A80">
      <w:pPr>
        <w:spacing w:after="200"/>
        <w:rPr>
          <w:b w:val="0"/>
          <w:bCs/>
        </w:rPr>
      </w:pPr>
      <w:r>
        <w:rPr>
          <w:b w:val="0"/>
          <w:bCs/>
        </w:rPr>
        <w:br w:type="page"/>
      </w:r>
    </w:p>
    <w:p w14:paraId="1498B9BE" w14:textId="61801604" w:rsidR="00AE5A80" w:rsidRDefault="00AE5A80" w:rsidP="00AE5A80">
      <w:pPr>
        <w:pStyle w:val="Heading2"/>
      </w:pPr>
      <w:r w:rsidRPr="00AE5A80">
        <w:lastRenderedPageBreak/>
        <w:t>Conclusion</w:t>
      </w:r>
    </w:p>
    <w:p w14:paraId="09D97977" w14:textId="06311BAA" w:rsidR="00AE5A80" w:rsidRPr="00AE5A80" w:rsidRDefault="00AE5A80" w:rsidP="00AE5A80"/>
    <w:p w14:paraId="31145309" w14:textId="27CABAFA" w:rsidR="00A91795" w:rsidRDefault="00AE5A80">
      <w:pPr>
        <w:spacing w:after="200"/>
        <w:rPr>
          <w:b w:val="0"/>
          <w:bCs/>
        </w:rPr>
      </w:pPr>
      <w:r>
        <w:rPr>
          <w:b w:val="0"/>
          <w:bCs/>
        </w:rPr>
        <w:t xml:space="preserve">The analysis has given us a good level of initial insight on the distribution of the collisions which occur during certain conditions. </w:t>
      </w:r>
      <w:r w:rsidR="007F7B73">
        <w:rPr>
          <w:b w:val="0"/>
          <w:bCs/>
        </w:rPr>
        <w:t xml:space="preserve">We can clearly observe that although there are no large differences between collisions happening during each calendar quarter. It has been clearly shown that collisions are not as evenly distributed across the other variables and it can be deduced that more collisions happen under certain conditions. </w:t>
      </w:r>
    </w:p>
    <w:p w14:paraId="6D15CD46" w14:textId="1A4E5008" w:rsidR="007F7B73" w:rsidRDefault="007F7B73">
      <w:pPr>
        <w:spacing w:after="200"/>
        <w:rPr>
          <w:b w:val="0"/>
          <w:bCs/>
        </w:rPr>
      </w:pPr>
      <w:r>
        <w:rPr>
          <w:b w:val="0"/>
          <w:bCs/>
        </w:rPr>
        <w:t xml:space="preserve">Nevertheless, in the absence of broader underlying journey dataset and road conditions across all journeys, it isn’t currently possible to definitively confirm if certain conditions are more likely to cause collisions </w:t>
      </w:r>
      <w:r w:rsidR="009929A4">
        <w:rPr>
          <w:b w:val="0"/>
          <w:bCs/>
        </w:rPr>
        <w:t xml:space="preserve">when looking at all journeys </w:t>
      </w:r>
      <w:r>
        <w:rPr>
          <w:b w:val="0"/>
          <w:bCs/>
        </w:rPr>
        <w:t xml:space="preserve">despite a potential early indication that this might be the case. </w:t>
      </w:r>
    </w:p>
    <w:p w14:paraId="32EDA3E0" w14:textId="61B49194" w:rsidR="007F7B73" w:rsidRDefault="007F7B73">
      <w:pPr>
        <w:spacing w:after="200"/>
        <w:rPr>
          <w:b w:val="0"/>
          <w:bCs/>
        </w:rPr>
      </w:pPr>
    </w:p>
    <w:p w14:paraId="6741C65C" w14:textId="03BFBF81" w:rsidR="007F7B73" w:rsidRDefault="007F7B73">
      <w:pPr>
        <w:spacing w:after="200"/>
        <w:rPr>
          <w:b w:val="0"/>
          <w:bCs/>
        </w:rPr>
      </w:pPr>
      <w:r>
        <w:rPr>
          <w:b w:val="0"/>
          <w:bCs/>
        </w:rPr>
        <w:t xml:space="preserve">In part 2 of the analysis, based on the initial Decision Tree modelling, it can be observed that there are no </w:t>
      </w:r>
      <w:r w:rsidR="006530D4">
        <w:rPr>
          <w:b w:val="0"/>
          <w:bCs/>
        </w:rPr>
        <w:t xml:space="preserve">specific conditions which will lead to a Severity 2 collision being more likely to happen than a Severity 1 collision. Further analysis may yield different results and would merit further investigations. </w:t>
      </w:r>
    </w:p>
    <w:p w14:paraId="2EC34BDF" w14:textId="77777777" w:rsidR="006F4500" w:rsidRPr="007964DA" w:rsidRDefault="006F4500" w:rsidP="00A91795">
      <w:pPr>
        <w:jc w:val="center"/>
        <w:rPr>
          <w:b w:val="0"/>
          <w:bCs/>
        </w:rPr>
      </w:pPr>
    </w:p>
    <w:sectPr w:rsidR="006F4500" w:rsidRPr="007964DA" w:rsidSect="00AE5A80">
      <w:pgSz w:w="11906" w:h="16838" w:code="9"/>
      <w:pgMar w:top="720" w:right="1152" w:bottom="720" w:left="1152" w:header="0" w:footer="288" w:gutter="0"/>
      <w:cols w:space="720"/>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B07885" w14:textId="77777777" w:rsidR="00D46258" w:rsidRDefault="00D46258">
      <w:r>
        <w:separator/>
      </w:r>
    </w:p>
    <w:p w14:paraId="1A0C8C12" w14:textId="77777777" w:rsidR="00D46258" w:rsidRDefault="00D46258"/>
  </w:endnote>
  <w:endnote w:type="continuationSeparator" w:id="0">
    <w:p w14:paraId="63027081" w14:textId="77777777" w:rsidR="00D46258" w:rsidRDefault="00D46258">
      <w:r>
        <w:continuationSeparator/>
      </w:r>
    </w:p>
    <w:p w14:paraId="6FA2EFC9" w14:textId="77777777" w:rsidR="00D46258" w:rsidRDefault="00D4625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28748919"/>
      <w:docPartObj>
        <w:docPartGallery w:val="Page Numbers (Bottom of Page)"/>
        <w:docPartUnique/>
      </w:docPartObj>
    </w:sdtPr>
    <w:sdtEndPr>
      <w:rPr>
        <w:noProof/>
      </w:rPr>
    </w:sdtEndPr>
    <w:sdtContent>
      <w:p w14:paraId="2B649563" w14:textId="77777777" w:rsidR="00DF027C" w:rsidRDefault="00DF027C">
        <w:pPr>
          <w:pStyle w:val="Footer"/>
          <w:jc w:val="center"/>
        </w:pPr>
        <w:r>
          <w:fldChar w:fldCharType="begin"/>
        </w:r>
        <w:r>
          <w:instrText xml:space="preserve"> PAGE   \* MERGEFORMAT </w:instrText>
        </w:r>
        <w:r>
          <w:fldChar w:fldCharType="separate"/>
        </w:r>
        <w:r w:rsidR="006E5716">
          <w:rPr>
            <w:noProof/>
          </w:rPr>
          <w:t>1</w:t>
        </w:r>
        <w:r>
          <w:rPr>
            <w:noProof/>
          </w:rPr>
          <w:fldChar w:fldCharType="end"/>
        </w:r>
      </w:p>
    </w:sdtContent>
  </w:sdt>
  <w:p w14:paraId="4CC3B468" w14:textId="77777777" w:rsidR="00DF027C" w:rsidRDefault="00DF02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5DC911" w14:textId="77777777" w:rsidR="00D46258" w:rsidRDefault="00D46258">
      <w:r>
        <w:separator/>
      </w:r>
    </w:p>
    <w:p w14:paraId="53F753F0" w14:textId="77777777" w:rsidR="00D46258" w:rsidRDefault="00D46258"/>
  </w:footnote>
  <w:footnote w:type="continuationSeparator" w:id="0">
    <w:p w14:paraId="2C5E20B1" w14:textId="77777777" w:rsidR="00D46258" w:rsidRDefault="00D46258">
      <w:r>
        <w:continuationSeparator/>
      </w:r>
    </w:p>
    <w:p w14:paraId="3218F43A" w14:textId="77777777" w:rsidR="00D46258" w:rsidRDefault="00D4625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990" w:type="dxa"/>
      <w:tblBorders>
        <w:top w:val="single" w:sz="36" w:space="0" w:color="082A75" w:themeColor="text2"/>
        <w:left w:val="single" w:sz="36" w:space="0" w:color="082A75" w:themeColor="text2"/>
        <w:bottom w:val="single" w:sz="36" w:space="0" w:color="082A75" w:themeColor="text2"/>
        <w:right w:val="single" w:sz="36" w:space="0" w:color="082A75" w:themeColor="text2"/>
        <w:insideH w:val="single" w:sz="36" w:space="0" w:color="082A75" w:themeColor="text2"/>
        <w:insideV w:val="single" w:sz="36" w:space="0" w:color="082A75" w:themeColor="text2"/>
      </w:tblBorders>
      <w:tblLook w:val="0000" w:firstRow="0" w:lastRow="0" w:firstColumn="0" w:lastColumn="0" w:noHBand="0" w:noVBand="0"/>
    </w:tblPr>
    <w:tblGrid>
      <w:gridCol w:w="9990"/>
    </w:tblGrid>
    <w:tr w:rsidR="00D077E9" w14:paraId="190BB395" w14:textId="77777777" w:rsidTr="00D077E9">
      <w:trPr>
        <w:trHeight w:val="978"/>
      </w:trPr>
      <w:tc>
        <w:tcPr>
          <w:tcW w:w="9990" w:type="dxa"/>
          <w:tcBorders>
            <w:top w:val="nil"/>
            <w:left w:val="nil"/>
            <w:bottom w:val="single" w:sz="36" w:space="0" w:color="34ABA2" w:themeColor="accent3"/>
            <w:right w:val="nil"/>
          </w:tcBorders>
        </w:tcPr>
        <w:p w14:paraId="113AD50B" w14:textId="77777777" w:rsidR="00D077E9" w:rsidRDefault="00D077E9">
          <w:pPr>
            <w:pStyle w:val="Header"/>
          </w:pPr>
        </w:p>
      </w:tc>
    </w:tr>
  </w:tbl>
  <w:p w14:paraId="70F51186" w14:textId="77777777" w:rsidR="00D077E9" w:rsidRDefault="00D077E9" w:rsidP="00D077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487D33"/>
    <w:multiLevelType w:val="hybridMultilevel"/>
    <w:tmpl w:val="C486D3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63078B"/>
    <w:multiLevelType w:val="hybridMultilevel"/>
    <w:tmpl w:val="367A67F8"/>
    <w:lvl w:ilvl="0" w:tplc="0D62D4A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492F00"/>
    <w:multiLevelType w:val="hybridMultilevel"/>
    <w:tmpl w:val="AB28B38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2F5F1B"/>
    <w:multiLevelType w:val="hybridMultilevel"/>
    <w:tmpl w:val="870A06BE"/>
    <w:lvl w:ilvl="0" w:tplc="0D62D4AC">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923392D"/>
    <w:multiLevelType w:val="hybridMultilevel"/>
    <w:tmpl w:val="7ABE4D5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A2D632F"/>
    <w:multiLevelType w:val="hybridMultilevel"/>
    <w:tmpl w:val="7B5E658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0F14CC1"/>
    <w:multiLevelType w:val="hybridMultilevel"/>
    <w:tmpl w:val="6562F422"/>
    <w:lvl w:ilvl="0" w:tplc="3FBA1204">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BFB4394"/>
    <w:multiLevelType w:val="hybridMultilevel"/>
    <w:tmpl w:val="1FE04526"/>
    <w:lvl w:ilvl="0" w:tplc="9496C166">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E80371A"/>
    <w:multiLevelType w:val="hybridMultilevel"/>
    <w:tmpl w:val="354E6208"/>
    <w:lvl w:ilvl="0" w:tplc="F3E406EE">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6"/>
  </w:num>
  <w:num w:numId="3">
    <w:abstractNumId w:val="4"/>
  </w:num>
  <w:num w:numId="4">
    <w:abstractNumId w:val="3"/>
  </w:num>
  <w:num w:numId="5">
    <w:abstractNumId w:val="1"/>
  </w:num>
  <w:num w:numId="6">
    <w:abstractNumId w:val="0"/>
  </w:num>
  <w:num w:numId="7">
    <w:abstractNumId w:val="5"/>
  </w:num>
  <w:num w:numId="8">
    <w:abstractNumId w:val="8"/>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3"/>
  <w:proofState w:spelling="clean" w:grammar="clean"/>
  <w:attachedTemplate r:id="rId1"/>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698A"/>
    <w:rsid w:val="0002482E"/>
    <w:rsid w:val="00050324"/>
    <w:rsid w:val="000A0150"/>
    <w:rsid w:val="000A3C44"/>
    <w:rsid w:val="000E63C9"/>
    <w:rsid w:val="001070F9"/>
    <w:rsid w:val="00130E9D"/>
    <w:rsid w:val="00142496"/>
    <w:rsid w:val="00150A6D"/>
    <w:rsid w:val="00184D53"/>
    <w:rsid w:val="00185B35"/>
    <w:rsid w:val="001F2BC8"/>
    <w:rsid w:val="001F5F6B"/>
    <w:rsid w:val="00203CA5"/>
    <w:rsid w:val="00243EBC"/>
    <w:rsid w:val="00246A35"/>
    <w:rsid w:val="00284348"/>
    <w:rsid w:val="002F51F5"/>
    <w:rsid w:val="00312137"/>
    <w:rsid w:val="00330359"/>
    <w:rsid w:val="0033762F"/>
    <w:rsid w:val="00366C7E"/>
    <w:rsid w:val="00384EA3"/>
    <w:rsid w:val="003A39A1"/>
    <w:rsid w:val="003C2191"/>
    <w:rsid w:val="003D3863"/>
    <w:rsid w:val="003E698A"/>
    <w:rsid w:val="003F5556"/>
    <w:rsid w:val="004110DE"/>
    <w:rsid w:val="0044085A"/>
    <w:rsid w:val="004B21A5"/>
    <w:rsid w:val="005037F0"/>
    <w:rsid w:val="00516A86"/>
    <w:rsid w:val="005275F6"/>
    <w:rsid w:val="00572102"/>
    <w:rsid w:val="005F1A25"/>
    <w:rsid w:val="005F1BB0"/>
    <w:rsid w:val="00641F4C"/>
    <w:rsid w:val="006530D4"/>
    <w:rsid w:val="00656C4D"/>
    <w:rsid w:val="006E5716"/>
    <w:rsid w:val="006F4500"/>
    <w:rsid w:val="007116D5"/>
    <w:rsid w:val="007302B3"/>
    <w:rsid w:val="00730733"/>
    <w:rsid w:val="00730E3A"/>
    <w:rsid w:val="00736AAF"/>
    <w:rsid w:val="007555C6"/>
    <w:rsid w:val="00765B2A"/>
    <w:rsid w:val="00783A34"/>
    <w:rsid w:val="007964DA"/>
    <w:rsid w:val="007C6B52"/>
    <w:rsid w:val="007D16C5"/>
    <w:rsid w:val="007F7B73"/>
    <w:rsid w:val="00810877"/>
    <w:rsid w:val="008617B8"/>
    <w:rsid w:val="00862FE4"/>
    <w:rsid w:val="0086389A"/>
    <w:rsid w:val="0087605E"/>
    <w:rsid w:val="00892FE3"/>
    <w:rsid w:val="008B1FEE"/>
    <w:rsid w:val="008D2826"/>
    <w:rsid w:val="00903C32"/>
    <w:rsid w:val="00916B16"/>
    <w:rsid w:val="009173B9"/>
    <w:rsid w:val="0093335D"/>
    <w:rsid w:val="0093613E"/>
    <w:rsid w:val="00943026"/>
    <w:rsid w:val="00966B81"/>
    <w:rsid w:val="009929A4"/>
    <w:rsid w:val="009971EE"/>
    <w:rsid w:val="009C7720"/>
    <w:rsid w:val="00A23AFA"/>
    <w:rsid w:val="00A31B3E"/>
    <w:rsid w:val="00A532F3"/>
    <w:rsid w:val="00A8489E"/>
    <w:rsid w:val="00A91795"/>
    <w:rsid w:val="00AC29F3"/>
    <w:rsid w:val="00AE5A80"/>
    <w:rsid w:val="00B231E5"/>
    <w:rsid w:val="00C02B87"/>
    <w:rsid w:val="00C4086D"/>
    <w:rsid w:val="00CA1896"/>
    <w:rsid w:val="00CB5B28"/>
    <w:rsid w:val="00CB7956"/>
    <w:rsid w:val="00CC62F1"/>
    <w:rsid w:val="00CF5371"/>
    <w:rsid w:val="00D0323A"/>
    <w:rsid w:val="00D0559F"/>
    <w:rsid w:val="00D077E9"/>
    <w:rsid w:val="00D42CB7"/>
    <w:rsid w:val="00D46258"/>
    <w:rsid w:val="00D5413D"/>
    <w:rsid w:val="00D570A9"/>
    <w:rsid w:val="00D70D02"/>
    <w:rsid w:val="00D770C7"/>
    <w:rsid w:val="00D86945"/>
    <w:rsid w:val="00D90290"/>
    <w:rsid w:val="00DD152F"/>
    <w:rsid w:val="00DE213F"/>
    <w:rsid w:val="00DF027C"/>
    <w:rsid w:val="00E00A32"/>
    <w:rsid w:val="00E22ACD"/>
    <w:rsid w:val="00E427DD"/>
    <w:rsid w:val="00E620B0"/>
    <w:rsid w:val="00E81B40"/>
    <w:rsid w:val="00EF555B"/>
    <w:rsid w:val="00F027BB"/>
    <w:rsid w:val="00F11DCF"/>
    <w:rsid w:val="00F162EA"/>
    <w:rsid w:val="00F52D27"/>
    <w:rsid w:val="00F746BB"/>
    <w:rsid w:val="00F83527"/>
    <w:rsid w:val="00FD583F"/>
    <w:rsid w:val="00FD7488"/>
    <w:rsid w:val="00FE2731"/>
    <w:rsid w:val="00FF16B4"/>
  </w:rsids>
  <m:mathPr>
    <m:mathFont m:val="Cambria Math"/>
    <m:brkBin m:val="before"/>
    <m:brkBinSub m:val="--"/>
    <m:smallFrac m:val="0"/>
    <m:dispDef/>
    <m:lMargin m:val="1440"/>
    <m:rMargin m:val="1440"/>
    <m:defJc m:val="centerGroup"/>
    <m:wrapIndent m:val="1440"/>
    <m:intLim m:val="subSup"/>
    <m:naryLim m:val="undOvr"/>
  </m:mathPr>
  <w:attachedSchema w:val="urn:DocumentPartTemplate"/>
  <w:attachedSchema w:val="http://schemas.microsoft.com/temp/sampl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72B400"/>
  <w15:docId w15:val="{DD0999BE-65AD-460F-8620-6B40C48EAE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7"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6945"/>
    <w:pPr>
      <w:spacing w:after="0"/>
    </w:pPr>
    <w:rPr>
      <w:rFonts w:eastAsiaTheme="minorEastAsia"/>
      <w:b/>
      <w:color w:val="082A75" w:themeColor="text2"/>
      <w:sz w:val="28"/>
      <w:szCs w:val="22"/>
    </w:rPr>
  </w:style>
  <w:style w:type="paragraph" w:styleId="Heading1">
    <w:name w:val="heading 1"/>
    <w:basedOn w:val="Normal"/>
    <w:link w:val="Heading1Char"/>
    <w:uiPriority w:val="4"/>
    <w:qFormat/>
    <w:rsid w:val="00D077E9"/>
    <w:pPr>
      <w:keepNext/>
      <w:spacing w:before="240" w:after="60"/>
      <w:outlineLvl w:val="0"/>
    </w:pPr>
    <w:rPr>
      <w:rFonts w:asciiTheme="majorHAnsi" w:eastAsiaTheme="majorEastAsia" w:hAnsiTheme="majorHAnsi" w:cstheme="majorBidi"/>
      <w:color w:val="061F57" w:themeColor="text2" w:themeShade="BF"/>
      <w:kern w:val="28"/>
      <w:sz w:val="52"/>
      <w:szCs w:val="32"/>
    </w:rPr>
  </w:style>
  <w:style w:type="paragraph" w:styleId="Heading2">
    <w:name w:val="heading 2"/>
    <w:basedOn w:val="Normal"/>
    <w:next w:val="Normal"/>
    <w:link w:val="Heading2Char"/>
    <w:uiPriority w:val="4"/>
    <w:qFormat/>
    <w:rsid w:val="00DF027C"/>
    <w:pPr>
      <w:keepNext/>
      <w:spacing w:after="240" w:line="240" w:lineRule="auto"/>
      <w:outlineLvl w:val="1"/>
    </w:pPr>
    <w:rPr>
      <w:rFonts w:eastAsiaTheme="majorEastAsia" w:cstheme="majorBidi"/>
      <w:b w:val="0"/>
      <w:sz w:val="3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Title">
    <w:name w:val="Title"/>
    <w:basedOn w:val="Normal"/>
    <w:link w:val="TitleChar"/>
    <w:uiPriority w:val="1"/>
    <w:qFormat/>
    <w:rsid w:val="00D86945"/>
    <w:pPr>
      <w:spacing w:after="200" w:line="240" w:lineRule="auto"/>
    </w:pPr>
    <w:rPr>
      <w:rFonts w:asciiTheme="majorHAnsi" w:eastAsiaTheme="majorEastAsia" w:hAnsiTheme="majorHAnsi" w:cstheme="majorBidi"/>
      <w:bCs/>
      <w:sz w:val="72"/>
      <w:szCs w:val="52"/>
    </w:rPr>
  </w:style>
  <w:style w:type="character" w:customStyle="1" w:styleId="TitleChar">
    <w:name w:val="Title Char"/>
    <w:basedOn w:val="DefaultParagraphFont"/>
    <w:link w:val="Title"/>
    <w:uiPriority w:val="1"/>
    <w:rsid w:val="00D86945"/>
    <w:rPr>
      <w:rFonts w:asciiTheme="majorHAnsi" w:eastAsiaTheme="majorEastAsia" w:hAnsiTheme="majorHAnsi" w:cstheme="majorBidi"/>
      <w:b/>
      <w:bCs/>
      <w:color w:val="082A75" w:themeColor="text2"/>
      <w:sz w:val="72"/>
      <w:szCs w:val="52"/>
    </w:rPr>
  </w:style>
  <w:style w:type="paragraph" w:styleId="Subtitle">
    <w:name w:val="Subtitle"/>
    <w:basedOn w:val="Normal"/>
    <w:link w:val="SubtitleChar"/>
    <w:uiPriority w:val="2"/>
    <w:qFormat/>
    <w:rsid w:val="00D86945"/>
    <w:pPr>
      <w:framePr w:hSpace="180" w:wrap="around" w:vAnchor="text" w:hAnchor="margin" w:y="1167"/>
    </w:pPr>
    <w:rPr>
      <w:b w:val="0"/>
      <w:caps/>
      <w:spacing w:val="20"/>
      <w:sz w:val="32"/>
    </w:rPr>
  </w:style>
  <w:style w:type="character" w:customStyle="1" w:styleId="SubtitleChar">
    <w:name w:val="Subtitle Char"/>
    <w:basedOn w:val="DefaultParagraphFont"/>
    <w:link w:val="Subtitle"/>
    <w:uiPriority w:val="2"/>
    <w:rsid w:val="00D86945"/>
    <w:rPr>
      <w:rFonts w:eastAsiaTheme="minorEastAsia"/>
      <w:caps/>
      <w:color w:val="082A75" w:themeColor="text2"/>
      <w:spacing w:val="20"/>
      <w:sz w:val="32"/>
      <w:szCs w:val="22"/>
    </w:rPr>
  </w:style>
  <w:style w:type="character" w:customStyle="1" w:styleId="Heading1Char">
    <w:name w:val="Heading 1 Char"/>
    <w:basedOn w:val="DefaultParagraphFont"/>
    <w:link w:val="Heading1"/>
    <w:uiPriority w:val="4"/>
    <w:rsid w:val="00D077E9"/>
    <w:rPr>
      <w:rFonts w:asciiTheme="majorHAnsi" w:eastAsiaTheme="majorEastAsia" w:hAnsiTheme="majorHAnsi" w:cstheme="majorBidi"/>
      <w:b/>
      <w:color w:val="061F57" w:themeColor="text2" w:themeShade="BF"/>
      <w:kern w:val="28"/>
      <w:sz w:val="52"/>
      <w:szCs w:val="32"/>
    </w:rPr>
  </w:style>
  <w:style w:type="paragraph" w:styleId="Header">
    <w:name w:val="header"/>
    <w:basedOn w:val="Normal"/>
    <w:link w:val="HeaderChar"/>
    <w:uiPriority w:val="8"/>
    <w:unhideWhenUsed/>
    <w:rsid w:val="005037F0"/>
  </w:style>
  <w:style w:type="character" w:customStyle="1" w:styleId="HeaderChar">
    <w:name w:val="Header Char"/>
    <w:basedOn w:val="DefaultParagraphFont"/>
    <w:link w:val="Header"/>
    <w:uiPriority w:val="8"/>
    <w:rsid w:val="0093335D"/>
  </w:style>
  <w:style w:type="paragraph" w:styleId="Footer">
    <w:name w:val="footer"/>
    <w:basedOn w:val="Normal"/>
    <w:link w:val="FooterChar"/>
    <w:uiPriority w:val="99"/>
    <w:unhideWhenUsed/>
    <w:rsid w:val="005037F0"/>
  </w:style>
  <w:style w:type="character" w:customStyle="1" w:styleId="FooterChar">
    <w:name w:val="Footer Char"/>
    <w:basedOn w:val="DefaultParagraphFont"/>
    <w:link w:val="Footer"/>
    <w:uiPriority w:val="99"/>
    <w:rsid w:val="005037F0"/>
    <w:rPr>
      <w:sz w:val="24"/>
      <w:szCs w:val="24"/>
    </w:rPr>
  </w:style>
  <w:style w:type="paragraph" w:customStyle="1" w:styleId="Name">
    <w:name w:val="Name"/>
    <w:basedOn w:val="Normal"/>
    <w:uiPriority w:val="3"/>
    <w:qFormat/>
    <w:rsid w:val="00B231E5"/>
    <w:pPr>
      <w:spacing w:line="240" w:lineRule="auto"/>
      <w:jc w:val="right"/>
    </w:pPr>
  </w:style>
  <w:style w:type="character" w:customStyle="1" w:styleId="Heading2Char">
    <w:name w:val="Heading 2 Char"/>
    <w:basedOn w:val="DefaultParagraphFont"/>
    <w:link w:val="Heading2"/>
    <w:uiPriority w:val="4"/>
    <w:rsid w:val="00DF027C"/>
    <w:rPr>
      <w:rFonts w:eastAsiaTheme="majorEastAsia" w:cstheme="majorBidi"/>
      <w:color w:val="082A75" w:themeColor="text2"/>
      <w:sz w:val="36"/>
      <w:szCs w:val="26"/>
    </w:rPr>
  </w:style>
  <w:style w:type="table" w:styleId="TableGrid">
    <w:name w:val="Table Grid"/>
    <w:basedOn w:val="TableNormal"/>
    <w:uiPriority w:val="1"/>
    <w:rsid w:val="00FF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unhideWhenUsed/>
    <w:rsid w:val="00D86945"/>
    <w:rPr>
      <w:color w:val="808080"/>
    </w:rPr>
  </w:style>
  <w:style w:type="paragraph" w:customStyle="1" w:styleId="Content">
    <w:name w:val="Content"/>
    <w:basedOn w:val="Normal"/>
    <w:link w:val="ContentChar"/>
    <w:qFormat/>
    <w:rsid w:val="00DF027C"/>
    <w:rPr>
      <w:b w:val="0"/>
    </w:rPr>
  </w:style>
  <w:style w:type="paragraph" w:customStyle="1" w:styleId="EmphasisText">
    <w:name w:val="Emphasis Text"/>
    <w:basedOn w:val="Normal"/>
    <w:link w:val="EmphasisTextChar"/>
    <w:qFormat/>
    <w:rsid w:val="00DF027C"/>
  </w:style>
  <w:style w:type="character" w:customStyle="1" w:styleId="ContentChar">
    <w:name w:val="Content Char"/>
    <w:basedOn w:val="DefaultParagraphFont"/>
    <w:link w:val="Content"/>
    <w:rsid w:val="00DF027C"/>
    <w:rPr>
      <w:rFonts w:eastAsiaTheme="minorEastAsia"/>
      <w:color w:val="082A75" w:themeColor="text2"/>
      <w:sz w:val="28"/>
      <w:szCs w:val="22"/>
    </w:rPr>
  </w:style>
  <w:style w:type="character" w:customStyle="1" w:styleId="EmphasisTextChar">
    <w:name w:val="Emphasis Text Char"/>
    <w:basedOn w:val="DefaultParagraphFont"/>
    <w:link w:val="EmphasisText"/>
    <w:rsid w:val="00DF027C"/>
    <w:rPr>
      <w:rFonts w:eastAsiaTheme="minorEastAsia"/>
      <w:b/>
      <w:color w:val="082A75" w:themeColor="text2"/>
      <w:sz w:val="28"/>
      <w:szCs w:val="22"/>
    </w:rPr>
  </w:style>
  <w:style w:type="paragraph" w:styleId="ListParagraph">
    <w:name w:val="List Paragraph"/>
    <w:basedOn w:val="Normal"/>
    <w:uiPriority w:val="34"/>
    <w:unhideWhenUsed/>
    <w:qFormat/>
    <w:rsid w:val="00F746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8.png"/><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6.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dy.Sin\AppData\Local\Microsoft\Office\16.0\DTS\en-US%7b34CE918A-2428-492E-8607-8E0DD0FC3C23%7d\%7b88914F0E-F5B3-4B3A-84EB-60BBEEBB28B6%7dtf16392850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0E564FC00CA41308BD8E981687AFAF3"/>
        <w:category>
          <w:name w:val="General"/>
          <w:gallery w:val="placeholder"/>
        </w:category>
        <w:types>
          <w:type w:val="bbPlcHdr"/>
        </w:types>
        <w:behaviors>
          <w:behavior w:val="content"/>
        </w:behaviors>
        <w:guid w:val="{73812D73-D6C8-440D-99BA-5B90CAFB8FDD}"/>
      </w:docPartPr>
      <w:docPartBody>
        <w:p w:rsidR="00E5400A" w:rsidRDefault="00636DE1">
          <w:pPr>
            <w:pStyle w:val="D0E564FC00CA41308BD8E981687AFAF3"/>
          </w:pPr>
          <w:r w:rsidRPr="00D86945">
            <w:rPr>
              <w:rStyle w:val="SubtitleChar"/>
              <w:b/>
            </w:rPr>
            <w:fldChar w:fldCharType="begin"/>
          </w:r>
          <w:r w:rsidRPr="00D86945">
            <w:rPr>
              <w:rStyle w:val="SubtitleChar"/>
            </w:rPr>
            <w:instrText xml:space="preserve"> DATE  \@ "MMMM d"  \* MERGEFORMAT </w:instrText>
          </w:r>
          <w:r w:rsidRPr="00D86945">
            <w:rPr>
              <w:rStyle w:val="SubtitleChar"/>
              <w:b/>
            </w:rPr>
            <w:fldChar w:fldCharType="separate"/>
          </w:r>
          <w:r>
            <w:rPr>
              <w:rStyle w:val="SubtitleChar"/>
            </w:rPr>
            <w:t>November 8</w:t>
          </w:r>
          <w:r w:rsidRPr="00D86945">
            <w:rPr>
              <w:rStyle w:val="SubtitleChar"/>
              <w:b/>
            </w:rPr>
            <w:fldChar w:fldCharType="end"/>
          </w:r>
        </w:p>
      </w:docPartBody>
    </w:docPart>
    <w:docPart>
      <w:docPartPr>
        <w:name w:val="8ED91974AEB74157A0F6D969B5CB901A"/>
        <w:category>
          <w:name w:val="General"/>
          <w:gallery w:val="placeholder"/>
        </w:category>
        <w:types>
          <w:type w:val="bbPlcHdr"/>
        </w:types>
        <w:behaviors>
          <w:behavior w:val="content"/>
        </w:behaviors>
        <w:guid w:val="{220BE77A-FCB6-49F1-AD10-FA24C8E206C4}"/>
      </w:docPartPr>
      <w:docPartBody>
        <w:p w:rsidR="00E5400A" w:rsidRDefault="00636DE1">
          <w:pPr>
            <w:pStyle w:val="8ED91974AEB74157A0F6D969B5CB901A"/>
          </w:pPr>
          <w:r>
            <w:t>Your Name</w:t>
          </w:r>
        </w:p>
      </w:docPartBody>
    </w:docPart>
    <w:docPart>
      <w:docPartPr>
        <w:name w:val="3DC080C52A3B4B2DAA9915F6D245018E"/>
        <w:category>
          <w:name w:val="General"/>
          <w:gallery w:val="placeholder"/>
        </w:category>
        <w:types>
          <w:type w:val="bbPlcHdr"/>
        </w:types>
        <w:behaviors>
          <w:behavior w:val="content"/>
        </w:behaviors>
        <w:guid w:val="{771AE899-F83A-4130-9367-733019FF00A5}"/>
      </w:docPartPr>
      <w:docPartBody>
        <w:p w:rsidR="00E5400A" w:rsidRDefault="00636DE1">
          <w:pPr>
            <w:pStyle w:val="3DC080C52A3B4B2DAA9915F6D245018E"/>
          </w:pPr>
          <w:r w:rsidRPr="00DF027C">
            <w:t>Subtitle Text Here</w:t>
          </w:r>
        </w:p>
      </w:docPartBody>
    </w:docPart>
    <w:docPart>
      <w:docPartPr>
        <w:name w:val="0708D9D8EF5E46F093FD504457F0894A"/>
        <w:category>
          <w:name w:val="General"/>
          <w:gallery w:val="placeholder"/>
        </w:category>
        <w:types>
          <w:type w:val="bbPlcHdr"/>
        </w:types>
        <w:behaviors>
          <w:behavior w:val="content"/>
        </w:behaviors>
        <w:guid w:val="{3C9211CA-05CE-46D4-894C-9DCD95DAA964}"/>
      </w:docPartPr>
      <w:docPartBody>
        <w:p w:rsidR="00E5400A" w:rsidRDefault="0000052A" w:rsidP="0000052A">
          <w:pPr>
            <w:pStyle w:val="0708D9D8EF5E46F093FD504457F0894A"/>
          </w:pPr>
          <w:r w:rsidRPr="00DF027C">
            <w:t>Subtitle Text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052A"/>
    <w:rsid w:val="0000052A"/>
    <w:rsid w:val="002230B1"/>
    <w:rsid w:val="00636DE1"/>
    <w:rsid w:val="00E540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pPr>
      <w:framePr w:hSpace="180" w:wrap="around" w:vAnchor="text" w:hAnchor="margin" w:y="1167"/>
      <w:spacing w:after="0" w:line="276" w:lineRule="auto"/>
    </w:pPr>
    <w:rPr>
      <w:caps/>
      <w:color w:val="44546A" w:themeColor="text2"/>
      <w:spacing w:val="20"/>
      <w:sz w:val="32"/>
    </w:rPr>
  </w:style>
  <w:style w:type="character" w:customStyle="1" w:styleId="SubtitleChar">
    <w:name w:val="Subtitle Char"/>
    <w:basedOn w:val="DefaultParagraphFont"/>
    <w:link w:val="Subtitle"/>
    <w:uiPriority w:val="2"/>
    <w:rPr>
      <w:caps/>
      <w:color w:val="44546A" w:themeColor="text2"/>
      <w:spacing w:val="20"/>
      <w:sz w:val="32"/>
    </w:rPr>
  </w:style>
  <w:style w:type="paragraph" w:customStyle="1" w:styleId="D0E564FC00CA41308BD8E981687AFAF3">
    <w:name w:val="D0E564FC00CA41308BD8E981687AFAF3"/>
  </w:style>
  <w:style w:type="paragraph" w:customStyle="1" w:styleId="8ED91974AEB74157A0F6D969B5CB901A">
    <w:name w:val="8ED91974AEB74157A0F6D969B5CB901A"/>
  </w:style>
  <w:style w:type="paragraph" w:customStyle="1" w:styleId="3DC080C52A3B4B2DAA9915F6D245018E">
    <w:name w:val="3DC080C52A3B4B2DAA9915F6D245018E"/>
  </w:style>
  <w:style w:type="paragraph" w:customStyle="1" w:styleId="0708D9D8EF5E46F093FD504457F0894A">
    <w:name w:val="0708D9D8EF5E46F093FD504457F0894A"/>
    <w:rsid w:val="0000052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Andy Sin</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6CAD840-E739-42A9-BD31-D0FDA64738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{88914F0E-F5B3-4B3A-84EB-60BBEEBB28B6}tf16392850_win32</Template>
  <TotalTime>1720</TotalTime>
  <Pages>12</Pages>
  <Words>1303</Words>
  <Characters>7429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Andy Sin</dc:creator>
  <cp:keywords/>
  <cp:lastModifiedBy>Andy Sin</cp:lastModifiedBy>
  <cp:revision>3</cp:revision>
  <cp:lastPrinted>2006-08-01T17:47:00Z</cp:lastPrinted>
  <dcterms:created xsi:type="dcterms:W3CDTF">2020-11-08T17:58:00Z</dcterms:created>
  <dcterms:modified xsi:type="dcterms:W3CDTF">2020-11-15T18:13:00Z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ies>
</file>