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F646C" w14:textId="48A7CB65" w:rsidR="00480FD3" w:rsidRPr="006D7806" w:rsidRDefault="00D2285E">
      <w:pPr>
        <w:pStyle w:val="Heading1"/>
        <w:jc w:val="center"/>
        <w:rPr>
          <w:sz w:val="32"/>
          <w:szCs w:val="32"/>
        </w:rPr>
      </w:pPr>
      <w:r w:rsidRPr="00D2285E">
        <w:rPr>
          <w:sz w:val="32"/>
          <w:szCs w:val="32"/>
        </w:rPr>
        <w:t>Going Further with Scikit-Learn</w:t>
      </w:r>
    </w:p>
    <w:p w14:paraId="543C3283" w14:textId="77777777" w:rsidR="00B01F2F" w:rsidRDefault="00B01F2F" w:rsidP="00B01F2F"/>
    <w:p w14:paraId="246ABD09" w14:textId="77777777" w:rsidR="00B01F2F" w:rsidRDefault="00B01F2F" w:rsidP="00B01F2F"/>
    <w:p w14:paraId="2DE2B5E6" w14:textId="77777777" w:rsidR="00B01F2F" w:rsidRDefault="00B01F2F" w:rsidP="00B01F2F"/>
    <w:p w14:paraId="6D68F1CC" w14:textId="77777777" w:rsidR="00480FD3" w:rsidRDefault="00926294">
      <w:pPr>
        <w:pStyle w:val="Heading2"/>
        <w:rPr>
          <w:i w:val="0"/>
        </w:rPr>
      </w:pPr>
      <w:r>
        <w:rPr>
          <w:i w:val="0"/>
        </w:rPr>
        <w:t>Overview</w:t>
      </w:r>
    </w:p>
    <w:p w14:paraId="14DE2002" w14:textId="75FC8FD8" w:rsidR="00D2285E" w:rsidRDefault="006C3199">
      <w:pPr>
        <w:pStyle w:val="PS"/>
      </w:pPr>
      <w:r>
        <w:t xml:space="preserve">In this </w:t>
      </w:r>
      <w:r w:rsidR="00370B9F">
        <w:t>lab</w:t>
      </w:r>
      <w:r>
        <w:t xml:space="preserve"> you</w:t>
      </w:r>
      <w:r w:rsidR="004A2B30">
        <w:t xml:space="preserve">’ll </w:t>
      </w:r>
      <w:r w:rsidR="00D2285E">
        <w:t xml:space="preserve">dig a bit deeper into the </w:t>
      </w:r>
      <w:r w:rsidR="00FE0EB2">
        <w:t>scikit-learn</w:t>
      </w:r>
      <w:r w:rsidR="00212A0E">
        <w:t xml:space="preserve"> API</w:t>
      </w:r>
      <w:r w:rsidR="00D2285E">
        <w:t>, to see an example of unsupervised learning. This will complement the discussion of supervised learning in the chapter, where we showed how to use Naïve Bayes classifiers to detect and predict classifications for a dataset.</w:t>
      </w:r>
    </w:p>
    <w:p w14:paraId="5A2F1750" w14:textId="77777777" w:rsidR="00480FD3" w:rsidRDefault="00A6050F" w:rsidP="00FE0EB2">
      <w:pPr>
        <w:pStyle w:val="Heading2"/>
        <w:spacing w:before="600"/>
      </w:pPr>
      <w:r>
        <w:rPr>
          <w:i w:val="0"/>
        </w:rPr>
        <w:t>Source folders</w:t>
      </w:r>
    </w:p>
    <w:p w14:paraId="6E786DF1" w14:textId="37391664" w:rsidR="00212A0E" w:rsidRDefault="00212A0E" w:rsidP="00212A0E">
      <w:pPr>
        <w:spacing w:after="120"/>
      </w:pPr>
      <w:r>
        <w:t>Student folder</w:t>
      </w:r>
      <w:r>
        <w:tab/>
        <w:t>:</w:t>
      </w:r>
      <w:r>
        <w:tab/>
      </w:r>
      <w:r w:rsidR="00FE0EB2" w:rsidRPr="00FE0EB2">
        <w:rPr>
          <w:rFonts w:ascii="Courier New" w:hAnsi="Courier New"/>
        </w:rPr>
        <w:t>PythonML</w:t>
      </w:r>
      <w:r w:rsidRPr="00FE0EB2">
        <w:rPr>
          <w:rFonts w:ascii="Courier New" w:hAnsi="Courier New"/>
        </w:rPr>
        <w:t>\Student\</w:t>
      </w:r>
      <w:r w:rsidR="00FE0EB2" w:rsidRPr="00FE0EB2">
        <w:rPr>
          <w:rFonts w:ascii="Courier New" w:hAnsi="Courier New"/>
        </w:rPr>
        <w:t>04</w:t>
      </w:r>
      <w:r w:rsidR="00CD284D" w:rsidRPr="00FE0EB2">
        <w:rPr>
          <w:rFonts w:ascii="Courier New" w:hAnsi="Courier New"/>
        </w:rPr>
        <w:t>-ScikitLearnGoingFurther</w:t>
      </w:r>
      <w:r w:rsidRPr="00FE0EB2">
        <w:rPr>
          <w:rFonts w:ascii="Courier New" w:hAnsi="Courier New"/>
        </w:rPr>
        <w:t xml:space="preserve"> </w:t>
      </w:r>
    </w:p>
    <w:p w14:paraId="1D1E9E7B" w14:textId="24F412CD" w:rsidR="00212A0E" w:rsidRPr="00FE0EB2" w:rsidRDefault="00212A0E" w:rsidP="00FE0EB2">
      <w:pPr>
        <w:spacing w:after="120"/>
        <w:rPr>
          <w:rFonts w:ascii="Courier New" w:hAnsi="Courier New"/>
        </w:rPr>
      </w:pPr>
      <w:r>
        <w:t>Solution folder:</w:t>
      </w:r>
      <w:r>
        <w:tab/>
      </w:r>
      <w:r w:rsidR="00FE0EB2" w:rsidRPr="00FE0EB2">
        <w:rPr>
          <w:rFonts w:ascii="Courier New" w:hAnsi="Courier New"/>
        </w:rPr>
        <w:t>PythonML</w:t>
      </w:r>
      <w:r w:rsidRPr="00FE0EB2">
        <w:rPr>
          <w:rFonts w:ascii="Courier New" w:hAnsi="Courier New"/>
        </w:rPr>
        <w:t>\Solutions\</w:t>
      </w:r>
      <w:r w:rsidR="00FE0EB2" w:rsidRPr="00FE0EB2">
        <w:rPr>
          <w:rFonts w:ascii="Courier New" w:hAnsi="Courier New"/>
        </w:rPr>
        <w:t>04</w:t>
      </w:r>
      <w:r w:rsidR="00CD284D" w:rsidRPr="00FE0EB2">
        <w:rPr>
          <w:rFonts w:ascii="Courier New" w:hAnsi="Courier New"/>
        </w:rPr>
        <w:t>-ScikitLearnGoingFurther</w:t>
      </w:r>
    </w:p>
    <w:p w14:paraId="63201F6A" w14:textId="77777777" w:rsidR="00A6050F" w:rsidRDefault="00B01F2F" w:rsidP="00FE0EB2">
      <w:pPr>
        <w:pStyle w:val="Heading2"/>
        <w:spacing w:before="600"/>
      </w:pPr>
      <w:r>
        <w:rPr>
          <w:i w:val="0"/>
        </w:rPr>
        <w:t>Roadmap</w:t>
      </w:r>
    </w:p>
    <w:p w14:paraId="68174244" w14:textId="75B4A0D0" w:rsidR="004C7D91" w:rsidRPr="00131B49" w:rsidRDefault="00134B63" w:rsidP="00B01F2F">
      <w:pPr>
        <w:pStyle w:val="NormalBefore6pt"/>
        <w:numPr>
          <w:ilvl w:val="0"/>
          <w:numId w:val="13"/>
        </w:numPr>
        <w:spacing w:before="240"/>
        <w:ind w:left="714" w:hanging="357"/>
        <w:rPr>
          <w:iCs/>
          <w:lang w:val="en-GB"/>
        </w:rPr>
      </w:pPr>
      <w:r>
        <w:rPr>
          <w:iCs/>
        </w:rPr>
        <w:t>Getting started with sample data</w:t>
      </w:r>
    </w:p>
    <w:p w14:paraId="5F560A4F" w14:textId="4CB12F36" w:rsidR="00524427" w:rsidRPr="006C0CBD" w:rsidRDefault="006C0CBD" w:rsidP="0081774E">
      <w:pPr>
        <w:pStyle w:val="NormalBefore6pt"/>
        <w:numPr>
          <w:ilvl w:val="0"/>
          <w:numId w:val="13"/>
        </w:numPr>
        <w:spacing w:before="240"/>
        <w:ind w:left="714" w:hanging="357"/>
        <w:rPr>
          <w:lang w:val="en-GB"/>
        </w:rPr>
      </w:pPr>
      <w:r w:rsidRPr="006C0CBD">
        <w:t>Performing principal component analysis on the data</w:t>
      </w:r>
    </w:p>
    <w:p w14:paraId="2FB0F129" w14:textId="5E907EAE" w:rsidR="00196ED1" w:rsidRPr="005F60B4" w:rsidRDefault="005F60B4" w:rsidP="00981FDB">
      <w:pPr>
        <w:pStyle w:val="NormalBefore6pt"/>
        <w:numPr>
          <w:ilvl w:val="0"/>
          <w:numId w:val="13"/>
        </w:numPr>
        <w:spacing w:before="240"/>
        <w:ind w:left="714" w:hanging="357"/>
        <w:rPr>
          <w:lang w:val="en-GB"/>
        </w:rPr>
      </w:pPr>
      <w:bookmarkStart w:id="0" w:name="_Hlk26214740"/>
      <w:r w:rsidRPr="005F60B4">
        <w:t>Plotting the components as vectors on top of the datapoints</w:t>
      </w:r>
    </w:p>
    <w:bookmarkEnd w:id="0"/>
    <w:p w14:paraId="02D67037" w14:textId="7D95F129" w:rsidR="004C4779" w:rsidRPr="0015161F" w:rsidRDefault="009B0C8D" w:rsidP="00981FDB">
      <w:pPr>
        <w:pStyle w:val="NormalBefore6pt"/>
        <w:numPr>
          <w:ilvl w:val="0"/>
          <w:numId w:val="13"/>
        </w:numPr>
        <w:spacing w:before="240"/>
        <w:ind w:left="714" w:hanging="357"/>
        <w:rPr>
          <w:lang w:val="en-GB"/>
        </w:rPr>
      </w:pPr>
      <w:r>
        <w:t xml:space="preserve">(If time permits) </w:t>
      </w:r>
      <w:r w:rsidR="005F60B4">
        <w:t>Reducing the dimensionality of the data</w:t>
      </w:r>
    </w:p>
    <w:p w14:paraId="2742070E" w14:textId="554AF62F" w:rsidR="00D2285E" w:rsidRDefault="00981FDB" w:rsidP="00D2285E">
      <w:pPr>
        <w:pStyle w:val="Heading2"/>
        <w:spacing w:before="0"/>
      </w:pPr>
      <w:r>
        <w:br w:type="column"/>
      </w:r>
      <w:r w:rsidR="00D2285E">
        <w:rPr>
          <w:i w:val="0"/>
        </w:rPr>
        <w:lastRenderedPageBreak/>
        <w:t>Introduction</w:t>
      </w:r>
      <w:r w:rsidR="00F63FA2">
        <w:rPr>
          <w:i w:val="0"/>
        </w:rPr>
        <w:t xml:space="preserve"> to dime</w:t>
      </w:r>
      <w:r w:rsidR="005926C3">
        <w:rPr>
          <w:i w:val="0"/>
        </w:rPr>
        <w:t>nsionality reduction</w:t>
      </w:r>
    </w:p>
    <w:p w14:paraId="20BD91FF" w14:textId="7BDCCF75" w:rsidR="00557C02" w:rsidRDefault="00D2285E" w:rsidP="007C63C5">
      <w:pPr>
        <w:spacing w:before="120"/>
      </w:pPr>
      <w:r>
        <w:t xml:space="preserve">Machine learning is often applied to very </w:t>
      </w:r>
      <w:r w:rsidR="00557C02">
        <w:t xml:space="preserve">large and </w:t>
      </w:r>
      <w:r>
        <w:t>complex datasets, containing millions of samples and maybe hundreds of features per sample. Faced with this quantity and richness</w:t>
      </w:r>
      <w:r w:rsidR="00F63FA2">
        <w:t xml:space="preserve"> </w:t>
      </w:r>
      <w:r>
        <w:t xml:space="preserve">of data, it can be difficult to detect </w:t>
      </w:r>
      <w:r w:rsidR="00557C02">
        <w:t>relationships between features</w:t>
      </w:r>
      <w:r w:rsidR="007C63C5">
        <w:t xml:space="preserve"> and to understand which features are more important than others</w:t>
      </w:r>
      <w:r w:rsidR="00557C02">
        <w:t>.</w:t>
      </w:r>
    </w:p>
    <w:p w14:paraId="6DB380F9" w14:textId="40AC264E" w:rsidR="00D2285E" w:rsidRDefault="00D2285E" w:rsidP="00D2285E">
      <w:pPr>
        <w:spacing w:before="120"/>
      </w:pPr>
      <w:r>
        <w:t xml:space="preserve">In this kind of scenario, you </w:t>
      </w:r>
      <w:r w:rsidR="00557C02">
        <w:t xml:space="preserve">will typically use </w:t>
      </w:r>
      <w:r w:rsidRPr="005926C3">
        <w:rPr>
          <w:b/>
          <w:bCs/>
        </w:rPr>
        <w:t>dimensionality reduction</w:t>
      </w:r>
      <w:r>
        <w:t xml:space="preserve"> to reduce the number of dimensions </w:t>
      </w:r>
      <w:r w:rsidR="00557C02">
        <w:t>in your feature space. This can make it easier to spot underlying relationships between features, easier to visualize the data in a graph, and faster to process.</w:t>
      </w:r>
    </w:p>
    <w:p w14:paraId="19712C82" w14:textId="4E82546B" w:rsidR="00557C02" w:rsidRDefault="00557C02" w:rsidP="00D2285E">
      <w:pPr>
        <w:spacing w:before="120"/>
      </w:pPr>
      <w:r>
        <w:t>There are two ways to do dimensionality reduction:</w:t>
      </w:r>
    </w:p>
    <w:p w14:paraId="29D105D0" w14:textId="4F03C266" w:rsidR="007C63C5" w:rsidRPr="007C63C5" w:rsidRDefault="00557C02" w:rsidP="00557C02">
      <w:pPr>
        <w:pStyle w:val="ListParagraph"/>
        <w:numPr>
          <w:ilvl w:val="0"/>
          <w:numId w:val="39"/>
        </w:numPr>
        <w:spacing w:before="120"/>
        <w:ind w:left="714" w:hanging="357"/>
        <w:contextualSpacing w:val="0"/>
      </w:pPr>
      <w:r w:rsidRPr="00557C02">
        <w:rPr>
          <w:i/>
          <w:iCs/>
        </w:rPr>
        <w:t>Feature elimination</w:t>
      </w:r>
      <w:r w:rsidR="007C63C5">
        <w:rPr>
          <w:i/>
          <w:iCs/>
        </w:rPr>
        <w:t xml:space="preserve"> – </w:t>
      </w:r>
      <w:r w:rsidR="007C63C5">
        <w:t xml:space="preserve">Eliminate features that you think are superfluous or less important. For example, if you have 200 measured features, you might eliminate 190 of them, so that you can focus on </w:t>
      </w:r>
      <w:r w:rsidR="005926C3">
        <w:t xml:space="preserve">just </w:t>
      </w:r>
      <w:r w:rsidR="007C63C5">
        <w:t xml:space="preserve">10 </w:t>
      </w:r>
      <w:r w:rsidR="005926C3">
        <w:t>of them</w:t>
      </w:r>
      <w:r w:rsidR="007C63C5">
        <w:t>. The advantage of feature elimination is that it simplifies your dataset, but the disadvantage is that you lose all information about the features you’ve eliminated.</w:t>
      </w:r>
    </w:p>
    <w:p w14:paraId="306D2415" w14:textId="77777777" w:rsidR="00134B63" w:rsidRDefault="007C63C5" w:rsidP="00D86422">
      <w:pPr>
        <w:pStyle w:val="ListParagraph"/>
        <w:numPr>
          <w:ilvl w:val="0"/>
          <w:numId w:val="39"/>
        </w:numPr>
        <w:spacing w:before="120"/>
        <w:ind w:left="714" w:hanging="357"/>
        <w:contextualSpacing w:val="0"/>
      </w:pPr>
      <w:r w:rsidRPr="00134B63">
        <w:rPr>
          <w:i/>
          <w:iCs/>
        </w:rPr>
        <w:t>Feature extraction</w:t>
      </w:r>
      <w:r>
        <w:t xml:space="preserve"> – This is a better approach. It uses all the existing features to create a new set of independent features, ranked according to their influence on the dataset.</w:t>
      </w:r>
      <w:r w:rsidR="00F63FA2">
        <w:t xml:space="preserve"> For example, i</w:t>
      </w:r>
      <w:r>
        <w:t xml:space="preserve">magine you have 200 features; you can extract these features into up to 200 independent new features, where each new feature is a combination of </w:t>
      </w:r>
      <w:r w:rsidR="00F63FA2">
        <w:t xml:space="preserve">all </w:t>
      </w:r>
      <w:r>
        <w:t xml:space="preserve">of the 200 “old” features. </w:t>
      </w:r>
    </w:p>
    <w:p w14:paraId="1DD62F1D" w14:textId="79CCF273" w:rsidR="00F63FA2" w:rsidRDefault="005926C3" w:rsidP="00134B63">
      <w:pPr>
        <w:spacing w:before="120"/>
        <w:ind w:left="714"/>
      </w:pPr>
      <w:r>
        <w:t>The cool thing about f</w:t>
      </w:r>
      <w:r w:rsidR="00F63FA2">
        <w:t xml:space="preserve">eature extraction </w:t>
      </w:r>
      <w:r>
        <w:t>is that</w:t>
      </w:r>
      <w:r w:rsidR="00F63FA2">
        <w:t xml:space="preserve"> </w:t>
      </w:r>
      <w:r>
        <w:t xml:space="preserve">you </w:t>
      </w:r>
      <w:r w:rsidR="00F63FA2">
        <w:t xml:space="preserve">can decide to keep as many of the new independent features as </w:t>
      </w:r>
      <w:r>
        <w:t xml:space="preserve">you </w:t>
      </w:r>
      <w:r w:rsidR="00F63FA2">
        <w:t>want, but drop the least important ones (with feature extraction, the features are ranked in order of their influence on the dataset, i.e. in ho</w:t>
      </w:r>
      <w:r>
        <w:t>w</w:t>
      </w:r>
      <w:r w:rsidR="00F63FA2">
        <w:t xml:space="preserve"> much </w:t>
      </w:r>
      <w:r>
        <w:t xml:space="preserve">a new </w:t>
      </w:r>
      <w:r w:rsidR="00F63FA2">
        <w:t>feature contribute</w:t>
      </w:r>
      <w:r>
        <w:t>s</w:t>
      </w:r>
      <w:r w:rsidR="00F63FA2">
        <w:t xml:space="preserve"> to the dataset values). For example, </w:t>
      </w:r>
      <w:r>
        <w:t xml:space="preserve">you </w:t>
      </w:r>
      <w:r w:rsidR="00F63FA2">
        <w:t xml:space="preserve">might decide to keep the 10 most important new features, and drop the 190 least important ones. The critical thing is that all the new features are combinations of the old features, so </w:t>
      </w:r>
      <w:r>
        <w:t>you</w:t>
      </w:r>
      <w:r w:rsidR="00F63FA2">
        <w:t xml:space="preserve">’re still keeping the most valuable parts of </w:t>
      </w:r>
      <w:r>
        <w:t>y</w:t>
      </w:r>
      <w:r w:rsidR="00F63FA2">
        <w:t xml:space="preserve">our old variables. </w:t>
      </w:r>
    </w:p>
    <w:p w14:paraId="23EE0CEE" w14:textId="23F39731" w:rsidR="00A56165" w:rsidRDefault="005926C3" w:rsidP="00F63FA2">
      <w:pPr>
        <w:spacing w:before="120"/>
      </w:pPr>
      <w:r>
        <w:t xml:space="preserve">A common technique for performing feature extraction is </w:t>
      </w:r>
      <w:r>
        <w:rPr>
          <w:b/>
          <w:bCs/>
        </w:rPr>
        <w:t>p</w:t>
      </w:r>
      <w:r w:rsidRPr="005926C3">
        <w:rPr>
          <w:b/>
          <w:bCs/>
        </w:rPr>
        <w:t>rincipal component analysis</w:t>
      </w:r>
      <w:r>
        <w:t xml:space="preserve"> </w:t>
      </w:r>
      <w:r w:rsidRPr="005926C3">
        <w:rPr>
          <w:b/>
          <w:bCs/>
        </w:rPr>
        <w:t>(PCA)</w:t>
      </w:r>
      <w:r>
        <w:t xml:space="preserve">. PCA is a fast and flexible unsupervised learning algorithm </w:t>
      </w:r>
      <w:r w:rsidR="00FF2683">
        <w:t xml:space="preserve">and is well supported in </w:t>
      </w:r>
      <w:r w:rsidR="00FE0EB2">
        <w:t>scikit-learn</w:t>
      </w:r>
      <w:r w:rsidR="00FF2683">
        <w:t xml:space="preserve">. </w:t>
      </w:r>
      <w:r w:rsidR="00A56165">
        <w:t>In a nutshell, it takes existing data and identifies components (</w:t>
      </w:r>
      <w:r w:rsidR="00134B63">
        <w:t xml:space="preserve">i.e. </w:t>
      </w:r>
      <w:r w:rsidR="00A56165">
        <w:t>axes) along which the data shows greatest variance. These components are all orthogonal to each other</w:t>
      </w:r>
      <w:r w:rsidR="00B21E17">
        <w:t>, i.e. independent of each other (in mathematical terminology, the components are mutually exclusive eigenvectors)</w:t>
      </w:r>
      <w:r w:rsidR="00A56165">
        <w:t xml:space="preserve">. </w:t>
      </w:r>
    </w:p>
    <w:p w14:paraId="659A756C" w14:textId="74F816A8" w:rsidR="00A56165" w:rsidRDefault="00A56165" w:rsidP="00F63FA2">
      <w:pPr>
        <w:spacing w:before="120"/>
      </w:pPr>
      <w:r>
        <w:t xml:space="preserve">The components are ranked in order of importance/influence. The principal component is the line along which the data has greatest variance, i.e. this component exhibits the greatest influence on the dataset values; the next </w:t>
      </w:r>
      <w:r w:rsidR="00134B63">
        <w:t xml:space="preserve">highest </w:t>
      </w:r>
      <w:r>
        <w:t xml:space="preserve">component exhibits the next highest variance, so it has less influence on the dataset values; and so on. </w:t>
      </w:r>
    </w:p>
    <w:p w14:paraId="21B445AE" w14:textId="4803C2E1" w:rsidR="00F63FA2" w:rsidRDefault="00A56165" w:rsidP="00F63FA2">
      <w:pPr>
        <w:spacing w:before="120"/>
      </w:pPr>
      <w:r>
        <w:t xml:space="preserve">You decide how many components you want to retain – you can pick just the top few, and you’ll know these have the greatest influence on the data. For example, you could take a 200-feature dataset and use PCA to reduce it to the 10 </w:t>
      </w:r>
      <w:r w:rsidR="00F21F26">
        <w:t>principal</w:t>
      </w:r>
      <w:r>
        <w:t xml:space="preserve"> components – these 10 </w:t>
      </w:r>
      <w:r w:rsidR="00F21F26">
        <w:t>principal</w:t>
      </w:r>
      <w:r>
        <w:t xml:space="preserve"> components are like an x-y-z graph in 10</w:t>
      </w:r>
      <w:r w:rsidR="00134B63">
        <w:t>-</w:t>
      </w:r>
      <w:r>
        <w:t>dimensions</w:t>
      </w:r>
      <w:r w:rsidR="00134B63">
        <w:t>al space</w:t>
      </w:r>
      <w:r>
        <w:t xml:space="preserve">. </w:t>
      </w:r>
    </w:p>
    <w:p w14:paraId="04C69C63" w14:textId="77777777" w:rsidR="00D2285E" w:rsidRDefault="00D2285E" w:rsidP="00CB43F0">
      <w:pPr>
        <w:pStyle w:val="Heading2"/>
        <w:spacing w:before="0" w:after="0"/>
        <w:rPr>
          <w:i w:val="0"/>
        </w:rPr>
      </w:pPr>
    </w:p>
    <w:p w14:paraId="779B9697" w14:textId="6DC54237" w:rsidR="004C7D91" w:rsidRPr="004A2B30" w:rsidRDefault="00134B63" w:rsidP="00134B63">
      <w:pPr>
        <w:pStyle w:val="Heading2"/>
        <w:spacing w:before="0" w:after="0"/>
        <w:rPr>
          <w:i w:val="0"/>
        </w:rPr>
      </w:pPr>
      <w:r>
        <w:rPr>
          <w:i w:val="0"/>
        </w:rPr>
        <w:br w:type="column"/>
      </w:r>
      <w:r w:rsidR="004C7D91" w:rsidRPr="004A2B30">
        <w:rPr>
          <w:i w:val="0"/>
        </w:rPr>
        <w:lastRenderedPageBreak/>
        <w:t xml:space="preserve">Exercise 1:  </w:t>
      </w:r>
      <w:r>
        <w:rPr>
          <w:i w:val="0"/>
        </w:rPr>
        <w:t>Getting started with sample data</w:t>
      </w:r>
    </w:p>
    <w:p w14:paraId="5C2B1243" w14:textId="6E3EAEEC" w:rsidR="00CF437F" w:rsidRDefault="00766F54" w:rsidP="00CB43F0">
      <w:pPr>
        <w:spacing w:before="120"/>
      </w:pPr>
      <w:r>
        <w:t>In this exercise you</w:t>
      </w:r>
      <w:r w:rsidR="00CF437F">
        <w:t>’ll</w:t>
      </w:r>
      <w:r>
        <w:t xml:space="preserve"> start working with some sample data, which will serve as a simple example of how to use PCA to reduce </w:t>
      </w:r>
      <w:r w:rsidR="00CF437F">
        <w:t xml:space="preserve">the </w:t>
      </w:r>
      <w:r>
        <w:t xml:space="preserve">dimensionality </w:t>
      </w:r>
      <w:r w:rsidR="00CF437F">
        <w:t>of a dataset. It will also help you understand how “components” work in PCA.</w:t>
      </w:r>
    </w:p>
    <w:p w14:paraId="46C1B7F3" w14:textId="5DB384F8" w:rsidR="000F0F5E" w:rsidRDefault="00134B63" w:rsidP="00CB43F0">
      <w:pPr>
        <w:spacing w:before="120"/>
      </w:pPr>
      <w:r>
        <w:t>I</w:t>
      </w:r>
      <w:r w:rsidR="0034677D">
        <w:t xml:space="preserve">n the </w:t>
      </w:r>
      <w:r w:rsidR="0034677D">
        <w:rPr>
          <w:i/>
          <w:iCs/>
        </w:rPr>
        <w:t xml:space="preserve">student </w:t>
      </w:r>
      <w:r w:rsidR="0034677D">
        <w:t>folder</w:t>
      </w:r>
      <w:r>
        <w:t xml:space="preserve">, open </w:t>
      </w:r>
      <w:r w:rsidRPr="00FE0EB2">
        <w:rPr>
          <w:rFonts w:ascii="Courier New" w:hAnsi="Courier New"/>
        </w:rPr>
        <w:t>reduceSimpleData</w:t>
      </w:r>
      <w:r w:rsidR="0034677D" w:rsidRPr="00FE0EB2">
        <w:rPr>
          <w:rFonts w:ascii="Courier New" w:hAnsi="Courier New"/>
        </w:rPr>
        <w:t>.py</w:t>
      </w:r>
      <w:r>
        <w:t xml:space="preserve"> in a text editor</w:t>
      </w:r>
      <w:r w:rsidR="000F0F5E">
        <w:t xml:space="preserve"> and review the code</w:t>
      </w:r>
      <w:r>
        <w:t>.</w:t>
      </w:r>
      <w:r w:rsidR="000F0F5E">
        <w:t xml:space="preserve"> The code does the following (see inline comments for details):</w:t>
      </w:r>
    </w:p>
    <w:p w14:paraId="54400F00" w14:textId="0B6EBCB5" w:rsidR="000F0F5E" w:rsidRDefault="000F0F5E" w:rsidP="00766F54">
      <w:pPr>
        <w:pStyle w:val="ListParagraph"/>
        <w:numPr>
          <w:ilvl w:val="0"/>
          <w:numId w:val="41"/>
        </w:numPr>
        <w:spacing w:before="120"/>
        <w:ind w:left="714" w:hanging="357"/>
        <w:contextualSpacing w:val="0"/>
      </w:pPr>
      <w:r>
        <w:t>C</w:t>
      </w:r>
      <w:r w:rsidR="00134B63">
        <w:t>reate</w:t>
      </w:r>
      <w:r>
        <w:t>s a</w:t>
      </w:r>
      <w:r w:rsidR="00134B63">
        <w:t xml:space="preserve"> 100</w:t>
      </w:r>
      <w:r>
        <w:t>-by-</w:t>
      </w:r>
      <w:r w:rsidR="00134B63">
        <w:t xml:space="preserve">2 array of random numbers, representing </w:t>
      </w:r>
      <w:r>
        <w:t>1</w:t>
      </w:r>
      <w:r w:rsidR="00134B63">
        <w:t xml:space="preserve">00 </w:t>
      </w:r>
      <w:r>
        <w:t>(x,</w:t>
      </w:r>
      <w:r w:rsidR="00CF437F">
        <w:t xml:space="preserve"> </w:t>
      </w:r>
      <w:r>
        <w:t xml:space="preserve">y) </w:t>
      </w:r>
      <w:r w:rsidR="00134B63">
        <w:t>points</w:t>
      </w:r>
      <w:r>
        <w:t>.</w:t>
      </w:r>
      <w:r w:rsidR="00870964">
        <w:t xml:space="preserve"> In machine learning terminology, this is a dataset where </w:t>
      </w:r>
      <w:r w:rsidR="00870964" w:rsidRPr="00FE0EB2">
        <w:rPr>
          <w:rFonts w:ascii="Courier New" w:hAnsi="Courier New"/>
        </w:rPr>
        <w:t>n_samples=100</w:t>
      </w:r>
      <w:r w:rsidR="00870964">
        <w:t xml:space="preserve"> and </w:t>
      </w:r>
      <w:r w:rsidR="00870964" w:rsidRPr="00FE0EB2">
        <w:rPr>
          <w:rFonts w:ascii="Courier New" w:hAnsi="Courier New"/>
        </w:rPr>
        <w:t>n_features=2</w:t>
      </w:r>
      <w:r w:rsidR="00870964">
        <w:t>.</w:t>
      </w:r>
    </w:p>
    <w:p w14:paraId="66AA8CFC" w14:textId="5048DB00" w:rsidR="000F0F5E" w:rsidRDefault="000F0F5E" w:rsidP="00766F54">
      <w:pPr>
        <w:pStyle w:val="ListParagraph"/>
        <w:numPr>
          <w:ilvl w:val="0"/>
          <w:numId w:val="41"/>
        </w:numPr>
        <w:spacing w:before="120"/>
        <w:ind w:left="714" w:hanging="357"/>
        <w:contextualSpacing w:val="0"/>
      </w:pPr>
      <w:r>
        <w:t>Prints the entire array, i.e. 100 (x,</w:t>
      </w:r>
      <w:r w:rsidR="00CF437F">
        <w:t xml:space="preserve"> </w:t>
      </w:r>
      <w:r>
        <w:t>y) values.</w:t>
      </w:r>
    </w:p>
    <w:p w14:paraId="26ED09EF" w14:textId="279829ED" w:rsidR="004A2B30" w:rsidRDefault="00870964" w:rsidP="00766F54">
      <w:pPr>
        <w:pStyle w:val="ListParagraph"/>
        <w:numPr>
          <w:ilvl w:val="0"/>
          <w:numId w:val="41"/>
        </w:numPr>
        <w:spacing w:before="120"/>
        <w:ind w:left="714" w:hanging="357"/>
        <w:contextualSpacing w:val="0"/>
      </w:pPr>
      <w:r>
        <w:t xml:space="preserve">Splices off </w:t>
      </w:r>
      <w:r w:rsidR="000F0F5E">
        <w:t>column 0 in the array</w:t>
      </w:r>
      <w:r>
        <w:t xml:space="preserve"> (</w:t>
      </w:r>
      <w:r w:rsidR="000F0F5E">
        <w:t>i.e. the x values</w:t>
      </w:r>
      <w:r>
        <w:t>), and prints it.</w:t>
      </w:r>
    </w:p>
    <w:p w14:paraId="778E600E" w14:textId="1A3DF60F" w:rsidR="000F0F5E" w:rsidRDefault="00870964" w:rsidP="00766F54">
      <w:pPr>
        <w:pStyle w:val="ListParagraph"/>
        <w:numPr>
          <w:ilvl w:val="0"/>
          <w:numId w:val="41"/>
        </w:numPr>
        <w:spacing w:before="120"/>
        <w:ind w:left="714" w:hanging="357"/>
        <w:contextualSpacing w:val="0"/>
      </w:pPr>
      <w:r>
        <w:t xml:space="preserve">Splices off </w:t>
      </w:r>
      <w:r w:rsidR="000F0F5E">
        <w:t>column 1 in the array</w:t>
      </w:r>
      <w:r>
        <w:t xml:space="preserve"> (</w:t>
      </w:r>
      <w:r w:rsidR="000F0F5E">
        <w:t>i.e. the y values</w:t>
      </w:r>
      <w:r>
        <w:t>) and prints it</w:t>
      </w:r>
      <w:r w:rsidR="000F0F5E">
        <w:t>.</w:t>
      </w:r>
    </w:p>
    <w:p w14:paraId="79D5B326" w14:textId="16067B6D" w:rsidR="000F0F5E" w:rsidRDefault="000F0F5E" w:rsidP="00766F54">
      <w:pPr>
        <w:pStyle w:val="ListParagraph"/>
        <w:numPr>
          <w:ilvl w:val="0"/>
          <w:numId w:val="41"/>
        </w:numPr>
        <w:spacing w:before="120"/>
        <w:ind w:left="714" w:hanging="357"/>
        <w:contextualSpacing w:val="0"/>
      </w:pPr>
      <w:r>
        <w:t>Draws the 100 (x,</w:t>
      </w:r>
      <w:r w:rsidR="00CF437F">
        <w:t xml:space="preserve"> </w:t>
      </w:r>
      <w:r>
        <w:t>y) points on a scatterplot graph.</w:t>
      </w:r>
    </w:p>
    <w:p w14:paraId="23C15281" w14:textId="22D056D1" w:rsidR="00134B63" w:rsidRDefault="00134B63" w:rsidP="00CB43F0">
      <w:pPr>
        <w:spacing w:before="120"/>
      </w:pPr>
      <w:r>
        <w:t xml:space="preserve">Open a Command Prompt window in the </w:t>
      </w:r>
      <w:r>
        <w:rPr>
          <w:i/>
          <w:iCs/>
        </w:rPr>
        <w:t xml:space="preserve">student </w:t>
      </w:r>
      <w:r>
        <w:t xml:space="preserve">folder, and run the script file through the Python interpreter. </w:t>
      </w:r>
      <w:r w:rsidR="000F0F5E">
        <w:t>The script displays the array values on the console, and also displays a scatterplot graph such as the following:</w:t>
      </w:r>
    </w:p>
    <w:p w14:paraId="2D9F4B0C" w14:textId="5088103E" w:rsidR="000F0F5E" w:rsidRDefault="000F0F5E" w:rsidP="000F0F5E">
      <w:pPr>
        <w:spacing w:before="240"/>
      </w:pPr>
      <w:r w:rsidRPr="00FE0EB2">
        <w:rPr>
          <w:rFonts w:ascii="Courier New" w:hAnsi="Courier New"/>
        </w:rPr>
        <w:t xml:space="preserve">    </w:t>
      </w:r>
      <w:r>
        <w:rPr>
          <w:noProof/>
        </w:rPr>
        <w:drawing>
          <wp:inline distT="0" distB="0" distL="0" distR="0" wp14:anchorId="40F46446" wp14:editId="7A8DF94C">
            <wp:extent cx="4343400" cy="3697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697596"/>
                    </a:xfrm>
                    <a:prstGeom prst="rect">
                      <a:avLst/>
                    </a:prstGeom>
                  </pic:spPr>
                </pic:pic>
              </a:graphicData>
            </a:graphic>
          </wp:inline>
        </w:drawing>
      </w:r>
    </w:p>
    <w:p w14:paraId="7BBBFC3F" w14:textId="28D44C63" w:rsidR="00981FDB" w:rsidRPr="0034507A" w:rsidRDefault="000F0F5E" w:rsidP="000F0F5E">
      <w:pPr>
        <w:rPr>
          <w:rFonts w:ascii="Arial" w:hAnsi="Arial" w:cs="Arial"/>
          <w:b/>
          <w:bCs/>
          <w:i/>
        </w:rPr>
      </w:pPr>
      <w:r>
        <w:rPr>
          <w:rFonts w:ascii="Arial" w:hAnsi="Arial" w:cs="Arial"/>
          <w:b/>
          <w:bCs/>
        </w:rPr>
        <w:br w:type="column"/>
      </w:r>
      <w:r w:rsidR="00981FDB" w:rsidRPr="0034507A">
        <w:rPr>
          <w:rFonts w:ascii="Arial" w:hAnsi="Arial" w:cs="Arial"/>
          <w:b/>
          <w:bCs/>
        </w:rPr>
        <w:lastRenderedPageBreak/>
        <w:t xml:space="preserve">Exercise </w:t>
      </w:r>
      <w:r w:rsidR="004C7D91" w:rsidRPr="0034507A">
        <w:rPr>
          <w:rFonts w:ascii="Arial" w:hAnsi="Arial" w:cs="Arial"/>
          <w:b/>
          <w:bCs/>
        </w:rPr>
        <w:t>2</w:t>
      </w:r>
      <w:r w:rsidR="00981FDB" w:rsidRPr="0034507A">
        <w:rPr>
          <w:rFonts w:ascii="Arial" w:hAnsi="Arial" w:cs="Arial"/>
          <w:b/>
          <w:bCs/>
        </w:rPr>
        <w:t>:</w:t>
      </w:r>
      <w:r w:rsidR="00981FDB" w:rsidRPr="00131B49">
        <w:rPr>
          <w:rFonts w:ascii="Arial" w:hAnsi="Arial" w:cs="Arial"/>
          <w:b/>
          <w:bCs/>
        </w:rPr>
        <w:t xml:space="preserve">  </w:t>
      </w:r>
      <w:r w:rsidR="006C0CBD">
        <w:rPr>
          <w:rFonts w:ascii="Arial" w:hAnsi="Arial" w:cs="Arial"/>
          <w:b/>
          <w:bCs/>
        </w:rPr>
        <w:t>Performing principal component analysis on the data</w:t>
      </w:r>
    </w:p>
    <w:p w14:paraId="7EC8556B" w14:textId="634CA2BF" w:rsidR="0069286A" w:rsidRDefault="0069286A" w:rsidP="00CB43F0">
      <w:pPr>
        <w:spacing w:before="120"/>
      </w:pPr>
      <w:r w:rsidRPr="0069286A">
        <w:t>In this exercise you</w:t>
      </w:r>
      <w:r>
        <w:t>’</w:t>
      </w:r>
      <w:r w:rsidRPr="0069286A">
        <w:t xml:space="preserve">ll use a </w:t>
      </w:r>
      <w:r w:rsidR="00F21F26">
        <w:rPr>
          <w:b/>
          <w:bCs/>
        </w:rPr>
        <w:t>principal</w:t>
      </w:r>
      <w:r w:rsidRPr="0069286A">
        <w:rPr>
          <w:b/>
          <w:bCs/>
        </w:rPr>
        <w:t xml:space="preserve"> component analysis (PCA)</w:t>
      </w:r>
      <w:r w:rsidRPr="0069286A">
        <w:t xml:space="preserve"> object </w:t>
      </w:r>
      <w:r>
        <w:t xml:space="preserve">from </w:t>
      </w:r>
      <w:r w:rsidR="00FE0EB2">
        <w:t>scikit-learn</w:t>
      </w:r>
      <w:r w:rsidRPr="0069286A">
        <w:t xml:space="preserve"> to </w:t>
      </w:r>
      <w:r>
        <w:t xml:space="preserve">model </w:t>
      </w:r>
      <w:r w:rsidRPr="0069286A">
        <w:t xml:space="preserve">the relationship between the (x, y) features in the sample dataset. </w:t>
      </w:r>
    </w:p>
    <w:p w14:paraId="716D4F1B" w14:textId="41D472B8" w:rsidR="00131B49" w:rsidRDefault="0069286A" w:rsidP="00CB43F0">
      <w:pPr>
        <w:spacing w:before="120"/>
      </w:pPr>
      <w:r w:rsidRPr="0069286A">
        <w:t>You</w:t>
      </w:r>
      <w:r>
        <w:t>’</w:t>
      </w:r>
      <w:r w:rsidRPr="0069286A">
        <w:t xml:space="preserve">ll configure the PCA object to identify </w:t>
      </w:r>
      <w:r w:rsidR="00782BE4">
        <w:t>2</w:t>
      </w:r>
      <w:r w:rsidRPr="0069286A">
        <w:t xml:space="preserve"> </w:t>
      </w:r>
      <w:r w:rsidR="00F21F26">
        <w:t>principal</w:t>
      </w:r>
      <w:r w:rsidRPr="0069286A">
        <w:t xml:space="preserve"> components for the data</w:t>
      </w:r>
      <w:r>
        <w:t xml:space="preserve">. These </w:t>
      </w:r>
      <w:r w:rsidR="00F21F26">
        <w:t>principal</w:t>
      </w:r>
      <w:r>
        <w:t xml:space="preserve"> components will be like orthogonal vectors that show the </w:t>
      </w:r>
      <w:r w:rsidR="00782BE4">
        <w:t xml:space="preserve">2 </w:t>
      </w:r>
      <w:r>
        <w:t xml:space="preserve">main axes along which the variance of values is greatest (for a better understanding of where this is heading, take a </w:t>
      </w:r>
      <w:r w:rsidR="00BA1712">
        <w:t>look at</w:t>
      </w:r>
      <w:r>
        <w:t xml:space="preserve"> the graph on </w:t>
      </w:r>
      <w:r w:rsidR="00B86A5A">
        <w:t>the next page</w:t>
      </w:r>
      <w:r>
        <w:t>, which shows these two component</w:t>
      </w:r>
      <w:r w:rsidR="000E5C62">
        <w:t>s</w:t>
      </w:r>
      <w:r>
        <w:t xml:space="preserve"> plotted </w:t>
      </w:r>
      <w:r w:rsidR="00877A3C">
        <w:t xml:space="preserve">as vectors </w:t>
      </w:r>
      <w:r>
        <w:t>on top of the datapoints).</w:t>
      </w:r>
    </w:p>
    <w:p w14:paraId="49A78A1D" w14:textId="0C90AAD6" w:rsidR="0069286A" w:rsidRDefault="0069286A" w:rsidP="00CB43F0">
      <w:pPr>
        <w:spacing w:before="120"/>
      </w:pPr>
      <w:r>
        <w:t>So</w:t>
      </w:r>
      <w:r w:rsidR="00BA1712">
        <w:t>,</w:t>
      </w:r>
      <w:r>
        <w:t xml:space="preserve"> let’s get started. The first thing to do is to import the </w:t>
      </w:r>
      <w:r w:rsidRPr="00FE0EB2">
        <w:rPr>
          <w:rFonts w:ascii="Courier New" w:hAnsi="Courier New"/>
        </w:rPr>
        <w:t>PCA</w:t>
      </w:r>
      <w:r>
        <w:t xml:space="preserve"> class from </w:t>
      </w:r>
      <w:r w:rsidR="00FE0EB2">
        <w:t>scikit-learn</w:t>
      </w:r>
      <w:r>
        <w:t xml:space="preserve"> as follows:</w:t>
      </w:r>
    </w:p>
    <w:p w14:paraId="369B49CE" w14:textId="76757C77" w:rsidR="00CB43F0" w:rsidRPr="00FE0EB2" w:rsidRDefault="0069286A" w:rsidP="00CB43F0">
      <w:pPr>
        <w:spacing w:before="120"/>
        <w:rPr>
          <w:rFonts w:ascii="Courier New" w:hAnsi="Courier New"/>
        </w:rPr>
      </w:pPr>
      <w:r w:rsidRPr="00FE0EB2">
        <w:rPr>
          <w:rFonts w:ascii="Courier New" w:hAnsi="Courier New"/>
        </w:rPr>
        <w:t xml:space="preserve">    from sklearn.decomposition import PCA</w:t>
      </w:r>
      <w:r w:rsidR="00131B49">
        <w:t xml:space="preserve"> </w:t>
      </w:r>
    </w:p>
    <w:p w14:paraId="3B0C8802" w14:textId="77777777" w:rsidR="00B1795A" w:rsidRDefault="00B1795A" w:rsidP="00CB43F0">
      <w:pPr>
        <w:spacing w:before="120"/>
      </w:pPr>
    </w:p>
    <w:p w14:paraId="75C8EA6E" w14:textId="227D0C32" w:rsidR="002833F3" w:rsidRDefault="0069286A" w:rsidP="00CB43F0">
      <w:pPr>
        <w:spacing w:before="120"/>
      </w:pPr>
      <w:r>
        <w:t>Next, c</w:t>
      </w:r>
      <w:r w:rsidRPr="0069286A">
        <w:t xml:space="preserve">reate a </w:t>
      </w:r>
      <w:r w:rsidR="00FE0EB2">
        <w:t>scikit-learn</w:t>
      </w:r>
      <w:r w:rsidRPr="0069286A">
        <w:t xml:space="preserve"> </w:t>
      </w:r>
      <w:r w:rsidRPr="00FE0EB2">
        <w:rPr>
          <w:rFonts w:ascii="Courier New" w:hAnsi="Courier New"/>
        </w:rPr>
        <w:t>PCA</w:t>
      </w:r>
      <w:r w:rsidRPr="0069286A">
        <w:t xml:space="preserve"> model object to find 2 </w:t>
      </w:r>
      <w:r w:rsidR="00BA1712">
        <w:t xml:space="preserve">principal </w:t>
      </w:r>
      <w:r w:rsidRPr="0069286A">
        <w:t>component</w:t>
      </w:r>
      <w:r w:rsidR="00782BE4">
        <w:t>s:</w:t>
      </w:r>
    </w:p>
    <w:p w14:paraId="1F106E06" w14:textId="3B8CBDA6" w:rsidR="00CB43F0" w:rsidRPr="00FE0EB2" w:rsidRDefault="00CB43F0" w:rsidP="00CB43F0">
      <w:pPr>
        <w:spacing w:before="120"/>
        <w:rPr>
          <w:rFonts w:ascii="Courier New" w:hAnsi="Courier New"/>
        </w:rPr>
      </w:pPr>
      <w:r w:rsidRPr="00FE0EB2">
        <w:rPr>
          <w:rFonts w:ascii="Courier New" w:hAnsi="Courier New"/>
        </w:rPr>
        <w:t xml:space="preserve">    </w:t>
      </w:r>
      <w:r w:rsidR="00782BE4" w:rsidRPr="00FE0EB2">
        <w:rPr>
          <w:rFonts w:ascii="Courier New" w:hAnsi="Courier New"/>
        </w:rPr>
        <w:t>pca = PCA(n_components=2)</w:t>
      </w:r>
    </w:p>
    <w:p w14:paraId="427A520F" w14:textId="3279711E" w:rsidR="00EF2BCC" w:rsidRDefault="00782BE4" w:rsidP="00CB43F0">
      <w:pPr>
        <w:spacing w:before="120"/>
      </w:pPr>
      <w:r w:rsidRPr="00FE0EB2">
        <w:rPr>
          <w:rFonts w:ascii="Courier New" w:hAnsi="Courier New"/>
        </w:rPr>
        <w:t>n_components</w:t>
      </w:r>
      <w:r>
        <w:t xml:space="preserve"> can be any value up to </w:t>
      </w:r>
      <w:r w:rsidRPr="00FE0EB2">
        <w:rPr>
          <w:rFonts w:ascii="Courier New" w:hAnsi="Courier New"/>
        </w:rPr>
        <w:t>n_features</w:t>
      </w:r>
      <w:r>
        <w:t xml:space="preserve"> for the dataset. Here, </w:t>
      </w:r>
      <w:r w:rsidRPr="00FE0EB2">
        <w:rPr>
          <w:rFonts w:ascii="Courier New" w:hAnsi="Courier New"/>
        </w:rPr>
        <w:t>n_components</w:t>
      </w:r>
      <w:r>
        <w:t xml:space="preserve"> and </w:t>
      </w:r>
      <w:r w:rsidRPr="00FE0EB2">
        <w:rPr>
          <w:rFonts w:ascii="Courier New" w:hAnsi="Courier New"/>
        </w:rPr>
        <w:t>n_features</w:t>
      </w:r>
      <w:r>
        <w:t xml:space="preserve"> are both 2, so you haven’t actually reduced the dimensionality (you’ll see how to do that later in the lab). You may be wondering </w:t>
      </w:r>
      <w:r w:rsidR="00FE0EB2">
        <w:t>if</w:t>
      </w:r>
      <w:r>
        <w:t xml:space="preserve"> there’s any point in using PCA if you don’t reduce the dimensionality – the answer is “yes”, because PCA calculates the axes along which the data shows greatest variance, and this can help you understand the data</w:t>
      </w:r>
      <w:r w:rsidR="00BA1712">
        <w:t xml:space="preserve"> better</w:t>
      </w:r>
      <w:r>
        <w:t>.</w:t>
      </w:r>
    </w:p>
    <w:p w14:paraId="4883160F" w14:textId="77777777" w:rsidR="000E5C62" w:rsidRDefault="000E5C62" w:rsidP="00CB43F0">
      <w:pPr>
        <w:spacing w:before="120"/>
      </w:pPr>
    </w:p>
    <w:p w14:paraId="6DEF9CF1" w14:textId="30DD501A" w:rsidR="00CB43F0" w:rsidRDefault="00BA1712" w:rsidP="00CB43F0">
      <w:pPr>
        <w:spacing w:before="120"/>
      </w:pPr>
      <w:r>
        <w:t xml:space="preserve">Now </w:t>
      </w:r>
      <w:r w:rsidR="00782BE4">
        <w:t>f</w:t>
      </w:r>
      <w:r w:rsidR="00782BE4" w:rsidRPr="00782BE4">
        <w:t>it the PCA model object to the data</w:t>
      </w:r>
      <w:r>
        <w:t xml:space="preserve">, i.e. </w:t>
      </w:r>
      <w:r w:rsidR="00782BE4" w:rsidRPr="00782BE4">
        <w:t xml:space="preserve">compute the 2 </w:t>
      </w:r>
      <w:r w:rsidR="00F21F26">
        <w:t>principal</w:t>
      </w:r>
      <w:r w:rsidR="00782BE4" w:rsidRPr="00782BE4">
        <w:t xml:space="preserve"> components for the data</w:t>
      </w:r>
      <w:r>
        <w:t>:</w:t>
      </w:r>
    </w:p>
    <w:p w14:paraId="532834F2" w14:textId="2CECA8B5" w:rsidR="00EF2BCC" w:rsidRPr="00FE0EB2" w:rsidRDefault="002121FB" w:rsidP="00782BE4">
      <w:pPr>
        <w:spacing w:before="120"/>
        <w:rPr>
          <w:rFonts w:ascii="Courier New" w:hAnsi="Courier New"/>
        </w:rPr>
      </w:pPr>
      <w:r w:rsidRPr="00FE0EB2">
        <w:rPr>
          <w:rFonts w:ascii="Courier New" w:hAnsi="Courier New"/>
        </w:rPr>
        <w:t xml:space="preserve">    </w:t>
      </w:r>
      <w:r w:rsidR="00782BE4" w:rsidRPr="00FE0EB2">
        <w:rPr>
          <w:rFonts w:ascii="Courier New" w:hAnsi="Courier New"/>
        </w:rPr>
        <w:t>pca.fit(X)</w:t>
      </w:r>
    </w:p>
    <w:p w14:paraId="796A0FB9" w14:textId="77777777" w:rsidR="00B1795A" w:rsidRDefault="00B1795A" w:rsidP="00782BE4">
      <w:pPr>
        <w:spacing w:before="120"/>
      </w:pPr>
    </w:p>
    <w:p w14:paraId="12D82F0C" w14:textId="6ACA995A" w:rsidR="00782BE4" w:rsidRDefault="00782BE4" w:rsidP="00782BE4">
      <w:pPr>
        <w:spacing w:before="120"/>
      </w:pPr>
      <w:r>
        <w:t>After you've fitted the PCA model object to the data, the PCA object has two useful attributes:</w:t>
      </w:r>
    </w:p>
    <w:p w14:paraId="56BA4B27" w14:textId="189A9CED" w:rsidR="00D11C90" w:rsidRDefault="00782BE4" w:rsidP="00D11C90">
      <w:pPr>
        <w:pStyle w:val="ListParagraph"/>
        <w:numPr>
          <w:ilvl w:val="0"/>
          <w:numId w:val="42"/>
        </w:numPr>
        <w:spacing w:before="120"/>
        <w:ind w:left="714" w:hanging="357"/>
        <w:contextualSpacing w:val="0"/>
      </w:pPr>
      <w:r w:rsidRPr="00FE0EB2">
        <w:rPr>
          <w:rFonts w:ascii="Courier New" w:hAnsi="Courier New"/>
        </w:rPr>
        <w:t>components_</w:t>
      </w:r>
      <w:r w:rsidRPr="00FE0EB2">
        <w:rPr>
          <w:rFonts w:ascii="Courier New" w:hAnsi="Courier New"/>
        </w:rPr>
        <w:br/>
      </w:r>
      <w:r>
        <w:t xml:space="preserve">Array of shape </w:t>
      </w:r>
      <w:r w:rsidRPr="00FE0EB2">
        <w:rPr>
          <w:rFonts w:ascii="Courier New" w:hAnsi="Courier New"/>
        </w:rPr>
        <w:t>(n_components, n_features)</w:t>
      </w:r>
      <w:r>
        <w:t xml:space="preserve">, indicating how much each feature influences each principal component. The bigger the number, the bigger the influence </w:t>
      </w:r>
      <w:r w:rsidR="001C1918">
        <w:t xml:space="preserve">that a </w:t>
      </w:r>
      <w:r w:rsidR="00877A3C">
        <w:t xml:space="preserve">feature has on </w:t>
      </w:r>
      <w:r w:rsidR="001C1918">
        <w:t xml:space="preserve">a </w:t>
      </w:r>
      <w:r>
        <w:t xml:space="preserve">component. </w:t>
      </w:r>
      <w:r w:rsidR="009D4337">
        <w:t>(A negative number indicates an inverse correlation between a feature and a component).</w:t>
      </w:r>
    </w:p>
    <w:p w14:paraId="1148AA3B" w14:textId="67076868" w:rsidR="00977C4D" w:rsidRPr="00FE0EB2" w:rsidRDefault="00782BE4" w:rsidP="00D11C90">
      <w:pPr>
        <w:pStyle w:val="ListParagraph"/>
        <w:numPr>
          <w:ilvl w:val="0"/>
          <w:numId w:val="42"/>
        </w:numPr>
        <w:spacing w:before="120"/>
        <w:ind w:left="714" w:hanging="357"/>
        <w:contextualSpacing w:val="0"/>
        <w:rPr>
          <w:rFonts w:ascii="Courier New" w:hAnsi="Courier New"/>
        </w:rPr>
      </w:pPr>
      <w:r w:rsidRPr="00FE0EB2">
        <w:rPr>
          <w:rFonts w:ascii="Courier New" w:hAnsi="Courier New"/>
        </w:rPr>
        <w:t>explained_variance_</w:t>
      </w:r>
      <w:r w:rsidR="00D11C90" w:rsidRPr="00FE0EB2">
        <w:rPr>
          <w:rFonts w:ascii="Courier New" w:hAnsi="Courier New"/>
        </w:rPr>
        <w:br/>
      </w:r>
      <w:r w:rsidR="00D11C90">
        <w:t>A</w:t>
      </w:r>
      <w:r>
        <w:t xml:space="preserve">rray of shape </w:t>
      </w:r>
      <w:r w:rsidRPr="00FE0EB2">
        <w:rPr>
          <w:rFonts w:ascii="Courier New" w:hAnsi="Courier New"/>
        </w:rPr>
        <w:t>(n_components)</w:t>
      </w:r>
      <w:r>
        <w:t>, indicating the amount of variance explained by each component.</w:t>
      </w:r>
      <w:r w:rsidR="00D11C90">
        <w:t xml:space="preserve"> The first principal component explains the highest variance, the second principal component explains the next highest variance, and so on.</w:t>
      </w:r>
      <w:r w:rsidR="009D4337">
        <w:t xml:space="preserve"> </w:t>
      </w:r>
      <w:r w:rsidR="00977C4D" w:rsidRPr="00FE0EB2">
        <w:rPr>
          <w:rFonts w:ascii="Courier New" w:hAnsi="Courier New"/>
        </w:rPr>
        <w:t xml:space="preserve">    </w:t>
      </w:r>
    </w:p>
    <w:p w14:paraId="187935D6" w14:textId="706D7362" w:rsidR="00D11C90" w:rsidRDefault="00D11C90" w:rsidP="00D11C90">
      <w:pPr>
        <w:spacing w:before="120"/>
      </w:pPr>
      <w:r>
        <w:t>Print the value of these two attributes as follows</w:t>
      </w:r>
      <w:r w:rsidR="00BA1712">
        <w:t>:</w:t>
      </w:r>
    </w:p>
    <w:p w14:paraId="09BE1A15" w14:textId="7DF80C2C" w:rsidR="00BA1712" w:rsidRPr="00FE0EB2" w:rsidRDefault="00BA1712" w:rsidP="00BA1712">
      <w:pPr>
        <w:spacing w:before="120"/>
        <w:rPr>
          <w:rFonts w:ascii="Courier New" w:hAnsi="Courier New"/>
        </w:rPr>
      </w:pPr>
      <w:r w:rsidRPr="00FE0EB2">
        <w:rPr>
          <w:rFonts w:ascii="Courier New" w:hAnsi="Courier New"/>
        </w:rPr>
        <w:t xml:space="preserve">    print("</w:t>
      </w:r>
      <w:r w:rsidR="00117DF6" w:rsidRPr="00FE0EB2">
        <w:rPr>
          <w:rFonts w:ascii="Courier New" w:hAnsi="Courier New"/>
        </w:rPr>
        <w:t xml:space="preserve">PCA </w:t>
      </w:r>
      <w:r w:rsidR="00CF691D" w:rsidRPr="00FE0EB2">
        <w:rPr>
          <w:rFonts w:ascii="Courier New" w:hAnsi="Courier New"/>
        </w:rPr>
        <w:t>c</w:t>
      </w:r>
      <w:r w:rsidRPr="00FE0EB2">
        <w:rPr>
          <w:rFonts w:ascii="Courier New" w:hAnsi="Courier New"/>
        </w:rPr>
        <w:t>omponents_\n", pca.components_)</w:t>
      </w:r>
    </w:p>
    <w:p w14:paraId="31F05DB4" w14:textId="5545F3DB" w:rsidR="00BA1712" w:rsidRPr="00FE0EB2" w:rsidRDefault="00BA1712" w:rsidP="00BA1712">
      <w:pPr>
        <w:spacing w:before="120"/>
        <w:rPr>
          <w:rFonts w:ascii="Courier New" w:hAnsi="Courier New"/>
        </w:rPr>
      </w:pPr>
      <w:r w:rsidRPr="00FE0EB2">
        <w:rPr>
          <w:rFonts w:ascii="Courier New" w:hAnsi="Courier New"/>
        </w:rPr>
        <w:t xml:space="preserve">    print("</w:t>
      </w:r>
      <w:r w:rsidR="00117DF6" w:rsidRPr="00FE0EB2">
        <w:rPr>
          <w:rFonts w:ascii="Courier New" w:hAnsi="Courier New"/>
        </w:rPr>
        <w:t xml:space="preserve">PCA </w:t>
      </w:r>
      <w:r w:rsidR="00CF691D" w:rsidRPr="00FE0EB2">
        <w:rPr>
          <w:rFonts w:ascii="Courier New" w:hAnsi="Courier New"/>
        </w:rPr>
        <w:t>e</w:t>
      </w:r>
      <w:r w:rsidRPr="00FE0EB2">
        <w:rPr>
          <w:rFonts w:ascii="Courier New" w:hAnsi="Courier New"/>
        </w:rPr>
        <w:t>xplained_variance_\n", pca.explained_variance_)</w:t>
      </w:r>
    </w:p>
    <w:p w14:paraId="76F51A2B" w14:textId="5A56DA2E" w:rsidR="00D11C90" w:rsidRPr="006C0CBD" w:rsidRDefault="00D11C90" w:rsidP="006C0CBD">
      <w:pPr>
        <w:spacing w:before="120"/>
      </w:pPr>
      <w:r>
        <w:t xml:space="preserve">The absolute numbers don’t matter, it’s the relative values that matter (e.g. how much more significant is one feature than another on a </w:t>
      </w:r>
      <w:r w:rsidR="006C0CBD">
        <w:t>gi</w:t>
      </w:r>
      <w:r>
        <w:t>ven component, and what’s the relative importance of each component</w:t>
      </w:r>
      <w:r w:rsidR="001C1918">
        <w:t xml:space="preserve"> on the data)</w:t>
      </w:r>
      <w:r>
        <w:t xml:space="preserve">. </w:t>
      </w:r>
    </w:p>
    <w:p w14:paraId="08EB8972" w14:textId="7CB66A87" w:rsidR="00C23CF2" w:rsidRPr="0034507A" w:rsidRDefault="00EF2BCC" w:rsidP="001C1918">
      <w:pPr>
        <w:rPr>
          <w:rFonts w:ascii="Arial" w:hAnsi="Arial" w:cs="Arial"/>
          <w:b/>
          <w:bCs/>
          <w:i/>
        </w:rPr>
      </w:pPr>
      <w:r>
        <w:br w:type="column"/>
      </w:r>
      <w:r w:rsidR="00C23CF2" w:rsidRPr="0034507A">
        <w:rPr>
          <w:rFonts w:ascii="Arial" w:hAnsi="Arial" w:cs="Arial"/>
          <w:b/>
          <w:bCs/>
        </w:rPr>
        <w:lastRenderedPageBreak/>
        <w:t xml:space="preserve">Exercise </w:t>
      </w:r>
      <w:r w:rsidR="00C23CF2">
        <w:rPr>
          <w:rFonts w:ascii="Arial" w:hAnsi="Arial" w:cs="Arial"/>
          <w:b/>
          <w:bCs/>
        </w:rPr>
        <w:t>3</w:t>
      </w:r>
      <w:r w:rsidR="00C23CF2" w:rsidRPr="0034507A">
        <w:rPr>
          <w:rFonts w:ascii="Arial" w:hAnsi="Arial" w:cs="Arial"/>
          <w:b/>
          <w:bCs/>
        </w:rPr>
        <w:t>:</w:t>
      </w:r>
      <w:r w:rsidR="00C23CF2" w:rsidRPr="00131B49">
        <w:rPr>
          <w:rFonts w:ascii="Arial" w:hAnsi="Arial" w:cs="Arial"/>
          <w:b/>
          <w:bCs/>
        </w:rPr>
        <w:t xml:space="preserve">  </w:t>
      </w:r>
      <w:r w:rsidR="001C1918">
        <w:rPr>
          <w:rFonts w:ascii="Arial" w:hAnsi="Arial" w:cs="Arial"/>
          <w:b/>
          <w:bCs/>
        </w:rPr>
        <w:t>Plotting the components as vectors on top of the datapoints</w:t>
      </w:r>
    </w:p>
    <w:p w14:paraId="0B738D9C" w14:textId="194831E5" w:rsidR="00F21F26" w:rsidRPr="00261F3C" w:rsidRDefault="00973448" w:rsidP="00645FB6">
      <w:pPr>
        <w:spacing w:before="120"/>
      </w:pPr>
      <w:r>
        <w:t>In this exercise you’ll draw another scatterplot graph</w:t>
      </w:r>
      <w:r w:rsidR="00166210">
        <w:t>,</w:t>
      </w:r>
      <w:r>
        <w:t xml:space="preserve"> with the 2 </w:t>
      </w:r>
      <w:r w:rsidR="00F21F26">
        <w:t>principal</w:t>
      </w:r>
      <w:r>
        <w:t xml:space="preserve"> components </w:t>
      </w:r>
      <w:r w:rsidR="00166210">
        <w:t xml:space="preserve">drawn as vectors </w:t>
      </w:r>
      <w:r>
        <w:t xml:space="preserve">on </w:t>
      </w:r>
      <w:r w:rsidR="00166210">
        <w:t xml:space="preserve">top of </w:t>
      </w:r>
      <w:r>
        <w:t>the datapoints</w:t>
      </w:r>
      <w:r w:rsidR="00645FB6">
        <w:t xml:space="preserve"> - see the diagram below. </w:t>
      </w:r>
      <w:r w:rsidR="00F21F26" w:rsidRPr="005F60B4">
        <w:t>Note the white vectors – these represent the two principal components, and indicate the lines along which the data variance is greatest. The longer the vector, the greater the variance of data along this axis.</w:t>
      </w:r>
    </w:p>
    <w:p w14:paraId="4F048499" w14:textId="3F5DAA36" w:rsidR="00C23CF2" w:rsidRDefault="00F21F26" w:rsidP="00F21F26">
      <w:pPr>
        <w:spacing w:before="240"/>
      </w:pPr>
      <w:r w:rsidRPr="00FE0EB2">
        <w:rPr>
          <w:rFonts w:ascii="Courier New" w:hAnsi="Courier New"/>
        </w:rPr>
        <w:t xml:space="preserve">    </w:t>
      </w:r>
      <w:r>
        <w:rPr>
          <w:noProof/>
        </w:rPr>
        <w:drawing>
          <wp:inline distT="0" distB="0" distL="0" distR="0" wp14:anchorId="65444641" wp14:editId="07480B9A">
            <wp:extent cx="5049783"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6190" cy="4304404"/>
                    </a:xfrm>
                    <a:prstGeom prst="rect">
                      <a:avLst/>
                    </a:prstGeom>
                  </pic:spPr>
                </pic:pic>
              </a:graphicData>
            </a:graphic>
          </wp:inline>
        </w:drawing>
      </w:r>
    </w:p>
    <w:p w14:paraId="618163FC" w14:textId="77777777" w:rsidR="00F21F26" w:rsidRDefault="00F21F26" w:rsidP="00CB43F0">
      <w:pPr>
        <w:spacing w:before="120"/>
      </w:pPr>
    </w:p>
    <w:p w14:paraId="03FBFD0A" w14:textId="1DC896D7" w:rsidR="00CB43F0" w:rsidRDefault="00166210" w:rsidP="00CB43F0">
      <w:pPr>
        <w:spacing w:before="120"/>
      </w:pPr>
      <w:r>
        <w:t xml:space="preserve">To help you out, we’ve provided a helper file named </w:t>
      </w:r>
      <w:r w:rsidRPr="00FE0EB2">
        <w:rPr>
          <w:rFonts w:ascii="Courier New" w:hAnsi="Courier New"/>
        </w:rPr>
        <w:t>helpers.py</w:t>
      </w:r>
      <w:r>
        <w:t xml:space="preserve">. It has a function named </w:t>
      </w:r>
      <w:r w:rsidRPr="00FE0EB2">
        <w:rPr>
          <w:rFonts w:ascii="Courier New" w:hAnsi="Courier New"/>
        </w:rPr>
        <w:t>draw_vector()</w:t>
      </w:r>
      <w:r>
        <w:t xml:space="preserve">, which draws a vector from point </w:t>
      </w:r>
      <w:r w:rsidR="009D4337">
        <w:rPr>
          <w:rFonts w:ascii="Courier New" w:hAnsi="Courier New"/>
        </w:rPr>
        <w:t>p</w:t>
      </w:r>
      <w:r w:rsidRPr="00FE0EB2">
        <w:rPr>
          <w:rFonts w:ascii="Courier New" w:hAnsi="Courier New"/>
        </w:rPr>
        <w:t>0</w:t>
      </w:r>
      <w:r>
        <w:t xml:space="preserve"> to point </w:t>
      </w:r>
      <w:r w:rsidR="009D4337">
        <w:rPr>
          <w:rFonts w:ascii="Courier New" w:hAnsi="Courier New"/>
        </w:rPr>
        <w:t>p</w:t>
      </w:r>
      <w:r w:rsidRPr="00FE0EB2">
        <w:rPr>
          <w:rFonts w:ascii="Courier New" w:hAnsi="Courier New"/>
        </w:rPr>
        <w:t>1</w:t>
      </w:r>
      <w:r>
        <w:t xml:space="preserve"> on a graph. To be able to make use of this function, add the following statement in </w:t>
      </w:r>
      <w:r w:rsidRPr="00FE0EB2">
        <w:rPr>
          <w:rFonts w:ascii="Courier New" w:hAnsi="Courier New"/>
        </w:rPr>
        <w:t>reduceSimpleData.py</w:t>
      </w:r>
      <w:r w:rsidRPr="00166210">
        <w:t>:</w:t>
      </w:r>
    </w:p>
    <w:p w14:paraId="544BFBD5" w14:textId="7C73899D" w:rsidR="00690275" w:rsidRPr="00FE0EB2" w:rsidRDefault="00166210" w:rsidP="00CB43F0">
      <w:pPr>
        <w:spacing w:before="120"/>
        <w:rPr>
          <w:rFonts w:ascii="Courier New" w:hAnsi="Courier New"/>
        </w:rPr>
      </w:pPr>
      <w:r w:rsidRPr="00FE0EB2">
        <w:rPr>
          <w:rFonts w:ascii="Courier New" w:hAnsi="Courier New"/>
          <w:sz w:val="22"/>
          <w:szCs w:val="22"/>
        </w:rPr>
        <w:t xml:space="preserve">    from helpers import draw_vector</w:t>
      </w:r>
      <w:r w:rsidR="00CB43F0" w:rsidRPr="00FE0EB2">
        <w:rPr>
          <w:rFonts w:ascii="Courier New" w:hAnsi="Courier New"/>
        </w:rPr>
        <w:t xml:space="preserve">  </w:t>
      </w:r>
    </w:p>
    <w:p w14:paraId="77735513" w14:textId="77777777" w:rsidR="00B1795A" w:rsidRPr="00FE0EB2" w:rsidRDefault="00B1795A" w:rsidP="00CB43F0">
      <w:pPr>
        <w:spacing w:before="120"/>
        <w:rPr>
          <w:rFonts w:ascii="Courier New" w:hAnsi="Courier New"/>
          <w:sz w:val="22"/>
          <w:szCs w:val="22"/>
        </w:rPr>
      </w:pPr>
    </w:p>
    <w:p w14:paraId="2B65C756" w14:textId="4880B4E7" w:rsidR="00690275" w:rsidRDefault="001550AC" w:rsidP="00CB43F0">
      <w:pPr>
        <w:spacing w:before="120"/>
      </w:pPr>
      <w:r>
        <w:t xml:space="preserve">Now add the following code in </w:t>
      </w:r>
      <w:r w:rsidRPr="00FE0EB2">
        <w:rPr>
          <w:rFonts w:ascii="Courier New" w:hAnsi="Courier New"/>
        </w:rPr>
        <w:t>reduceSimpleData.py</w:t>
      </w:r>
      <w:r>
        <w:t>, to d</w:t>
      </w:r>
      <w:r w:rsidRPr="001550AC">
        <w:t xml:space="preserve">raw a scatterplot graph showing the </w:t>
      </w:r>
      <w:r>
        <w:t>original data</w:t>
      </w:r>
      <w:r w:rsidRPr="001550AC">
        <w:t>points again</w:t>
      </w:r>
      <w:r w:rsidR="00484C08">
        <w:t>:</w:t>
      </w:r>
    </w:p>
    <w:p w14:paraId="25BB3C93" w14:textId="11BA5B7B" w:rsidR="001550AC" w:rsidRPr="00FE0EB2" w:rsidRDefault="001550AC" w:rsidP="00CB43F0">
      <w:pPr>
        <w:spacing w:before="120"/>
        <w:rPr>
          <w:rFonts w:ascii="Courier New" w:hAnsi="Courier New"/>
          <w:sz w:val="22"/>
          <w:szCs w:val="22"/>
        </w:rPr>
      </w:pPr>
      <w:r w:rsidRPr="00FE0EB2">
        <w:rPr>
          <w:rFonts w:ascii="Courier New" w:hAnsi="Courier New"/>
          <w:sz w:val="22"/>
          <w:szCs w:val="22"/>
        </w:rPr>
        <w:t xml:space="preserve">    plt.scatter(X[:, 0], X[:, 1], alpha=0.4)</w:t>
      </w:r>
    </w:p>
    <w:p w14:paraId="259F20D0" w14:textId="77777777" w:rsidR="00B1795A" w:rsidRDefault="00B1795A" w:rsidP="00CB43F0">
      <w:pPr>
        <w:spacing w:before="120"/>
      </w:pPr>
    </w:p>
    <w:p w14:paraId="2BD8BE4C" w14:textId="3CF0B5A5" w:rsidR="00CB43F0" w:rsidRDefault="009E0A13" w:rsidP="009E0A13">
      <w:r>
        <w:br w:type="column"/>
      </w:r>
      <w:r w:rsidR="00BF7732">
        <w:lastRenderedPageBreak/>
        <w:t>Now add the following code, to draw the 2 principal components as vector</w:t>
      </w:r>
      <w:r w:rsidR="00D86422">
        <w:t>s</w:t>
      </w:r>
      <w:r w:rsidR="00BF7732">
        <w:t xml:space="preserve"> on top of the </w:t>
      </w:r>
      <w:r w:rsidR="000E5C62">
        <w:t>datapoints (</w:t>
      </w:r>
      <w:r w:rsidR="00B1795A">
        <w:t>copy-and-paste this int</w:t>
      </w:r>
      <w:r w:rsidR="0078696E">
        <w:t>o</w:t>
      </w:r>
      <w:r w:rsidR="00B1795A">
        <w:t xml:space="preserve"> your code, and </w:t>
      </w:r>
      <w:r w:rsidR="000E5C62">
        <w:t>see below for explanations)</w:t>
      </w:r>
      <w:r w:rsidR="00762405">
        <w:t>:</w:t>
      </w:r>
    </w:p>
    <w:p w14:paraId="22B3D370" w14:textId="196A1692" w:rsidR="000E5C62" w:rsidRPr="00FE0EB2" w:rsidRDefault="000E5C62" w:rsidP="000E5C62">
      <w:pPr>
        <w:spacing w:before="120"/>
        <w:rPr>
          <w:rFonts w:ascii="Courier New" w:hAnsi="Courier New"/>
          <w:sz w:val="22"/>
          <w:szCs w:val="22"/>
        </w:rPr>
      </w:pPr>
      <w:r w:rsidRPr="00FE0EB2">
        <w:rPr>
          <w:rFonts w:ascii="Courier New" w:hAnsi="Courier New"/>
          <w:sz w:val="22"/>
          <w:szCs w:val="22"/>
        </w:rPr>
        <w:t xml:space="preserve">    for len, vec in zip(pca.explained_variance, pca.components):</w:t>
      </w:r>
    </w:p>
    <w:p w14:paraId="67C3264F" w14:textId="4BDD6FB0" w:rsidR="000E5C62" w:rsidRPr="00FE0EB2" w:rsidRDefault="000E5C62" w:rsidP="000E5C62">
      <w:pPr>
        <w:spacing w:before="120"/>
        <w:rPr>
          <w:rFonts w:ascii="Courier New" w:hAnsi="Courier New"/>
          <w:sz w:val="22"/>
          <w:szCs w:val="22"/>
        </w:rPr>
      </w:pPr>
      <w:r w:rsidRPr="00FE0EB2">
        <w:rPr>
          <w:rFonts w:ascii="Courier New" w:hAnsi="Courier New"/>
          <w:sz w:val="22"/>
          <w:szCs w:val="22"/>
        </w:rPr>
        <w:t xml:space="preserve">        v = vec * 3 * np.sqrt(len)</w:t>
      </w:r>
    </w:p>
    <w:p w14:paraId="70B03B4B" w14:textId="35567926" w:rsidR="000E5C62" w:rsidRPr="00FE0EB2" w:rsidRDefault="000E5C62" w:rsidP="000E5C62">
      <w:pPr>
        <w:spacing w:before="120"/>
        <w:rPr>
          <w:rFonts w:ascii="Courier New" w:hAnsi="Courier New"/>
          <w:sz w:val="22"/>
          <w:szCs w:val="22"/>
        </w:rPr>
      </w:pPr>
      <w:r w:rsidRPr="00FE0EB2">
        <w:rPr>
          <w:rFonts w:ascii="Courier New" w:hAnsi="Courier New"/>
          <w:sz w:val="22"/>
          <w:szCs w:val="22"/>
        </w:rPr>
        <w:t xml:space="preserve">        draw_vector(pca.mean_, pca.mean_ + v)</w:t>
      </w:r>
    </w:p>
    <w:p w14:paraId="58AE6B82" w14:textId="77777777" w:rsidR="0078696E" w:rsidRDefault="0078696E" w:rsidP="00B1795A">
      <w:pPr>
        <w:spacing w:before="120"/>
      </w:pPr>
    </w:p>
    <w:p w14:paraId="6D050845" w14:textId="78F0B001" w:rsidR="00B1795A" w:rsidRPr="00B1795A" w:rsidRDefault="00B1795A" w:rsidP="0078696E">
      <w:pPr>
        <w:pStyle w:val="ListParagraph"/>
        <w:numPr>
          <w:ilvl w:val="0"/>
          <w:numId w:val="43"/>
        </w:numPr>
        <w:spacing w:before="120"/>
        <w:ind w:left="714" w:hanging="357"/>
        <w:contextualSpacing w:val="0"/>
      </w:pPr>
      <w:r w:rsidRPr="00FE0EB2">
        <w:rPr>
          <w:rFonts w:ascii="Courier New" w:hAnsi="Courier New"/>
          <w:sz w:val="22"/>
          <w:szCs w:val="22"/>
        </w:rPr>
        <w:t>pca.explained_variance_</w:t>
      </w:r>
      <w:r w:rsidRPr="00B1795A">
        <w:rPr>
          <w:sz w:val="22"/>
          <w:szCs w:val="22"/>
        </w:rPr>
        <w:t xml:space="preserve"> is an array of shape </w:t>
      </w:r>
      <w:r w:rsidRPr="00FE0EB2">
        <w:rPr>
          <w:rFonts w:ascii="Courier New" w:hAnsi="Courier New"/>
          <w:sz w:val="22"/>
          <w:szCs w:val="22"/>
        </w:rPr>
        <w:t>(</w:t>
      </w:r>
      <w:r w:rsidR="0078696E" w:rsidRPr="00FE0EB2">
        <w:rPr>
          <w:rFonts w:ascii="Courier New" w:hAnsi="Courier New"/>
          <w:sz w:val="22"/>
          <w:szCs w:val="22"/>
        </w:rPr>
        <w:t>n_components</w:t>
      </w:r>
      <w:r w:rsidRPr="00FE0EB2">
        <w:rPr>
          <w:rFonts w:ascii="Courier New" w:hAnsi="Courier New"/>
          <w:sz w:val="22"/>
          <w:szCs w:val="22"/>
        </w:rPr>
        <w:t>,)</w:t>
      </w:r>
      <w:r w:rsidR="0078696E">
        <w:rPr>
          <w:sz w:val="22"/>
          <w:szCs w:val="22"/>
        </w:rPr>
        <w:t>. Each row contains a single value that indicates the variance (i.e. importance) of a component.</w:t>
      </w:r>
    </w:p>
    <w:p w14:paraId="29988AA8" w14:textId="132475C4" w:rsidR="00B1795A" w:rsidRPr="0078696E" w:rsidRDefault="0078696E" w:rsidP="0078696E">
      <w:pPr>
        <w:pStyle w:val="ListParagraph"/>
        <w:numPr>
          <w:ilvl w:val="0"/>
          <w:numId w:val="43"/>
        </w:numPr>
        <w:spacing w:before="120"/>
        <w:ind w:left="714" w:hanging="357"/>
        <w:contextualSpacing w:val="0"/>
      </w:pPr>
      <w:r w:rsidRPr="00FE0EB2">
        <w:rPr>
          <w:rFonts w:ascii="Courier New" w:hAnsi="Courier New"/>
          <w:sz w:val="22"/>
          <w:szCs w:val="22"/>
        </w:rPr>
        <w:t>pca.components_</w:t>
      </w:r>
      <w:r w:rsidRPr="0078696E">
        <w:rPr>
          <w:sz w:val="22"/>
          <w:szCs w:val="22"/>
        </w:rPr>
        <w:t xml:space="preserve"> is an array of shape </w:t>
      </w:r>
      <w:r w:rsidRPr="00FE0EB2">
        <w:rPr>
          <w:rFonts w:ascii="Courier New" w:hAnsi="Courier New"/>
          <w:sz w:val="22"/>
          <w:szCs w:val="22"/>
        </w:rPr>
        <w:t>(n_components, n_features)</w:t>
      </w:r>
      <w:r>
        <w:rPr>
          <w:sz w:val="22"/>
          <w:szCs w:val="22"/>
        </w:rPr>
        <w:t xml:space="preserve">. Each row specifies the axis for a component, expressed in terms of the importance of the (x, y) features on that component. For example, if a row in </w:t>
      </w:r>
      <w:r w:rsidRPr="00FE0EB2">
        <w:rPr>
          <w:rFonts w:ascii="Courier New" w:hAnsi="Courier New"/>
          <w:sz w:val="22"/>
          <w:szCs w:val="22"/>
        </w:rPr>
        <w:t>pca.components_</w:t>
      </w:r>
      <w:r>
        <w:rPr>
          <w:sz w:val="22"/>
          <w:szCs w:val="22"/>
        </w:rPr>
        <w:t xml:space="preserve"> contains (5, 1) then the x feature is 5 times more important than the y feature for this component. We’ll therefore draw this component as a vector where the x length is 5 times longer than the y length. </w:t>
      </w:r>
    </w:p>
    <w:p w14:paraId="78C6AEF3" w14:textId="7A8A2560" w:rsidR="0078696E" w:rsidRPr="0032342A" w:rsidRDefault="0078696E" w:rsidP="0078696E">
      <w:pPr>
        <w:pStyle w:val="ListParagraph"/>
        <w:numPr>
          <w:ilvl w:val="0"/>
          <w:numId w:val="43"/>
        </w:numPr>
        <w:spacing w:before="120"/>
        <w:ind w:left="714" w:hanging="357"/>
        <w:contextualSpacing w:val="0"/>
      </w:pPr>
      <w:r w:rsidRPr="00FE0EB2">
        <w:rPr>
          <w:rFonts w:ascii="Courier New" w:hAnsi="Courier New"/>
          <w:sz w:val="22"/>
          <w:szCs w:val="22"/>
        </w:rPr>
        <w:t>zip()</w:t>
      </w:r>
      <w:r>
        <w:rPr>
          <w:sz w:val="22"/>
          <w:szCs w:val="22"/>
        </w:rPr>
        <w:t xml:space="preserve"> zips the</w:t>
      </w:r>
      <w:r w:rsidR="00CF38F6">
        <w:rPr>
          <w:sz w:val="22"/>
          <w:szCs w:val="22"/>
        </w:rPr>
        <w:t>se</w:t>
      </w:r>
      <w:r>
        <w:rPr>
          <w:sz w:val="22"/>
          <w:szCs w:val="22"/>
        </w:rPr>
        <w:t xml:space="preserve"> two </w:t>
      </w:r>
      <w:r w:rsidR="0032342A">
        <w:rPr>
          <w:sz w:val="22"/>
          <w:szCs w:val="22"/>
        </w:rPr>
        <w:t>arrays together into a collection of tuples that looks like this:</w:t>
      </w:r>
    </w:p>
    <w:p w14:paraId="1E4A0D9E" w14:textId="77777777" w:rsidR="0032342A" w:rsidRPr="00FE0EB2" w:rsidRDefault="0032342A" w:rsidP="0032342A">
      <w:pPr>
        <w:spacing w:before="120"/>
        <w:ind w:left="720"/>
        <w:rPr>
          <w:rFonts w:ascii="Courier New" w:hAnsi="Courier New"/>
        </w:rPr>
      </w:pPr>
      <w:r w:rsidRPr="00FE0EB2">
        <w:rPr>
          <w:rFonts w:ascii="Courier New" w:hAnsi="Courier New"/>
        </w:rPr>
        <w:t xml:space="preserve">    [</w:t>
      </w:r>
    </w:p>
    <w:p w14:paraId="1D55C65E" w14:textId="3EBE2D5E" w:rsidR="0032342A" w:rsidRPr="00FE0EB2" w:rsidRDefault="0032342A" w:rsidP="0032342A">
      <w:pPr>
        <w:spacing w:before="120"/>
        <w:ind w:left="720"/>
        <w:rPr>
          <w:rFonts w:ascii="Courier New" w:hAnsi="Courier New"/>
        </w:rPr>
      </w:pPr>
      <w:r w:rsidRPr="00FE0EB2">
        <w:rPr>
          <w:rFonts w:ascii="Courier New" w:hAnsi="Courier New"/>
        </w:rPr>
        <w:t xml:space="preserve">        ( comp0_expVar,  [comp0_feat0, comp0_feat1] ),</w:t>
      </w:r>
    </w:p>
    <w:p w14:paraId="5475165C" w14:textId="20DF4970" w:rsidR="0032342A" w:rsidRPr="00FE0EB2" w:rsidRDefault="0032342A" w:rsidP="0032342A">
      <w:pPr>
        <w:spacing w:before="120"/>
        <w:ind w:left="720"/>
        <w:rPr>
          <w:rFonts w:ascii="Courier New" w:hAnsi="Courier New"/>
        </w:rPr>
      </w:pPr>
      <w:r w:rsidRPr="00FE0EB2">
        <w:rPr>
          <w:rFonts w:ascii="Courier New" w:hAnsi="Courier New"/>
        </w:rPr>
        <w:t xml:space="preserve">        ( comp1_expVar,  [comp1_feat0, comp1_feat1] )</w:t>
      </w:r>
    </w:p>
    <w:p w14:paraId="0CD43F61" w14:textId="311122CF" w:rsidR="0032342A" w:rsidRPr="00FE0EB2" w:rsidRDefault="0032342A" w:rsidP="0032342A">
      <w:pPr>
        <w:spacing w:before="120"/>
        <w:ind w:left="720"/>
        <w:rPr>
          <w:rFonts w:ascii="Courier New" w:hAnsi="Courier New"/>
        </w:rPr>
      </w:pPr>
      <w:r w:rsidRPr="00FE0EB2">
        <w:rPr>
          <w:rFonts w:ascii="Courier New" w:hAnsi="Courier New"/>
        </w:rPr>
        <w:t xml:space="preserve">    ]</w:t>
      </w:r>
    </w:p>
    <w:p w14:paraId="79711FDC" w14:textId="3E75F292" w:rsidR="0032342A" w:rsidRDefault="0032342A" w:rsidP="005F60B4">
      <w:pPr>
        <w:pStyle w:val="ListParagraph"/>
        <w:numPr>
          <w:ilvl w:val="0"/>
          <w:numId w:val="45"/>
        </w:numPr>
        <w:spacing w:before="120"/>
        <w:ind w:left="714" w:hanging="357"/>
        <w:contextualSpacing w:val="0"/>
      </w:pPr>
      <w:r w:rsidRPr="0032342A">
        <w:t xml:space="preserve">We loop through this </w:t>
      </w:r>
      <w:r w:rsidR="005F60B4">
        <w:t xml:space="preserve">collection </w:t>
      </w:r>
      <w:r w:rsidRPr="0032342A">
        <w:t xml:space="preserve">of tuples, and assign an </w:t>
      </w:r>
      <w:r w:rsidRPr="00FE0EB2">
        <w:rPr>
          <w:rFonts w:ascii="Courier New" w:hAnsi="Courier New"/>
        </w:rPr>
        <w:t>explained_variance_</w:t>
      </w:r>
      <w:r w:rsidRPr="0032342A">
        <w:t xml:space="preserve"> to </w:t>
      </w:r>
      <w:r w:rsidRPr="00FE0EB2">
        <w:rPr>
          <w:rFonts w:ascii="Courier New" w:hAnsi="Courier New"/>
        </w:rPr>
        <w:t>len</w:t>
      </w:r>
      <w:r w:rsidRPr="0032342A">
        <w:t xml:space="preserve"> and a </w:t>
      </w:r>
      <w:r w:rsidRPr="00FE0EB2">
        <w:rPr>
          <w:rFonts w:ascii="Courier New" w:hAnsi="Courier New"/>
        </w:rPr>
        <w:t>component_</w:t>
      </w:r>
      <w:r w:rsidRPr="0032342A">
        <w:t xml:space="preserve"> to </w:t>
      </w:r>
      <w:r w:rsidRPr="00FE0EB2">
        <w:rPr>
          <w:rFonts w:ascii="Courier New" w:hAnsi="Courier New"/>
        </w:rPr>
        <w:t>vec</w:t>
      </w:r>
      <w:r w:rsidRPr="0032342A">
        <w:t>.</w:t>
      </w:r>
    </w:p>
    <w:p w14:paraId="10EBA858" w14:textId="07A620F0" w:rsidR="00CF38F6" w:rsidRDefault="0032342A" w:rsidP="00D521DA">
      <w:pPr>
        <w:pStyle w:val="ListParagraph"/>
        <w:numPr>
          <w:ilvl w:val="0"/>
          <w:numId w:val="45"/>
        </w:numPr>
        <w:spacing w:before="120"/>
        <w:ind w:left="714" w:hanging="357"/>
        <w:contextualSpacing w:val="0"/>
      </w:pPr>
      <w:r>
        <w:t xml:space="preserve">Inside the loop, we do a bit of </w:t>
      </w:r>
      <w:r w:rsidR="007F6D1C">
        <w:t xml:space="preserve">(empirically nice) </w:t>
      </w:r>
      <w:r>
        <w:t xml:space="preserve">math </w:t>
      </w:r>
      <w:r w:rsidR="005F60B4">
        <w:t xml:space="preserve">to scale the </w:t>
      </w:r>
      <w:r>
        <w:t xml:space="preserve">vector </w:t>
      </w:r>
      <w:r w:rsidR="005F60B4">
        <w:t>by its length (components with a larger variance will be drawn longer)</w:t>
      </w:r>
      <w:r>
        <w:t xml:space="preserve">. </w:t>
      </w:r>
      <w:r w:rsidR="007F6D1C">
        <w:t>W</w:t>
      </w:r>
      <w:r>
        <w:t xml:space="preserve">e call </w:t>
      </w:r>
      <w:r w:rsidRPr="00FE0EB2">
        <w:rPr>
          <w:rFonts w:ascii="Courier New" w:hAnsi="Courier New"/>
        </w:rPr>
        <w:t>draw_vector</w:t>
      </w:r>
      <w:r w:rsidR="005F60B4" w:rsidRPr="00FE0EB2">
        <w:rPr>
          <w:rFonts w:ascii="Courier New" w:hAnsi="Courier New"/>
        </w:rPr>
        <w:t>()</w:t>
      </w:r>
      <w:r>
        <w:t xml:space="preserve"> to draw </w:t>
      </w:r>
      <w:r w:rsidR="005F60B4">
        <w:t xml:space="preserve">the vector, starting </w:t>
      </w:r>
      <w:r>
        <w:t xml:space="preserve">at </w:t>
      </w:r>
      <w:r w:rsidRPr="00FE0EB2">
        <w:rPr>
          <w:rFonts w:ascii="Courier New" w:hAnsi="Courier New"/>
        </w:rPr>
        <w:t>pca.mean</w:t>
      </w:r>
      <w:r w:rsidR="005F60B4">
        <w:t xml:space="preserve"> </w:t>
      </w:r>
      <w:r>
        <w:t xml:space="preserve">(the computed mean point for the </w:t>
      </w:r>
      <w:r w:rsidR="007F6D1C">
        <w:t xml:space="preserve">feature </w:t>
      </w:r>
      <w:r>
        <w:t>data)</w:t>
      </w:r>
      <w:r w:rsidR="005F60B4">
        <w:t>.</w:t>
      </w:r>
      <w:r>
        <w:t xml:space="preserve"> </w:t>
      </w:r>
    </w:p>
    <w:p w14:paraId="2303C8E4" w14:textId="01616851" w:rsidR="005F60B4" w:rsidRPr="005F60B4" w:rsidRDefault="005F60B4" w:rsidP="00D521DA">
      <w:pPr>
        <w:pStyle w:val="ListParagraph"/>
        <w:numPr>
          <w:ilvl w:val="0"/>
          <w:numId w:val="45"/>
        </w:numPr>
        <w:spacing w:before="120"/>
        <w:ind w:left="714" w:hanging="357"/>
        <w:contextualSpacing w:val="0"/>
      </w:pPr>
      <w:r w:rsidRPr="005F60B4">
        <w:t>You can now show the graph (containing the datapoints and component vectors) as follows:</w:t>
      </w:r>
    </w:p>
    <w:p w14:paraId="05438592" w14:textId="6EB71153" w:rsidR="005F60B4" w:rsidRPr="00FE0EB2" w:rsidRDefault="005F60B4" w:rsidP="00CF38F6">
      <w:pPr>
        <w:spacing w:before="120"/>
        <w:ind w:left="714"/>
        <w:rPr>
          <w:rFonts w:ascii="Courier New" w:hAnsi="Courier New"/>
        </w:rPr>
      </w:pPr>
      <w:r w:rsidRPr="00FE0EB2">
        <w:rPr>
          <w:rFonts w:ascii="Courier New" w:hAnsi="Courier New"/>
        </w:rPr>
        <w:t xml:space="preserve">    plt.axis('equal')</w:t>
      </w:r>
    </w:p>
    <w:p w14:paraId="1A4D37E2" w14:textId="7BC18240" w:rsidR="005F60B4" w:rsidRPr="00FE0EB2" w:rsidRDefault="005F60B4" w:rsidP="00CF38F6">
      <w:pPr>
        <w:spacing w:before="120"/>
        <w:ind w:left="714"/>
        <w:rPr>
          <w:rFonts w:ascii="Courier New" w:hAnsi="Courier New"/>
        </w:rPr>
      </w:pPr>
      <w:r w:rsidRPr="00FE0EB2">
        <w:rPr>
          <w:rFonts w:ascii="Courier New" w:hAnsi="Courier New"/>
        </w:rPr>
        <w:t xml:space="preserve">    plt.show()</w:t>
      </w:r>
    </w:p>
    <w:p w14:paraId="49AED340" w14:textId="52EB1DC8" w:rsidR="005F60B4" w:rsidRPr="00FE0EB2" w:rsidRDefault="005F60B4" w:rsidP="005F60B4">
      <w:pPr>
        <w:spacing w:before="120"/>
        <w:rPr>
          <w:rFonts w:ascii="Courier New" w:hAnsi="Courier New"/>
        </w:rPr>
      </w:pPr>
    </w:p>
    <w:p w14:paraId="0E1CA85C" w14:textId="19B8014F" w:rsidR="00B1795A" w:rsidRPr="00FE0EB2" w:rsidRDefault="000E5C62" w:rsidP="005F60B4">
      <w:pPr>
        <w:spacing w:before="240"/>
        <w:rPr>
          <w:rFonts w:ascii="Courier New" w:hAnsi="Courier New"/>
        </w:rPr>
      </w:pPr>
      <w:r w:rsidRPr="00FE0EB2">
        <w:rPr>
          <w:rFonts w:ascii="Courier New" w:hAnsi="Courier New"/>
        </w:rPr>
        <w:t xml:space="preserve">    </w:t>
      </w:r>
    </w:p>
    <w:p w14:paraId="328CDB15" w14:textId="4A43C656" w:rsidR="00B976B5" w:rsidRPr="0034507A" w:rsidRDefault="000E5C62" w:rsidP="000E5C62">
      <w:pPr>
        <w:rPr>
          <w:rFonts w:ascii="Arial" w:hAnsi="Arial" w:cs="Arial"/>
          <w:b/>
          <w:bCs/>
          <w:i/>
        </w:rPr>
      </w:pPr>
      <w:r w:rsidRPr="00FE0EB2">
        <w:rPr>
          <w:rFonts w:ascii="Courier New" w:hAnsi="Courier New"/>
        </w:rPr>
        <w:t xml:space="preserve"> </w:t>
      </w:r>
      <w:r w:rsidR="00B976B5" w:rsidRPr="00FE0EB2">
        <w:rPr>
          <w:rFonts w:ascii="Courier New" w:hAnsi="Courier New"/>
        </w:rPr>
        <w:br w:type="column"/>
      </w:r>
      <w:r w:rsidR="00B976B5" w:rsidRPr="0034507A">
        <w:rPr>
          <w:rFonts w:ascii="Arial" w:hAnsi="Arial" w:cs="Arial"/>
          <w:b/>
          <w:bCs/>
        </w:rPr>
        <w:lastRenderedPageBreak/>
        <w:t xml:space="preserve">Exercise </w:t>
      </w:r>
      <w:r w:rsidR="0015161F">
        <w:rPr>
          <w:rFonts w:ascii="Arial" w:hAnsi="Arial" w:cs="Arial"/>
          <w:b/>
          <w:bCs/>
        </w:rPr>
        <w:t>4</w:t>
      </w:r>
      <w:r w:rsidR="009B0C8D">
        <w:rPr>
          <w:rFonts w:ascii="Arial" w:hAnsi="Arial" w:cs="Arial"/>
          <w:b/>
          <w:bCs/>
        </w:rPr>
        <w:t xml:space="preserve"> (If time permits)</w:t>
      </w:r>
      <w:r w:rsidR="00B976B5" w:rsidRPr="00261F3C">
        <w:rPr>
          <w:rFonts w:ascii="Arial" w:hAnsi="Arial" w:cs="Arial"/>
          <w:b/>
          <w:bCs/>
        </w:rPr>
        <w:t xml:space="preserve">:  </w:t>
      </w:r>
      <w:r w:rsidR="00261F3C" w:rsidRPr="00261F3C">
        <w:rPr>
          <w:rFonts w:ascii="Arial" w:hAnsi="Arial" w:cs="Arial"/>
          <w:b/>
          <w:bCs/>
        </w:rPr>
        <w:t>Reducing the dimensionality of the data</w:t>
      </w:r>
    </w:p>
    <w:p w14:paraId="7BCBDA08" w14:textId="7992312A" w:rsidR="00261F3C" w:rsidRDefault="00261F3C" w:rsidP="00B976B5">
      <w:pPr>
        <w:spacing w:before="120"/>
      </w:pPr>
      <w:r>
        <w:t xml:space="preserve">Up until now, you’ve been using a </w:t>
      </w:r>
      <w:r w:rsidRPr="00FE0EB2">
        <w:rPr>
          <w:rFonts w:ascii="Courier New" w:hAnsi="Courier New"/>
        </w:rPr>
        <w:t>PCA</w:t>
      </w:r>
      <w:r>
        <w:t xml:space="preserve"> model object that computed 2 </w:t>
      </w:r>
      <w:r w:rsidR="00F21F26">
        <w:t>principal</w:t>
      </w:r>
      <w:r>
        <w:t xml:space="preserve"> components for 2D data (x, y </w:t>
      </w:r>
      <w:r w:rsidR="00370A65">
        <w:t>values</w:t>
      </w:r>
      <w:r w:rsidR="004F2DB8">
        <w:t>)</w:t>
      </w:r>
      <w:r>
        <w:t xml:space="preserve">. </w:t>
      </w:r>
    </w:p>
    <w:p w14:paraId="3FBC72AA" w14:textId="1863E916" w:rsidR="00F21F26" w:rsidRDefault="00CF38F6" w:rsidP="00B976B5">
      <w:pPr>
        <w:spacing w:before="120"/>
      </w:pPr>
      <w:r>
        <w:t>Now</w:t>
      </w:r>
      <w:r w:rsidR="004F2DB8">
        <w:t xml:space="preserve">, you’ll create a </w:t>
      </w:r>
      <w:r w:rsidR="004F2DB8" w:rsidRPr="00FE0EB2">
        <w:rPr>
          <w:rFonts w:ascii="Courier New" w:hAnsi="Courier New"/>
        </w:rPr>
        <w:t>PCA</w:t>
      </w:r>
      <w:r w:rsidR="004F2DB8">
        <w:t xml:space="preserve"> model object with just 1 </w:t>
      </w:r>
      <w:r w:rsidR="00F21F26">
        <w:t>principal</w:t>
      </w:r>
      <w:r w:rsidR="004F2DB8">
        <w:t xml:space="preserve"> component – effectively the long vector in the previous graph. This is an example of dimensionality reduction, i.e. you will reduce 2D data (x, y </w:t>
      </w:r>
      <w:r w:rsidR="00370A65">
        <w:t>values</w:t>
      </w:r>
      <w:r w:rsidR="004F2DB8">
        <w:t xml:space="preserve">) into </w:t>
      </w:r>
      <w:r w:rsidR="00E11DA0">
        <w:t xml:space="preserve">1D data </w:t>
      </w:r>
      <w:r w:rsidR="004F2DB8">
        <w:t>value</w:t>
      </w:r>
      <w:r w:rsidR="00E11DA0">
        <w:t>s</w:t>
      </w:r>
      <w:r w:rsidR="004F2DB8">
        <w:t xml:space="preserve"> along </w:t>
      </w:r>
      <w:r w:rsidR="00E11DA0">
        <w:t xml:space="preserve">the </w:t>
      </w:r>
      <w:r w:rsidR="00F21F26">
        <w:t>principal</w:t>
      </w:r>
      <w:r w:rsidR="004F2DB8">
        <w:t xml:space="preserve"> component axis.</w:t>
      </w:r>
      <w:r w:rsidR="00437A84">
        <w:t xml:space="preserve"> </w:t>
      </w:r>
    </w:p>
    <w:p w14:paraId="0877B298" w14:textId="78751BE7" w:rsidR="004F2DB8" w:rsidRDefault="00437A84" w:rsidP="00B976B5">
      <w:pPr>
        <w:spacing w:before="120"/>
      </w:pPr>
      <w:r>
        <w:t xml:space="preserve">By the end of the exercise, you’ll have drawn the following graph (the dark points are the projections of the data points along the </w:t>
      </w:r>
      <w:r w:rsidR="00F21F26">
        <w:t>principal</w:t>
      </w:r>
      <w:r>
        <w:t xml:space="preserve"> component axis, i.e. having removed the influence of the less important </w:t>
      </w:r>
      <w:r w:rsidR="00F21F26">
        <w:t>principal</w:t>
      </w:r>
      <w:r>
        <w:t xml:space="preserve"> component axis):</w:t>
      </w:r>
    </w:p>
    <w:p w14:paraId="51222D97" w14:textId="5CE0B1E3" w:rsidR="00437A84" w:rsidRDefault="00437A84" w:rsidP="00437A84">
      <w:pPr>
        <w:spacing w:before="240"/>
      </w:pPr>
      <w:r>
        <w:t xml:space="preserve">    </w:t>
      </w:r>
      <w:r>
        <w:rPr>
          <w:noProof/>
        </w:rPr>
        <w:drawing>
          <wp:inline distT="0" distB="0" distL="0" distR="0" wp14:anchorId="02FC1A35" wp14:editId="3FA4675B">
            <wp:extent cx="5467491" cy="465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497" cy="4654555"/>
                    </a:xfrm>
                    <a:prstGeom prst="rect">
                      <a:avLst/>
                    </a:prstGeom>
                  </pic:spPr>
                </pic:pic>
              </a:graphicData>
            </a:graphic>
          </wp:inline>
        </w:drawing>
      </w:r>
    </w:p>
    <w:p w14:paraId="41376522" w14:textId="549DD482" w:rsidR="00CF38F6" w:rsidRDefault="00CF38F6" w:rsidP="00CF38F6">
      <w:pPr>
        <w:spacing w:before="240"/>
      </w:pPr>
      <w:r>
        <w:t>Much of the code in this exercise will be similar to before, so we won’t explain everything again in glorious technicolor. We’ll focus on the new bits…</w:t>
      </w:r>
    </w:p>
    <w:p w14:paraId="222AB03B" w14:textId="16C937BD" w:rsidR="00196ED1" w:rsidRDefault="00CF38F6" w:rsidP="00CF38F6">
      <w:r>
        <w:br w:type="column"/>
      </w:r>
      <w:r>
        <w:lastRenderedPageBreak/>
        <w:t>F</w:t>
      </w:r>
      <w:r w:rsidR="004F2DB8">
        <w:t>ollow these steps:</w:t>
      </w:r>
    </w:p>
    <w:p w14:paraId="7B15F345" w14:textId="33353CA5" w:rsidR="0015161F" w:rsidRDefault="004F2DB8" w:rsidP="0015161F">
      <w:pPr>
        <w:pStyle w:val="ListParagraph"/>
        <w:numPr>
          <w:ilvl w:val="0"/>
          <w:numId w:val="33"/>
        </w:numPr>
        <w:spacing w:before="120"/>
        <w:ind w:left="714" w:hanging="357"/>
        <w:contextualSpacing w:val="0"/>
      </w:pPr>
      <w:r>
        <w:t xml:space="preserve">Create a </w:t>
      </w:r>
      <w:r w:rsidRPr="00FE0EB2">
        <w:rPr>
          <w:rFonts w:ascii="Courier New" w:hAnsi="Courier New"/>
        </w:rPr>
        <w:t>PCA</w:t>
      </w:r>
      <w:r w:rsidR="0015161F">
        <w:t xml:space="preserve"> model </w:t>
      </w:r>
      <w:r>
        <w:t>object that will compute 1 principal component</w:t>
      </w:r>
      <w:r w:rsidR="0015161F">
        <w:t>.</w:t>
      </w:r>
    </w:p>
    <w:p w14:paraId="33D3E383" w14:textId="0EE3FC57" w:rsidR="0015161F" w:rsidRDefault="004F2DB8" w:rsidP="0015161F">
      <w:pPr>
        <w:pStyle w:val="ListParagraph"/>
        <w:numPr>
          <w:ilvl w:val="0"/>
          <w:numId w:val="33"/>
        </w:numPr>
        <w:spacing w:before="120"/>
        <w:ind w:left="714" w:hanging="357"/>
        <w:contextualSpacing w:val="0"/>
      </w:pPr>
      <w:r>
        <w:t xml:space="preserve">Fit the </w:t>
      </w:r>
      <w:r w:rsidRPr="00FE0EB2">
        <w:rPr>
          <w:rFonts w:ascii="Courier New" w:hAnsi="Courier New"/>
        </w:rPr>
        <w:t>PCA</w:t>
      </w:r>
      <w:r>
        <w:t xml:space="preserve"> object to the </w:t>
      </w:r>
      <w:r w:rsidRPr="00FE0EB2">
        <w:rPr>
          <w:rFonts w:ascii="Courier New" w:hAnsi="Courier New"/>
        </w:rPr>
        <w:t>X</w:t>
      </w:r>
      <w:r w:rsidR="00370A65">
        <w:t xml:space="preserve"> dataset.</w:t>
      </w:r>
    </w:p>
    <w:p w14:paraId="4FCD2117" w14:textId="76A6EC28" w:rsidR="0015161F" w:rsidRDefault="004F2DB8" w:rsidP="0015161F">
      <w:pPr>
        <w:pStyle w:val="ListParagraph"/>
        <w:numPr>
          <w:ilvl w:val="0"/>
          <w:numId w:val="33"/>
        </w:numPr>
        <w:spacing w:before="120"/>
        <w:ind w:left="714" w:hanging="357"/>
        <w:contextualSpacing w:val="0"/>
      </w:pPr>
      <w:r>
        <w:t xml:space="preserve">Print the </w:t>
      </w:r>
      <w:r w:rsidRPr="00FE0EB2">
        <w:rPr>
          <w:rFonts w:ascii="Courier New" w:hAnsi="Courier New"/>
        </w:rPr>
        <w:t>components_</w:t>
      </w:r>
      <w:r>
        <w:t xml:space="preserve"> and </w:t>
      </w:r>
      <w:r w:rsidRPr="00FE0EB2">
        <w:rPr>
          <w:rFonts w:ascii="Courier New" w:hAnsi="Courier New"/>
        </w:rPr>
        <w:t>explained_variance_</w:t>
      </w:r>
      <w:r>
        <w:t xml:space="preserve"> computed by the </w:t>
      </w:r>
      <w:r w:rsidRPr="00FE0EB2">
        <w:rPr>
          <w:rFonts w:ascii="Courier New" w:hAnsi="Courier New"/>
        </w:rPr>
        <w:t>PCA</w:t>
      </w:r>
      <w:r>
        <w:t xml:space="preserve"> object. How is this different from earlier in the lab (when you had 2 principal components)?</w:t>
      </w:r>
    </w:p>
    <w:p w14:paraId="74BF8181" w14:textId="36C2AA1D" w:rsidR="0015161F" w:rsidRDefault="00370A65" w:rsidP="0015161F">
      <w:pPr>
        <w:pStyle w:val="ListParagraph"/>
        <w:numPr>
          <w:ilvl w:val="0"/>
          <w:numId w:val="33"/>
        </w:numPr>
        <w:spacing w:before="120"/>
        <w:ind w:left="714" w:hanging="357"/>
        <w:contextualSpacing w:val="0"/>
      </w:pPr>
      <w:r>
        <w:t xml:space="preserve">Transform the original 2D dataset into a 1D dataset, by calling the </w:t>
      </w:r>
      <w:r w:rsidRPr="00FE0EB2">
        <w:rPr>
          <w:rFonts w:ascii="Courier New" w:hAnsi="Courier New"/>
        </w:rPr>
        <w:t>transform</w:t>
      </w:r>
      <w:r w:rsidR="00E11DA0" w:rsidRPr="00FE0EB2">
        <w:rPr>
          <w:rFonts w:ascii="Courier New" w:hAnsi="Courier New"/>
        </w:rPr>
        <w:t>()</w:t>
      </w:r>
      <w:r>
        <w:t xml:space="preserve"> method on the </w:t>
      </w:r>
      <w:r w:rsidRPr="00FE0EB2">
        <w:rPr>
          <w:rFonts w:ascii="Courier New" w:hAnsi="Courier New"/>
        </w:rPr>
        <w:t>PCA</w:t>
      </w:r>
      <w:r>
        <w:t xml:space="preserve"> object as follows:</w:t>
      </w:r>
    </w:p>
    <w:p w14:paraId="16467F77" w14:textId="39F8EC5D" w:rsidR="00E11DA0" w:rsidRPr="00FE0EB2" w:rsidRDefault="00E11DA0" w:rsidP="00E11DA0">
      <w:pPr>
        <w:spacing w:before="120"/>
        <w:ind w:left="714"/>
        <w:rPr>
          <w:rFonts w:ascii="Courier New" w:hAnsi="Courier New"/>
        </w:rPr>
      </w:pPr>
      <w:r w:rsidRPr="00FE0EB2">
        <w:rPr>
          <w:rFonts w:ascii="Courier New" w:hAnsi="Courier New"/>
        </w:rPr>
        <w:t xml:space="preserve">    X_pca = pca.transform(X)</w:t>
      </w:r>
    </w:p>
    <w:p w14:paraId="74B40D3B" w14:textId="3AFB0561" w:rsidR="00CF38F6" w:rsidRDefault="00E11DA0" w:rsidP="00E11DA0">
      <w:pPr>
        <w:spacing w:before="120"/>
        <w:ind w:left="714"/>
      </w:pPr>
      <w:r w:rsidRPr="00E11DA0">
        <w:t xml:space="preserve">Print </w:t>
      </w:r>
      <w:r w:rsidRPr="00FE0EB2">
        <w:rPr>
          <w:rFonts w:ascii="Courier New" w:hAnsi="Courier New"/>
        </w:rPr>
        <w:t>X</w:t>
      </w:r>
      <w:r w:rsidRPr="00E11DA0">
        <w:t xml:space="preserve"> </w:t>
      </w:r>
      <w:r w:rsidR="00CF38F6">
        <w:t xml:space="preserve">and </w:t>
      </w:r>
      <w:r w:rsidRPr="00FE0EB2">
        <w:rPr>
          <w:rFonts w:ascii="Courier New" w:hAnsi="Courier New"/>
        </w:rPr>
        <w:t>X_pca</w:t>
      </w:r>
      <w:r w:rsidR="00CF38F6">
        <w:t xml:space="preserve"> on the console. Note the following:</w:t>
      </w:r>
    </w:p>
    <w:p w14:paraId="66ADA2D9" w14:textId="7659F74C" w:rsidR="00CF38F6" w:rsidRDefault="00CF38F6" w:rsidP="00CF38F6">
      <w:pPr>
        <w:pStyle w:val="ListParagraph"/>
        <w:numPr>
          <w:ilvl w:val="0"/>
          <w:numId w:val="47"/>
        </w:numPr>
        <w:spacing w:before="120"/>
        <w:ind w:left="1434" w:hanging="357"/>
        <w:contextualSpacing w:val="0"/>
      </w:pPr>
      <w:r w:rsidRPr="00FE0EB2">
        <w:rPr>
          <w:rFonts w:ascii="Courier New" w:hAnsi="Courier New"/>
        </w:rPr>
        <w:t>X</w:t>
      </w:r>
      <w:r>
        <w:t xml:space="preserve"> contains 2D values (in the x, y coordinate space).</w:t>
      </w:r>
    </w:p>
    <w:p w14:paraId="3AF5A691" w14:textId="77777777" w:rsidR="00CF38F6" w:rsidRDefault="00CF38F6" w:rsidP="00CF38F6">
      <w:pPr>
        <w:pStyle w:val="ListParagraph"/>
        <w:numPr>
          <w:ilvl w:val="0"/>
          <w:numId w:val="47"/>
        </w:numPr>
        <w:spacing w:before="120"/>
        <w:ind w:left="1434" w:hanging="357"/>
        <w:contextualSpacing w:val="0"/>
      </w:pPr>
      <w:r w:rsidRPr="00FE0EB2">
        <w:rPr>
          <w:rFonts w:ascii="Courier New" w:hAnsi="Courier New"/>
        </w:rPr>
        <w:t>X_pca</w:t>
      </w:r>
      <w:r>
        <w:t xml:space="preserve"> contains 1D values (</w:t>
      </w:r>
      <w:r w:rsidR="00E11DA0" w:rsidRPr="00E11DA0">
        <w:t xml:space="preserve">along the </w:t>
      </w:r>
      <w:r w:rsidR="00F21F26">
        <w:t>principal</w:t>
      </w:r>
      <w:r w:rsidR="00E11DA0" w:rsidRPr="00E11DA0">
        <w:t xml:space="preserve"> </w:t>
      </w:r>
      <w:r w:rsidR="00437A84">
        <w:t xml:space="preserve">component </w:t>
      </w:r>
      <w:r w:rsidR="00E11DA0" w:rsidRPr="00E11DA0">
        <w:t>axis</w:t>
      </w:r>
      <w:r>
        <w:t>)</w:t>
      </w:r>
      <w:r w:rsidR="00E11DA0" w:rsidRPr="00E11DA0">
        <w:t xml:space="preserve">. </w:t>
      </w:r>
    </w:p>
    <w:p w14:paraId="7AF6E5BD" w14:textId="5C7A80E6" w:rsidR="00437A84" w:rsidRDefault="00437A84" w:rsidP="00E11DA0">
      <w:pPr>
        <w:spacing w:before="120"/>
        <w:ind w:left="714"/>
      </w:pPr>
      <w:r>
        <w:t>This is dimensionality reduction – you’ve reduced 2D x,</w:t>
      </w:r>
      <w:r w:rsidR="00401229">
        <w:t xml:space="preserve"> </w:t>
      </w:r>
      <w:r>
        <w:t>y values into 1D values</w:t>
      </w:r>
      <w:r w:rsidR="00593464">
        <w:t>. I</w:t>
      </w:r>
      <w:r>
        <w:t xml:space="preserve">n so doing, you’ve </w:t>
      </w:r>
      <w:r w:rsidR="00F21F26">
        <w:t xml:space="preserve">discarded </w:t>
      </w:r>
      <w:r>
        <w:t xml:space="preserve">the less important </w:t>
      </w:r>
      <w:r w:rsidR="00F167DD">
        <w:t>component (</w:t>
      </w:r>
      <w:r>
        <w:t>axis</w:t>
      </w:r>
      <w:r w:rsidR="00F167DD">
        <w:t>)</w:t>
      </w:r>
      <w:r w:rsidR="00593464">
        <w:t>. T</w:t>
      </w:r>
      <w:r>
        <w:t>his is the whole point about PCA –</w:t>
      </w:r>
      <w:r w:rsidR="00F21F26">
        <w:t xml:space="preserve"> </w:t>
      </w:r>
      <w:r>
        <w:t xml:space="preserve">focus on the most important </w:t>
      </w:r>
      <w:r w:rsidR="00593464">
        <w:t>components</w:t>
      </w:r>
      <w:r>
        <w:t xml:space="preserve"> and ignore less important ones.</w:t>
      </w:r>
    </w:p>
    <w:p w14:paraId="1D908301" w14:textId="68FA905C" w:rsidR="00E11DA0" w:rsidRDefault="00437A84" w:rsidP="00437A84">
      <w:pPr>
        <w:pStyle w:val="ListParagraph"/>
        <w:numPr>
          <w:ilvl w:val="0"/>
          <w:numId w:val="33"/>
        </w:numPr>
        <w:spacing w:before="120"/>
      </w:pPr>
      <w:r>
        <w:t>I</w:t>
      </w:r>
      <w:r w:rsidR="00F21F26">
        <w:t>f</w:t>
      </w:r>
      <w:r>
        <w:t xml:space="preserve"> </w:t>
      </w:r>
      <w:r w:rsidR="00F21F26">
        <w:t>you want</w:t>
      </w:r>
      <w:r>
        <w:t xml:space="preserve"> to </w:t>
      </w:r>
      <w:r w:rsidR="00593464">
        <w:t xml:space="preserve">plot </w:t>
      </w:r>
      <w:r>
        <w:t xml:space="preserve">the </w:t>
      </w:r>
      <w:r w:rsidRPr="00FE0EB2">
        <w:rPr>
          <w:rFonts w:ascii="Courier New" w:hAnsi="Courier New"/>
        </w:rPr>
        <w:t>X_pca</w:t>
      </w:r>
      <w:r w:rsidR="00F21F26">
        <w:t xml:space="preserve"> values,</w:t>
      </w:r>
      <w:r>
        <w:t xml:space="preserve"> you must convert the</w:t>
      </w:r>
      <w:r w:rsidR="00F21F26">
        <w:t>m</w:t>
      </w:r>
      <w:r>
        <w:t xml:space="preserve"> back into </w:t>
      </w:r>
      <w:r w:rsidR="00F21F26">
        <w:t xml:space="preserve">the 2D coordinate system </w:t>
      </w:r>
      <w:r w:rsidR="00593464">
        <w:t xml:space="preserve">used by </w:t>
      </w:r>
      <w:r w:rsidR="006473B5">
        <w:t>m</w:t>
      </w:r>
      <w:r w:rsidR="00F21F26">
        <w:t>at</w:t>
      </w:r>
      <w:r w:rsidR="006473B5">
        <w:t>p</w:t>
      </w:r>
      <w:r w:rsidR="00F21F26">
        <w:t>lot</w:t>
      </w:r>
      <w:r w:rsidR="006473B5">
        <w:t>l</w:t>
      </w:r>
      <w:r w:rsidR="00F21F26">
        <w:t xml:space="preserve">ib. To do this, call the </w:t>
      </w:r>
      <w:r w:rsidR="00F21F26" w:rsidRPr="00FE0EB2">
        <w:rPr>
          <w:rFonts w:ascii="Courier New" w:hAnsi="Courier New"/>
        </w:rPr>
        <w:t>inverse_transform()</w:t>
      </w:r>
      <w:r w:rsidR="00F21F26">
        <w:t xml:space="preserve"> method on the </w:t>
      </w:r>
      <w:r w:rsidR="00F21F26" w:rsidRPr="00FE0EB2">
        <w:rPr>
          <w:rFonts w:ascii="Courier New" w:hAnsi="Courier New"/>
        </w:rPr>
        <w:t>PCA</w:t>
      </w:r>
      <w:r w:rsidR="00F21F26">
        <w:t xml:space="preserve"> object as follows:</w:t>
      </w:r>
    </w:p>
    <w:p w14:paraId="399E9F96" w14:textId="001B0035" w:rsidR="00F21F26" w:rsidRPr="00FE0EB2" w:rsidRDefault="00F21F26" w:rsidP="00F21F26">
      <w:pPr>
        <w:spacing w:before="120"/>
        <w:ind w:left="720"/>
        <w:rPr>
          <w:rFonts w:ascii="Courier New" w:hAnsi="Courier New"/>
        </w:rPr>
      </w:pPr>
      <w:r w:rsidRPr="00FE0EB2">
        <w:rPr>
          <w:rFonts w:ascii="Courier New" w:hAnsi="Courier New"/>
        </w:rPr>
        <w:t xml:space="preserve">    X_new = pca.inverse_transform(X_pca)</w:t>
      </w:r>
    </w:p>
    <w:p w14:paraId="0180D5A5" w14:textId="6C3E4410" w:rsidR="00437A84" w:rsidRPr="00E11DA0" w:rsidRDefault="00F21F26" w:rsidP="00F21F26">
      <w:pPr>
        <w:pStyle w:val="ListParagraph"/>
        <w:numPr>
          <w:ilvl w:val="0"/>
          <w:numId w:val="33"/>
        </w:numPr>
        <w:spacing w:before="120"/>
      </w:pPr>
      <w:r>
        <w:t xml:space="preserve">Finally, draw two scatterplot graphs showing the values of </w:t>
      </w:r>
      <w:r w:rsidRPr="00FE0EB2">
        <w:rPr>
          <w:rFonts w:ascii="Courier New" w:hAnsi="Courier New"/>
        </w:rPr>
        <w:t>X</w:t>
      </w:r>
      <w:r>
        <w:t xml:space="preserve"> and </w:t>
      </w:r>
      <w:r w:rsidRPr="00FE0EB2">
        <w:rPr>
          <w:rFonts w:ascii="Courier New" w:hAnsi="Courier New"/>
        </w:rPr>
        <w:t>X_new</w:t>
      </w:r>
      <w:r>
        <w:t xml:space="preserve">. </w:t>
      </w:r>
      <w:r w:rsidRPr="00FE0EB2">
        <w:rPr>
          <w:rFonts w:ascii="Courier New" w:hAnsi="Courier New"/>
        </w:rPr>
        <w:t>X</w:t>
      </w:r>
      <w:r>
        <w:t xml:space="preserve"> contains the original (x, y) values, whereas </w:t>
      </w:r>
      <w:r w:rsidRPr="00FE0EB2">
        <w:rPr>
          <w:rFonts w:ascii="Courier New" w:hAnsi="Courier New"/>
        </w:rPr>
        <w:t>X_new</w:t>
      </w:r>
      <w:r>
        <w:t xml:space="preserve"> indicates how these points project onto the main principal component (i.e. ignoring other principal components).</w:t>
      </w:r>
    </w:p>
    <w:p w14:paraId="521C8681" w14:textId="77777777" w:rsidR="00261F3C" w:rsidRDefault="00261F3C" w:rsidP="00786C66">
      <w:pPr>
        <w:spacing w:before="600"/>
        <w:rPr>
          <w:rFonts w:ascii="Arial" w:hAnsi="Arial" w:cs="Arial"/>
          <w:b/>
          <w:bCs/>
        </w:rPr>
      </w:pPr>
    </w:p>
    <w:p w14:paraId="3CC66529" w14:textId="77777777" w:rsidR="00261F3C" w:rsidRDefault="00261F3C" w:rsidP="00786C66">
      <w:pPr>
        <w:spacing w:before="600"/>
        <w:rPr>
          <w:rFonts w:ascii="Arial" w:hAnsi="Arial" w:cs="Arial"/>
          <w:b/>
          <w:bCs/>
        </w:rPr>
      </w:pPr>
    </w:p>
    <w:p w14:paraId="4C5C0504" w14:textId="77777777" w:rsidR="00261F3C" w:rsidRDefault="00261F3C" w:rsidP="00786C66">
      <w:pPr>
        <w:spacing w:before="600"/>
        <w:rPr>
          <w:rFonts w:ascii="Arial" w:hAnsi="Arial" w:cs="Arial"/>
          <w:b/>
          <w:bCs/>
        </w:rPr>
      </w:pPr>
    </w:p>
    <w:p w14:paraId="0AE9FAD9" w14:textId="77777777" w:rsidR="00261F3C" w:rsidRDefault="00261F3C" w:rsidP="00786C66">
      <w:pPr>
        <w:spacing w:before="600"/>
        <w:rPr>
          <w:rFonts w:ascii="Arial" w:hAnsi="Arial" w:cs="Arial"/>
          <w:b/>
          <w:bCs/>
        </w:rPr>
      </w:pPr>
    </w:p>
    <w:p w14:paraId="05513F0F" w14:textId="6382C186" w:rsidR="00261F3C" w:rsidRDefault="00261F3C" w:rsidP="00786C66">
      <w:pPr>
        <w:spacing w:before="600"/>
        <w:rPr>
          <w:rFonts w:ascii="Arial" w:hAnsi="Arial" w:cs="Arial"/>
          <w:b/>
          <w:bCs/>
        </w:rPr>
      </w:pPr>
    </w:p>
    <w:p w14:paraId="50D4D6E6" w14:textId="77777777" w:rsidR="00261F3C" w:rsidRDefault="00261F3C" w:rsidP="00786C66">
      <w:pPr>
        <w:spacing w:before="600"/>
        <w:rPr>
          <w:rFonts w:ascii="Arial" w:hAnsi="Arial" w:cs="Arial"/>
          <w:b/>
          <w:bCs/>
        </w:rPr>
      </w:pPr>
    </w:p>
    <w:sectPr w:rsidR="00261F3C" w:rsidSect="00B01F2F">
      <w:headerReference w:type="default" r:id="rId11"/>
      <w:footerReference w:type="default" r:id="rId12"/>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125F2" w14:textId="77777777" w:rsidR="004B18CD" w:rsidRDefault="004B18CD">
      <w:r>
        <w:separator/>
      </w:r>
    </w:p>
  </w:endnote>
  <w:endnote w:type="continuationSeparator" w:id="0">
    <w:p w14:paraId="22355F48" w14:textId="77777777" w:rsidR="004B18CD" w:rsidRDefault="004B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5002" w14:textId="0FBA7DB9" w:rsidR="00D86422" w:rsidRDefault="00D86422"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4</w:t>
    </w:r>
    <w:r>
      <w:rPr>
        <w:rStyle w:val="PageNumber"/>
        <w:sz w:val="20"/>
      </w:rPr>
      <w:fldChar w:fldCharType="end"/>
    </w:r>
  </w:p>
  <w:p w14:paraId="778C392F" w14:textId="77777777" w:rsidR="00D86422" w:rsidRDefault="00D86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87647" w14:textId="77777777" w:rsidR="004B18CD" w:rsidRDefault="004B18CD">
      <w:r>
        <w:separator/>
      </w:r>
    </w:p>
  </w:footnote>
  <w:footnote w:type="continuationSeparator" w:id="0">
    <w:p w14:paraId="214DF19D" w14:textId="77777777" w:rsidR="004B18CD" w:rsidRDefault="004B1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C0F09" w14:textId="10EA5E4E" w:rsidR="00D86422" w:rsidRDefault="00D86422" w:rsidP="006D7806">
    <w:pPr>
      <w:pStyle w:val="Header"/>
      <w:pBdr>
        <w:bottom w:val="single" w:sz="6" w:space="1" w:color="000000"/>
      </w:pBdr>
      <w:jc w:val="center"/>
    </w:pPr>
    <w:r w:rsidRPr="00D2285E">
      <w:rPr>
        <w:sz w:val="20"/>
      </w:rPr>
      <w:t>Going Further with Scikit-Learn</w:t>
    </w:r>
  </w:p>
  <w:p w14:paraId="7CD99FE3" w14:textId="77777777" w:rsidR="00D86422" w:rsidRDefault="00D86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E04AE1"/>
    <w:multiLevelType w:val="hybridMultilevel"/>
    <w:tmpl w:val="A21A2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445AE0"/>
    <w:multiLevelType w:val="hybridMultilevel"/>
    <w:tmpl w:val="2FEA6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4517C4"/>
    <w:multiLevelType w:val="hybridMultilevel"/>
    <w:tmpl w:val="FE84C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42210B6"/>
    <w:multiLevelType w:val="hybridMultilevel"/>
    <w:tmpl w:val="1B22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4"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FC30A3E"/>
    <w:multiLevelType w:val="hybridMultilevel"/>
    <w:tmpl w:val="5F769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510DEB"/>
    <w:multiLevelType w:val="hybridMultilevel"/>
    <w:tmpl w:val="65886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5042D8"/>
    <w:multiLevelType w:val="hybridMultilevel"/>
    <w:tmpl w:val="2A5C8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F024CE"/>
    <w:multiLevelType w:val="hybridMultilevel"/>
    <w:tmpl w:val="45C2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BC5378"/>
    <w:multiLevelType w:val="hybridMultilevel"/>
    <w:tmpl w:val="F66AE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321832"/>
    <w:multiLevelType w:val="hybridMultilevel"/>
    <w:tmpl w:val="B1AEF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D15C4D"/>
    <w:multiLevelType w:val="hybridMultilevel"/>
    <w:tmpl w:val="882A19E0"/>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53D7136"/>
    <w:multiLevelType w:val="hybridMultilevel"/>
    <w:tmpl w:val="D2F47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6A2956"/>
    <w:multiLevelType w:val="hybridMultilevel"/>
    <w:tmpl w:val="228CC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C964CA"/>
    <w:multiLevelType w:val="hybridMultilevel"/>
    <w:tmpl w:val="E4369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B72E36"/>
    <w:multiLevelType w:val="hybridMultilevel"/>
    <w:tmpl w:val="082A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B9069E"/>
    <w:multiLevelType w:val="hybridMultilevel"/>
    <w:tmpl w:val="0316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C1B6B"/>
    <w:multiLevelType w:val="hybridMultilevel"/>
    <w:tmpl w:val="20B4E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0217A2"/>
    <w:multiLevelType w:val="hybridMultilevel"/>
    <w:tmpl w:val="C1A8E3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4F5F28"/>
    <w:multiLevelType w:val="hybridMultilevel"/>
    <w:tmpl w:val="A2D2F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491877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136483873">
    <w:abstractNumId w:val="0"/>
    <w:lvlOverride w:ilvl="0">
      <w:lvl w:ilvl="0">
        <w:numFmt w:val="bullet"/>
        <w:lvlText w:val="%1"/>
        <w:legacy w:legacy="1" w:legacySpace="0" w:legacyIndent="283"/>
        <w:lvlJc w:val="left"/>
        <w:rPr>
          <w:rFonts w:ascii="Symbol" w:hAnsi="Symbol" w:hint="default"/>
        </w:rPr>
      </w:lvl>
    </w:lvlOverride>
  </w:num>
  <w:num w:numId="3" w16cid:durableId="310601019">
    <w:abstractNumId w:val="0"/>
    <w:lvlOverride w:ilvl="0">
      <w:lvl w:ilvl="0">
        <w:numFmt w:val="bullet"/>
        <w:lvlText w:val="%1"/>
        <w:legacy w:legacy="1" w:legacySpace="0" w:legacyIndent="283"/>
        <w:lvlJc w:val="left"/>
        <w:rPr>
          <w:rFonts w:ascii="Symbol" w:hAnsi="Symbol" w:hint="default"/>
        </w:rPr>
      </w:lvl>
    </w:lvlOverride>
  </w:num>
  <w:num w:numId="4" w16cid:durableId="1089620109">
    <w:abstractNumId w:val="0"/>
    <w:lvlOverride w:ilvl="0">
      <w:lvl w:ilvl="0">
        <w:numFmt w:val="bullet"/>
        <w:lvlText w:val="%1"/>
        <w:legacy w:legacy="1" w:legacySpace="0" w:legacyIndent="283"/>
        <w:lvlJc w:val="left"/>
        <w:rPr>
          <w:rFonts w:ascii="Symbol" w:hAnsi="Symbol" w:hint="default"/>
        </w:rPr>
      </w:lvl>
    </w:lvlOverride>
  </w:num>
  <w:num w:numId="5" w16cid:durableId="1488131159">
    <w:abstractNumId w:val="0"/>
    <w:lvlOverride w:ilvl="0">
      <w:lvl w:ilvl="0">
        <w:numFmt w:val="bullet"/>
        <w:lvlText w:val="%1"/>
        <w:legacy w:legacy="1" w:legacySpace="0" w:legacyIndent="283"/>
        <w:lvlJc w:val="left"/>
        <w:rPr>
          <w:rFonts w:ascii="Symbol" w:hAnsi="Symbol" w:hint="default"/>
        </w:rPr>
      </w:lvl>
    </w:lvlOverride>
  </w:num>
  <w:num w:numId="6" w16cid:durableId="820005950">
    <w:abstractNumId w:val="0"/>
    <w:lvlOverride w:ilvl="0">
      <w:lvl w:ilvl="0">
        <w:numFmt w:val="bullet"/>
        <w:lvlText w:val="%1"/>
        <w:legacy w:legacy="1" w:legacySpace="0" w:legacyIndent="283"/>
        <w:lvlJc w:val="left"/>
        <w:rPr>
          <w:rFonts w:ascii="Symbol" w:hAnsi="Symbol" w:hint="default"/>
        </w:rPr>
      </w:lvl>
    </w:lvlOverride>
  </w:num>
  <w:num w:numId="7" w16cid:durableId="634483495">
    <w:abstractNumId w:val="13"/>
  </w:num>
  <w:num w:numId="8" w16cid:durableId="1895190548">
    <w:abstractNumId w:val="13"/>
    <w:lvlOverride w:ilvl="0">
      <w:lvl w:ilvl="0">
        <w:start w:val="1"/>
        <w:numFmt w:val="decimal"/>
        <w:lvlText w:val="%1."/>
        <w:legacy w:legacy="1" w:legacySpace="0" w:legacyIndent="283"/>
        <w:lvlJc w:val="left"/>
        <w:pPr>
          <w:ind w:left="720" w:hanging="283"/>
        </w:pPr>
      </w:lvl>
    </w:lvlOverride>
  </w:num>
  <w:num w:numId="9" w16cid:durableId="1521242331">
    <w:abstractNumId w:val="13"/>
    <w:lvlOverride w:ilvl="0">
      <w:lvl w:ilvl="0">
        <w:start w:val="1"/>
        <w:numFmt w:val="decimal"/>
        <w:lvlText w:val="%1."/>
        <w:legacy w:legacy="1" w:legacySpace="0" w:legacyIndent="283"/>
        <w:lvlJc w:val="left"/>
        <w:pPr>
          <w:ind w:left="720" w:hanging="283"/>
        </w:pPr>
      </w:lvl>
    </w:lvlOverride>
  </w:num>
  <w:num w:numId="10" w16cid:durableId="1544713002">
    <w:abstractNumId w:val="13"/>
    <w:lvlOverride w:ilvl="0">
      <w:lvl w:ilvl="0">
        <w:start w:val="1"/>
        <w:numFmt w:val="decimal"/>
        <w:lvlText w:val="%1."/>
        <w:legacy w:legacy="1" w:legacySpace="0" w:legacyIndent="283"/>
        <w:lvlJc w:val="left"/>
        <w:pPr>
          <w:ind w:left="720" w:hanging="283"/>
        </w:pPr>
      </w:lvl>
    </w:lvlOverride>
  </w:num>
  <w:num w:numId="11" w16cid:durableId="1830906535">
    <w:abstractNumId w:val="13"/>
    <w:lvlOverride w:ilvl="0">
      <w:lvl w:ilvl="0">
        <w:start w:val="1"/>
        <w:numFmt w:val="decimal"/>
        <w:lvlText w:val="%1."/>
        <w:legacy w:legacy="1" w:legacySpace="0" w:legacyIndent="283"/>
        <w:lvlJc w:val="left"/>
        <w:pPr>
          <w:ind w:left="720" w:hanging="283"/>
        </w:pPr>
      </w:lvl>
    </w:lvlOverride>
  </w:num>
  <w:num w:numId="12" w16cid:durableId="1384133486">
    <w:abstractNumId w:val="3"/>
  </w:num>
  <w:num w:numId="13" w16cid:durableId="394855948">
    <w:abstractNumId w:val="28"/>
  </w:num>
  <w:num w:numId="14" w16cid:durableId="1127553957">
    <w:abstractNumId w:val="30"/>
  </w:num>
  <w:num w:numId="15" w16cid:durableId="2036928240">
    <w:abstractNumId w:val="6"/>
  </w:num>
  <w:num w:numId="16" w16cid:durableId="2039115845">
    <w:abstractNumId w:val="8"/>
  </w:num>
  <w:num w:numId="17" w16cid:durableId="1848255301">
    <w:abstractNumId w:val="26"/>
  </w:num>
  <w:num w:numId="18" w16cid:durableId="1552184816">
    <w:abstractNumId w:val="10"/>
  </w:num>
  <w:num w:numId="19" w16cid:durableId="383335787">
    <w:abstractNumId w:val="12"/>
  </w:num>
  <w:num w:numId="20" w16cid:durableId="1154684999">
    <w:abstractNumId w:val="14"/>
  </w:num>
  <w:num w:numId="21" w16cid:durableId="1227302583">
    <w:abstractNumId w:val="11"/>
  </w:num>
  <w:num w:numId="22" w16cid:durableId="450824182">
    <w:abstractNumId w:val="4"/>
  </w:num>
  <w:num w:numId="23" w16cid:durableId="2120055795">
    <w:abstractNumId w:val="31"/>
  </w:num>
  <w:num w:numId="24" w16cid:durableId="584076256">
    <w:abstractNumId w:val="2"/>
  </w:num>
  <w:num w:numId="25" w16cid:durableId="313527585">
    <w:abstractNumId w:val="21"/>
  </w:num>
  <w:num w:numId="26" w16cid:durableId="1025784727">
    <w:abstractNumId w:val="34"/>
  </w:num>
  <w:num w:numId="27" w16cid:durableId="355346227">
    <w:abstractNumId w:val="36"/>
  </w:num>
  <w:num w:numId="28" w16cid:durableId="20251173">
    <w:abstractNumId w:val="27"/>
  </w:num>
  <w:num w:numId="29" w16cid:durableId="1689872281">
    <w:abstractNumId w:val="15"/>
  </w:num>
  <w:num w:numId="30" w16cid:durableId="632060920">
    <w:abstractNumId w:val="25"/>
  </w:num>
  <w:num w:numId="31" w16cid:durableId="1480808285">
    <w:abstractNumId w:val="23"/>
  </w:num>
  <w:num w:numId="32" w16cid:durableId="925848852">
    <w:abstractNumId w:val="18"/>
  </w:num>
  <w:num w:numId="33" w16cid:durableId="1118526543">
    <w:abstractNumId w:val="9"/>
  </w:num>
  <w:num w:numId="34" w16cid:durableId="446044728">
    <w:abstractNumId w:val="7"/>
  </w:num>
  <w:num w:numId="35" w16cid:durableId="502285770">
    <w:abstractNumId w:val="20"/>
  </w:num>
  <w:num w:numId="36" w16cid:durableId="563101667">
    <w:abstractNumId w:val="17"/>
  </w:num>
  <w:num w:numId="37" w16cid:durableId="371198024">
    <w:abstractNumId w:val="32"/>
  </w:num>
  <w:num w:numId="38" w16cid:durableId="718674478">
    <w:abstractNumId w:val="24"/>
  </w:num>
  <w:num w:numId="39" w16cid:durableId="987830802">
    <w:abstractNumId w:val="16"/>
  </w:num>
  <w:num w:numId="40" w16cid:durableId="2106804072">
    <w:abstractNumId w:val="19"/>
  </w:num>
  <w:num w:numId="41" w16cid:durableId="189102306">
    <w:abstractNumId w:val="29"/>
  </w:num>
  <w:num w:numId="42" w16cid:durableId="2003195189">
    <w:abstractNumId w:val="5"/>
  </w:num>
  <w:num w:numId="43" w16cid:durableId="1371568508">
    <w:abstractNumId w:val="33"/>
  </w:num>
  <w:num w:numId="44" w16cid:durableId="1825923935">
    <w:abstractNumId w:val="1"/>
  </w:num>
  <w:num w:numId="45" w16cid:durableId="160586381">
    <w:abstractNumId w:val="37"/>
  </w:num>
  <w:num w:numId="46" w16cid:durableId="1579293668">
    <w:abstractNumId w:val="35"/>
  </w:num>
  <w:num w:numId="47" w16cid:durableId="20828317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D3"/>
    <w:rsid w:val="000257AF"/>
    <w:rsid w:val="00036244"/>
    <w:rsid w:val="00070818"/>
    <w:rsid w:val="00082109"/>
    <w:rsid w:val="000B45C7"/>
    <w:rsid w:val="000C4787"/>
    <w:rsid w:val="000E5C62"/>
    <w:rsid w:val="000F0F5E"/>
    <w:rsid w:val="000F275E"/>
    <w:rsid w:val="001031FC"/>
    <w:rsid w:val="001157A3"/>
    <w:rsid w:val="00117DF6"/>
    <w:rsid w:val="00120FC3"/>
    <w:rsid w:val="00131B49"/>
    <w:rsid w:val="00134B63"/>
    <w:rsid w:val="00143175"/>
    <w:rsid w:val="0015161F"/>
    <w:rsid w:val="001550AC"/>
    <w:rsid w:val="00166210"/>
    <w:rsid w:val="00195B98"/>
    <w:rsid w:val="00196ED1"/>
    <w:rsid w:val="001C1918"/>
    <w:rsid w:val="001C406C"/>
    <w:rsid w:val="001C7EBE"/>
    <w:rsid w:val="001D3E2A"/>
    <w:rsid w:val="001E11C8"/>
    <w:rsid w:val="001E2F1D"/>
    <w:rsid w:val="001F3541"/>
    <w:rsid w:val="002121FB"/>
    <w:rsid w:val="00212A0E"/>
    <w:rsid w:val="00212EA6"/>
    <w:rsid w:val="002139AA"/>
    <w:rsid w:val="00236033"/>
    <w:rsid w:val="00261F3C"/>
    <w:rsid w:val="002833F3"/>
    <w:rsid w:val="002A5CDA"/>
    <w:rsid w:val="002E0FE0"/>
    <w:rsid w:val="002E2F15"/>
    <w:rsid w:val="003008E9"/>
    <w:rsid w:val="003038E9"/>
    <w:rsid w:val="00304E7B"/>
    <w:rsid w:val="0032342A"/>
    <w:rsid w:val="00344126"/>
    <w:rsid w:val="00344AA8"/>
    <w:rsid w:val="0034507A"/>
    <w:rsid w:val="0034677D"/>
    <w:rsid w:val="00370A65"/>
    <w:rsid w:val="00370B9F"/>
    <w:rsid w:val="003710D8"/>
    <w:rsid w:val="00374521"/>
    <w:rsid w:val="00392267"/>
    <w:rsid w:val="003A7691"/>
    <w:rsid w:val="003B1CEA"/>
    <w:rsid w:val="003B33E5"/>
    <w:rsid w:val="003B66D5"/>
    <w:rsid w:val="003D2C06"/>
    <w:rsid w:val="003D49E8"/>
    <w:rsid w:val="003E6CFB"/>
    <w:rsid w:val="003E74AB"/>
    <w:rsid w:val="00401229"/>
    <w:rsid w:val="00402006"/>
    <w:rsid w:val="00412981"/>
    <w:rsid w:val="00437A84"/>
    <w:rsid w:val="00447EC9"/>
    <w:rsid w:val="00480FD3"/>
    <w:rsid w:val="00484C08"/>
    <w:rsid w:val="0048687C"/>
    <w:rsid w:val="004A2B30"/>
    <w:rsid w:val="004A7229"/>
    <w:rsid w:val="004B18CD"/>
    <w:rsid w:val="004B4993"/>
    <w:rsid w:val="004B4C1C"/>
    <w:rsid w:val="004B4CB0"/>
    <w:rsid w:val="004C4779"/>
    <w:rsid w:val="004C7D91"/>
    <w:rsid w:val="004F2DB8"/>
    <w:rsid w:val="00513F3B"/>
    <w:rsid w:val="00515482"/>
    <w:rsid w:val="0051573E"/>
    <w:rsid w:val="00515A62"/>
    <w:rsid w:val="00520740"/>
    <w:rsid w:val="00524427"/>
    <w:rsid w:val="00525048"/>
    <w:rsid w:val="005465E2"/>
    <w:rsid w:val="00555EC9"/>
    <w:rsid w:val="00557C02"/>
    <w:rsid w:val="00571496"/>
    <w:rsid w:val="00591E98"/>
    <w:rsid w:val="005926C3"/>
    <w:rsid w:val="00592B0A"/>
    <w:rsid w:val="00593464"/>
    <w:rsid w:val="00596739"/>
    <w:rsid w:val="005B4666"/>
    <w:rsid w:val="005C09A4"/>
    <w:rsid w:val="005D42C4"/>
    <w:rsid w:val="005D5D9E"/>
    <w:rsid w:val="005E2203"/>
    <w:rsid w:val="005E5EBB"/>
    <w:rsid w:val="005F60B4"/>
    <w:rsid w:val="00614EAE"/>
    <w:rsid w:val="00616DE7"/>
    <w:rsid w:val="00622FD0"/>
    <w:rsid w:val="006448B3"/>
    <w:rsid w:val="00645FB6"/>
    <w:rsid w:val="006473B5"/>
    <w:rsid w:val="00655660"/>
    <w:rsid w:val="00666B55"/>
    <w:rsid w:val="00690275"/>
    <w:rsid w:val="006902D3"/>
    <w:rsid w:val="006907DA"/>
    <w:rsid w:val="0069286A"/>
    <w:rsid w:val="00697D8E"/>
    <w:rsid w:val="006C0CBD"/>
    <w:rsid w:val="006C3199"/>
    <w:rsid w:val="006D7806"/>
    <w:rsid w:val="006E10F0"/>
    <w:rsid w:val="007108F2"/>
    <w:rsid w:val="00711BA0"/>
    <w:rsid w:val="007561BB"/>
    <w:rsid w:val="00762405"/>
    <w:rsid w:val="00766F54"/>
    <w:rsid w:val="00767F9A"/>
    <w:rsid w:val="00780B2F"/>
    <w:rsid w:val="00782BE4"/>
    <w:rsid w:val="0078696E"/>
    <w:rsid w:val="00786C66"/>
    <w:rsid w:val="007B61C5"/>
    <w:rsid w:val="007C63C5"/>
    <w:rsid w:val="007D5D4A"/>
    <w:rsid w:val="007F6CED"/>
    <w:rsid w:val="007F6D1C"/>
    <w:rsid w:val="00814985"/>
    <w:rsid w:val="0081774E"/>
    <w:rsid w:val="0082274E"/>
    <w:rsid w:val="00834E4D"/>
    <w:rsid w:val="00836EE8"/>
    <w:rsid w:val="00836F5B"/>
    <w:rsid w:val="00853C45"/>
    <w:rsid w:val="00870964"/>
    <w:rsid w:val="008718E5"/>
    <w:rsid w:val="00873233"/>
    <w:rsid w:val="00875BFC"/>
    <w:rsid w:val="00877A3C"/>
    <w:rsid w:val="008C0DE3"/>
    <w:rsid w:val="008C1E1E"/>
    <w:rsid w:val="008C3A9B"/>
    <w:rsid w:val="008D7D4B"/>
    <w:rsid w:val="008E1545"/>
    <w:rsid w:val="0090417C"/>
    <w:rsid w:val="00910A73"/>
    <w:rsid w:val="009221B8"/>
    <w:rsid w:val="00926294"/>
    <w:rsid w:val="00927399"/>
    <w:rsid w:val="00973448"/>
    <w:rsid w:val="00977C4D"/>
    <w:rsid w:val="00981076"/>
    <w:rsid w:val="00981FDB"/>
    <w:rsid w:val="009B0C8D"/>
    <w:rsid w:val="009D4337"/>
    <w:rsid w:val="009E0A13"/>
    <w:rsid w:val="00A07875"/>
    <w:rsid w:val="00A21129"/>
    <w:rsid w:val="00A4734F"/>
    <w:rsid w:val="00A56165"/>
    <w:rsid w:val="00A6050F"/>
    <w:rsid w:val="00A75AA9"/>
    <w:rsid w:val="00A822B3"/>
    <w:rsid w:val="00AA1465"/>
    <w:rsid w:val="00AA309D"/>
    <w:rsid w:val="00AB3AEF"/>
    <w:rsid w:val="00AF4D1E"/>
    <w:rsid w:val="00B005AA"/>
    <w:rsid w:val="00B01F2F"/>
    <w:rsid w:val="00B06415"/>
    <w:rsid w:val="00B1795A"/>
    <w:rsid w:val="00B21E17"/>
    <w:rsid w:val="00B25BFC"/>
    <w:rsid w:val="00B46F57"/>
    <w:rsid w:val="00B50AC7"/>
    <w:rsid w:val="00B52C7F"/>
    <w:rsid w:val="00B7103A"/>
    <w:rsid w:val="00B72180"/>
    <w:rsid w:val="00B82BA0"/>
    <w:rsid w:val="00B86A5A"/>
    <w:rsid w:val="00B976B5"/>
    <w:rsid w:val="00BA1712"/>
    <w:rsid w:val="00BA20D1"/>
    <w:rsid w:val="00BC1FE8"/>
    <w:rsid w:val="00BE2CEA"/>
    <w:rsid w:val="00BE78F5"/>
    <w:rsid w:val="00BF1AA0"/>
    <w:rsid w:val="00BF7732"/>
    <w:rsid w:val="00C23CF2"/>
    <w:rsid w:val="00C27D13"/>
    <w:rsid w:val="00C34FC8"/>
    <w:rsid w:val="00C362A5"/>
    <w:rsid w:val="00C51FB3"/>
    <w:rsid w:val="00C864D8"/>
    <w:rsid w:val="00C95098"/>
    <w:rsid w:val="00C97CE8"/>
    <w:rsid w:val="00CB43F0"/>
    <w:rsid w:val="00CC0001"/>
    <w:rsid w:val="00CD284D"/>
    <w:rsid w:val="00CD370A"/>
    <w:rsid w:val="00CE6D6E"/>
    <w:rsid w:val="00CF1B8B"/>
    <w:rsid w:val="00CF38F6"/>
    <w:rsid w:val="00CF437F"/>
    <w:rsid w:val="00CF691D"/>
    <w:rsid w:val="00D11C90"/>
    <w:rsid w:val="00D2285E"/>
    <w:rsid w:val="00D31421"/>
    <w:rsid w:val="00D33EE8"/>
    <w:rsid w:val="00D526CD"/>
    <w:rsid w:val="00D57394"/>
    <w:rsid w:val="00D86422"/>
    <w:rsid w:val="00D95BED"/>
    <w:rsid w:val="00D960C0"/>
    <w:rsid w:val="00DA3CF0"/>
    <w:rsid w:val="00DA41C1"/>
    <w:rsid w:val="00DB6D34"/>
    <w:rsid w:val="00DD001D"/>
    <w:rsid w:val="00DD29E0"/>
    <w:rsid w:val="00DD53FE"/>
    <w:rsid w:val="00DE6331"/>
    <w:rsid w:val="00DE7A63"/>
    <w:rsid w:val="00E067B6"/>
    <w:rsid w:val="00E11DA0"/>
    <w:rsid w:val="00E33660"/>
    <w:rsid w:val="00E57B9E"/>
    <w:rsid w:val="00E60EA6"/>
    <w:rsid w:val="00E71CAE"/>
    <w:rsid w:val="00E758C8"/>
    <w:rsid w:val="00E94BBC"/>
    <w:rsid w:val="00E972EE"/>
    <w:rsid w:val="00EB6F98"/>
    <w:rsid w:val="00EC0A6D"/>
    <w:rsid w:val="00ED1DB1"/>
    <w:rsid w:val="00ED6D19"/>
    <w:rsid w:val="00EF2BCC"/>
    <w:rsid w:val="00F062C7"/>
    <w:rsid w:val="00F167DD"/>
    <w:rsid w:val="00F21090"/>
    <w:rsid w:val="00F21F26"/>
    <w:rsid w:val="00F33DFF"/>
    <w:rsid w:val="00F34E41"/>
    <w:rsid w:val="00F37E8F"/>
    <w:rsid w:val="00F53815"/>
    <w:rsid w:val="00F5495B"/>
    <w:rsid w:val="00F55C8A"/>
    <w:rsid w:val="00F63E3F"/>
    <w:rsid w:val="00F63FA2"/>
    <w:rsid w:val="00F704F8"/>
    <w:rsid w:val="00F81F8A"/>
    <w:rsid w:val="00F961DA"/>
    <w:rsid w:val="00F9731E"/>
    <w:rsid w:val="00FD201C"/>
    <w:rsid w:val="00FD37A7"/>
    <w:rsid w:val="00FE0EB2"/>
    <w:rsid w:val="00FF2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F218A-36F4-45B5-8833-E18D963DA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76</cp:revision>
  <cp:lastPrinted>2007-05-23T10:29:00Z</cp:lastPrinted>
  <dcterms:created xsi:type="dcterms:W3CDTF">2011-06-27T13:31:00Z</dcterms:created>
  <dcterms:modified xsi:type="dcterms:W3CDTF">2024-11-13T12:24:00Z</dcterms:modified>
</cp:coreProperties>
</file>