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CA" w:rsidRDefault="001E20CA" w:rsidP="001E2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EFC769" wp14:editId="4BC1C81B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6769100" cy="1717004"/>
                <wp:effectExtent l="0" t="0" r="0" b="0"/>
                <wp:wrapNone/>
                <wp:docPr id="32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717004"/>
                          <a:chOff x="0" y="48296"/>
                          <a:chExt cx="6715125" cy="1717004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14300" y="393700"/>
                            <a:ext cx="66008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E20CA" w:rsidRDefault="001E20CA" w:rsidP="001E20C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1E20CA" w:rsidRDefault="001E20CA" w:rsidP="001E20C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1E20CA" w:rsidRDefault="001E20CA" w:rsidP="001E20C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4" name="Groupe 34"/>
                        <wpg:cNvGrpSpPr/>
                        <wpg:grpSpPr>
                          <a:xfrm>
                            <a:off x="0" y="48296"/>
                            <a:ext cx="6600825" cy="1323303"/>
                            <a:chOff x="0" y="48296"/>
                            <a:chExt cx="6600825" cy="1323303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48296"/>
                              <a:ext cx="6600825" cy="9852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E20CA" w:rsidRDefault="001E20CA" w:rsidP="001E20CA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Etablissement :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4"/>
                                  </w:rPr>
                                  <w:t>Lycée DJOUE DABANY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                   Date :     21 /10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/25</w:t>
                                </w:r>
                              </w:p>
                              <w:p w:rsidR="001E20CA" w:rsidRPr="008C5CAC" w:rsidRDefault="001E20CA" w:rsidP="001E20CA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t xml:space="preserve">                                           </w:t>
                                </w:r>
                                <w:r w:rsidR="002538DA">
                                  <w:t xml:space="preserve">              CONTROLE DE SVT N3</w:t>
                                </w:r>
                              </w:p>
                              <w:p w:rsidR="001E20CA" w:rsidRDefault="001E20CA" w:rsidP="001E20CA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CC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M. 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>BIBLOSE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Niveau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Terminale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Effectif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                           </w:t>
                                </w:r>
                                <w:r w:rsidR="00C0574B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Durée : 120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min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033529"/>
                              <a:ext cx="6600825" cy="338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E20CA" w:rsidRDefault="001E20CA" w:rsidP="001E20CA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Apprenant :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Visa</w:t>
                                </w:r>
                                <w:r>
                                  <w:rPr>
                                    <w:color w:val="000000"/>
                                    <w:u w:val="single"/>
                                  </w:rPr>
                                  <w:t xml:space="preserve"> et contact du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tuteur :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7" name="Forme libre : forme 37"/>
                          <wps:cNvSpPr/>
                          <wps:spPr>
                            <a:xfrm>
                              <a:off x="3730450" y="1033529"/>
                              <a:ext cx="207247" cy="3380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247" h="338070" extrusionOk="0">
                                  <a:moveTo>
                                    <a:pt x="81286" y="0"/>
                                  </a:moveTo>
                                  <a:lnTo>
                                    <a:pt x="0" y="60883"/>
                                  </a:lnTo>
                                  <a:lnTo>
                                    <a:pt x="72939" y="131189"/>
                                  </a:lnTo>
                                  <a:lnTo>
                                    <a:pt x="48184" y="151896"/>
                                  </a:lnTo>
                                  <a:lnTo>
                                    <a:pt x="117267" y="217507"/>
                                  </a:lnTo>
                                  <a:lnTo>
                                    <a:pt x="96062" y="233440"/>
                                  </a:lnTo>
                                  <a:lnTo>
                                    <a:pt x="207247" y="338070"/>
                                  </a:lnTo>
                                  <a:lnTo>
                                    <a:pt x="141685" y="201542"/>
                                  </a:lnTo>
                                  <a:lnTo>
                                    <a:pt x="159052" y="187926"/>
                                  </a:lnTo>
                                  <a:lnTo>
                                    <a:pt x="106022" y="106382"/>
                                  </a:lnTo>
                                  <a:lnTo>
                                    <a:pt x="123388" y="9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orme libre : forme 38"/>
                          <wps:cNvSpPr/>
                          <wps:spPr>
                            <a:xfrm>
                              <a:off x="911887" y="1246030"/>
                              <a:ext cx="27253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5301" h="1" extrusionOk="0">
                                  <a:moveTo>
                                    <a:pt x="0" y="0"/>
                                  </a:moveTo>
                                  <a:lnTo>
                                    <a:pt x="27253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rnd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9" name="Ellipse 39"/>
                        <wps:cNvSpPr/>
                        <wps:spPr>
                          <a:xfrm>
                            <a:off x="3249295" y="139065"/>
                            <a:ext cx="1531620" cy="629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E20CA" w:rsidRDefault="001E20CA" w:rsidP="001E20CA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44"/>
                                </w:rPr>
                                <w:t xml:space="preserve">    </w:t>
                              </w:r>
                              <w:r w:rsidR="00C0574B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44"/>
                                </w:rPr>
                                <w:t>/2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44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pts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48225" y="304800"/>
                            <a:ext cx="1685925" cy="371475"/>
                          </a:xfrm>
                          <a:prstGeom prst="rect">
                            <a:avLst/>
                          </a:prstGeom>
                          <a:solidFill>
                            <a:srgbClr val="B8CC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E20CA" w:rsidRDefault="001E20CA" w:rsidP="001E20C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FC769" id="Groupe 1" o:spid="_x0000_s1026" style="position:absolute;margin-left:0;margin-top:1.1pt;width:533pt;height:135.2pt;z-index:251659264;mso-position-horizontal:center;mso-position-horizontal-relative:margin;mso-width-relative:margin;mso-height-relative:margin" coordorigin=",482" coordsize="67151,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">
                <v:rect id="Rectangle 33" o:spid="_x0000_s1027" style="position:absolute;left:1143;top:3937;width:6600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<v:textbox inset="2.53958mm,2.53958mm,2.53958mm,2.53958mm">
                    <w:txbxContent>
                      <w:p w:rsidR="001E20CA" w:rsidRDefault="001E20CA" w:rsidP="001E20CA">
                        <w:pPr>
                          <w:spacing w:after="0" w:line="240" w:lineRule="auto"/>
                          <w:textDirection w:val="btLr"/>
                        </w:pPr>
                      </w:p>
                      <w:p w:rsidR="001E20CA" w:rsidRDefault="001E20CA" w:rsidP="001E20CA">
                        <w:pPr>
                          <w:spacing w:after="0" w:line="240" w:lineRule="auto"/>
                          <w:textDirection w:val="btLr"/>
                        </w:pPr>
                      </w:p>
                      <w:p w:rsidR="001E20CA" w:rsidRDefault="001E20CA" w:rsidP="001E20C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e 34" o:spid="_x0000_s1028" style="position:absolute;top:482;width:66008;height:13233" coordorigin=",482" coordsize="66008,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29" style="position:absolute;top:482;width:66008;height:9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" strokeweight=".5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1E20CA" w:rsidRDefault="001E20CA" w:rsidP="001E20C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Etablissement :  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</w:rPr>
                            <w:t>Lycée DJOUE DABANY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                   Date :     21 /10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/25</w:t>
                          </w:r>
                        </w:p>
                        <w:p w:rsidR="001E20CA" w:rsidRPr="008C5CAC" w:rsidRDefault="001E20CA" w:rsidP="001E20CA">
                          <w:pPr>
                            <w:spacing w:line="275" w:lineRule="auto"/>
                            <w:textDirection w:val="btLr"/>
                          </w:pPr>
                          <w:r>
                            <w:t xml:space="preserve">                                           </w:t>
                          </w:r>
                          <w:r w:rsidR="002538DA">
                            <w:t xml:space="preserve">              CONTROLE DE SVT N3</w:t>
                          </w:r>
                        </w:p>
                        <w:p w:rsidR="001E20CA" w:rsidRDefault="001E20CA" w:rsidP="001E20C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CC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M. </w:t>
                          </w:r>
                          <w:r w:rsidRPr="00362E96"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BIBLOSE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Niveau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Terminale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Effectif :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                           </w:t>
                          </w:r>
                          <w:r w:rsidR="00C0574B">
                            <w:rPr>
                              <w:rFonts w:ascii="Calibri" w:eastAsia="Calibri" w:hAnsi="Calibri" w:cs="Calibri"/>
                              <w:color w:val="000000"/>
                            </w:rPr>
                            <w:t>Durée : 120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min</w:t>
                          </w:r>
                        </w:p>
                      </w:txbxContent>
                    </v:textbox>
                  </v:rect>
                  <v:rect id="Rectangle 36" o:spid="_x0000_s1030" style="position:absolute;top:10335;width:66008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1E20CA" w:rsidRDefault="001E20CA" w:rsidP="001E20C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Apprenant :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Visa</w:t>
                          </w:r>
                          <w:r>
                            <w:rPr>
                              <w:color w:val="000000"/>
                              <w:u w:val="single"/>
                            </w:rPr>
                            <w:t xml:space="preserve"> et contact du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tuteur :</w:t>
                          </w:r>
                        </w:p>
                      </w:txbxContent>
                    </v:textbox>
                  </v:rect>
                  <v:shape id="Forme libre : forme 37" o:spid="_x0000_s1031" style="position:absolute;left:37304;top:10335;width:2072;height:3380;visibility:visible;mso-wrap-style:square;v-text-anchor:middle" coordsize="207247,33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" path="m81286,l,60883r72939,70306l48184,151896r69083,65611l96062,233440,207247,338070,141685,201542r17367,-13616l106022,106382,123388,95160,81286,xe" strokeweight="1pt">
                    <v:stroke startarrowwidth="narrow" startarrowlength="short" endarrowwidth="narrow" endarrowlength="short" miterlimit="5243f" joinstyle="miter"/>
                    <v:path arrowok="t" o:extrusionok="f"/>
                  </v:shape>
                  <v:shape id="Forme libre : forme 38" o:spid="_x0000_s1032" style="position:absolute;left:9118;top:12460;width:27253;height:0;visibility:visible;mso-wrap-style:square;v-text-anchor:middle" coordsize="272530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" path="m,l2725301,e" strokeweight="1pt">
                    <v:stroke dashstyle="dashDot" startarrowwidth="narrow" startarrowlength="short" endarrowwidth="narrow" endarrowlength="short" endcap="round"/>
                    <v:path arrowok="t" o:extrusionok="f"/>
                  </v:shape>
                </v:group>
                <v:oval id="Ellipse 39" o:spid="_x0000_s1033" style="position:absolute;left:32492;top:1390;width:15317;height:6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" strokeweight="1pt">
                  <v:stroke startarrowwidth="narrow" startarrowlength="short" endarrowwidth="narrow" endarrowlength="short"/>
                  <v:textbox inset="7pt,3pt,7pt,3pt">
                    <w:txbxContent>
                      <w:p w:rsidR="001E20CA" w:rsidRDefault="001E20CA" w:rsidP="001E20CA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44"/>
                          </w:rPr>
                          <w:t xml:space="preserve">    </w:t>
                        </w:r>
                        <w:r w:rsidR="00C0574B">
                          <w:rPr>
                            <w:rFonts w:ascii="Calibri" w:eastAsia="Calibri" w:hAnsi="Calibri" w:cs="Calibri"/>
                            <w:b/>
                            <w:color w:val="000000"/>
                            <w:sz w:val="44"/>
                          </w:rPr>
                          <w:t>/2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44"/>
                          </w:rPr>
                          <w:t>0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pts</w:t>
                        </w:r>
                      </w:p>
                    </w:txbxContent>
                  </v:textbox>
                </v:oval>
                <v:rect id="Rectangle 40" o:spid="_x0000_s1034" style="position:absolute;left:48482;top:3048;width:1685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" fillcolor="#b8cce4" stroked="f">
                  <v:textbox inset="2.53958mm,2.53958mm,2.53958mm,2.53958mm">
                    <w:txbxContent>
                      <w:p w:rsidR="001E20CA" w:rsidRDefault="001E20CA" w:rsidP="001E20C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E20CA" w:rsidRDefault="001E20CA" w:rsidP="001E2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E20CA" w:rsidRDefault="001E20CA" w:rsidP="001E2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E20CA" w:rsidRDefault="001E20CA" w:rsidP="001E2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  </w:t>
      </w:r>
    </w:p>
    <w:p w:rsidR="001E20CA" w:rsidRDefault="001E20CA" w:rsidP="001E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E20CA" w:rsidRPr="00DE5EF5" w:rsidRDefault="001E20CA" w:rsidP="00C218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5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RESTITUTION ORGANISÉE DES CONNAISSANCES</w:t>
      </w:r>
    </w:p>
    <w:p w:rsidR="002538DA" w:rsidRPr="002538DA" w:rsidRDefault="00C0574B" w:rsidP="00C218AA">
      <w:pPr>
        <w:spacing w:after="0" w:line="360" w:lineRule="auto"/>
        <w:ind w:left="-567"/>
        <w:jc w:val="center"/>
        <w:rPr>
          <w:rFonts w:ascii="Segoe UI" w:eastAsia="Times New Roman" w:hAnsi="Segoe UI" w:cs="Segoe UI"/>
          <w:b/>
          <w:color w:val="212529"/>
          <w:sz w:val="20"/>
          <w:szCs w:val="20"/>
          <w:lang w:eastAsia="fr-FR"/>
        </w:rPr>
      </w:pPr>
      <w:r>
        <w:rPr>
          <w:rFonts w:ascii="Segoe UI" w:eastAsia="Times New Roman" w:hAnsi="Segoe UI" w:cs="Segoe UI"/>
          <w:b/>
          <w:color w:val="212529"/>
          <w:sz w:val="20"/>
          <w:szCs w:val="20"/>
          <w:lang w:eastAsia="fr-FR"/>
        </w:rPr>
        <w:t>L</w:t>
      </w:r>
      <w:r w:rsidR="002538DA" w:rsidRPr="002538DA">
        <w:rPr>
          <w:rFonts w:ascii="Segoe UI" w:eastAsia="Times New Roman" w:hAnsi="Segoe UI" w:cs="Segoe UI"/>
          <w:b/>
          <w:color w:val="212529"/>
          <w:sz w:val="20"/>
          <w:szCs w:val="20"/>
          <w:lang w:eastAsia="fr-FR"/>
        </w:rPr>
        <w:t>ignée humaine</w:t>
      </w:r>
    </w:p>
    <w:p w:rsidR="002538DA" w:rsidRDefault="002538DA" w:rsidP="00C218AA">
      <w:pPr>
        <w:spacing w:after="0" w:line="360" w:lineRule="auto"/>
        <w:ind w:left="-567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Au sein de l'ordre des primates, l'espèce Homo sapiens a développé des caractéristiques qui la distinguent fondamentalement des autres espèces.</w:t>
      </w:r>
    </w:p>
    <w:p w:rsidR="001E20CA" w:rsidRDefault="002538DA" w:rsidP="00C218AA">
      <w:pPr>
        <w:spacing w:after="0" w:line="360" w:lineRule="auto"/>
        <w:ind w:left="-567"/>
        <w:jc w:val="both"/>
        <w:rPr>
          <w:b/>
        </w:rPr>
      </w:pPr>
      <w:r w:rsidRPr="002538DA">
        <w:rPr>
          <w:b/>
        </w:rPr>
        <w:t>À l'aide de vos connaissances uniquement, montrez comment ces caractéristiques ont marqué cette évolution.</w:t>
      </w:r>
    </w:p>
    <w:p w:rsidR="00C77667" w:rsidRDefault="00C77667" w:rsidP="002538DA">
      <w:pPr>
        <w:spacing w:after="0" w:line="276" w:lineRule="auto"/>
        <w:ind w:left="-567"/>
        <w:jc w:val="both"/>
        <w:rPr>
          <w:b/>
        </w:rPr>
      </w:pPr>
    </w:p>
    <w:p w:rsidR="00392C23" w:rsidRPr="00C218AA" w:rsidRDefault="00C77667" w:rsidP="00C218AA">
      <w:pPr>
        <w:spacing w:after="0" w:line="360" w:lineRule="auto"/>
        <w:ind w:left="-567"/>
        <w:jc w:val="center"/>
        <w:rPr>
          <w:b/>
          <w:sz w:val="24"/>
          <w:u w:val="single"/>
        </w:rPr>
      </w:pPr>
      <w:r w:rsidRPr="00C218AA">
        <w:rPr>
          <w:b/>
          <w:sz w:val="24"/>
          <w:u w:val="single"/>
        </w:rPr>
        <w:t>EXPLOITATION DE DOCUMENTS</w:t>
      </w:r>
    </w:p>
    <w:p w:rsidR="00C77667" w:rsidRDefault="00B025AA" w:rsidP="00C218AA">
      <w:pPr>
        <w:spacing w:after="0" w:line="360" w:lineRule="auto"/>
        <w:ind w:left="-567"/>
        <w:jc w:val="center"/>
        <w:rPr>
          <w:b/>
        </w:rPr>
      </w:pPr>
      <w:r w:rsidRPr="00B025AA">
        <w:rPr>
          <w:b/>
        </w:rPr>
        <w:t>Mécanisme de la cancérisation</w:t>
      </w:r>
    </w:p>
    <w:p w:rsidR="00526333" w:rsidRPr="00526333" w:rsidRDefault="00526333" w:rsidP="00C218AA">
      <w:pPr>
        <w:spacing w:after="0" w:line="360" w:lineRule="auto"/>
        <w:ind w:left="-567"/>
        <w:jc w:val="both"/>
      </w:pPr>
      <w:r w:rsidRPr="00526333">
        <w:t xml:space="preserve">Une </w:t>
      </w:r>
      <w:r w:rsidRPr="00526333">
        <w:rPr>
          <w:bCs/>
        </w:rPr>
        <w:t>mutation génétique</w:t>
      </w:r>
      <w:r w:rsidRPr="00526333">
        <w:t xml:space="preserve"> dans les cellules de l’épithélium squameux peut perturber leur cycle normal de division</w:t>
      </w:r>
      <w:r>
        <w:t xml:space="preserve"> comme l’indique le document suivant.</w:t>
      </w:r>
    </w:p>
    <w:p w:rsidR="00392C23" w:rsidRPr="00526333" w:rsidRDefault="00526333" w:rsidP="00C218AA">
      <w:pPr>
        <w:spacing w:after="0" w:line="360" w:lineRule="auto"/>
        <w:ind w:left="-567"/>
        <w:jc w:val="both"/>
        <w:rPr>
          <w:b/>
        </w:rPr>
      </w:pPr>
      <w:r w:rsidRPr="00526333">
        <w:rPr>
          <w:b/>
        </w:rPr>
        <w:t>À partir des informations tirées du document et de vos connaissances, expliquez la transformation d’un tissu épithélial normal en tissu cancéreux</w:t>
      </w:r>
    </w:p>
    <w:p w:rsidR="00526333" w:rsidRDefault="00CA7F17" w:rsidP="002538DA">
      <w:pPr>
        <w:spacing w:after="0" w:line="276" w:lineRule="auto"/>
        <w:ind w:left="-567"/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-409677</wp:posOffset>
                </wp:positionH>
                <wp:positionV relativeFrom="paragraph">
                  <wp:posOffset>179095</wp:posOffset>
                </wp:positionV>
                <wp:extent cx="6364224" cy="2765146"/>
                <wp:effectExtent l="0" t="0" r="1778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2765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E441" id="Rectangle 2" o:spid="_x0000_s1026" style="position:absolute;margin-left:-32.25pt;margin-top:14.1pt;width:501.1pt;height:217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" fillcolor="white [3201]" strokecolor="#70ad47 [3209]" strokeweight="1pt"/>
            </w:pict>
          </mc:Fallback>
        </mc:AlternateContent>
      </w:r>
    </w:p>
    <w:p w:rsidR="00392C23" w:rsidRPr="00CA7F17" w:rsidRDefault="00C77667" w:rsidP="00CA7F17">
      <w:pPr>
        <w:spacing w:after="0" w:line="276" w:lineRule="auto"/>
        <w:ind w:left="-567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1627683</wp:posOffset>
            </wp:positionH>
            <wp:positionV relativeFrom="paragraph">
              <wp:posOffset>333832</wp:posOffset>
            </wp:positionV>
            <wp:extent cx="4235450" cy="21793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667">
        <w:t xml:space="preserve">En profondeur se trouve la </w:t>
      </w:r>
      <w:r w:rsidRPr="00C77667">
        <w:rPr>
          <w:bCs/>
        </w:rPr>
        <w:t>couche musculaire</w:t>
      </w:r>
      <w:r w:rsidRPr="00C77667">
        <w:t xml:space="preserve">, constituée de </w:t>
      </w:r>
      <w:r w:rsidRPr="00C77667">
        <w:rPr>
          <w:bCs/>
        </w:rPr>
        <w:t>fibres musculaires</w:t>
      </w:r>
      <w:r w:rsidRPr="00C77667">
        <w:t xml:space="preserve"> assurant le soutien structurel de la paroi. Au-dessus, le </w:t>
      </w:r>
      <w:r w:rsidRPr="00C77667">
        <w:rPr>
          <w:bCs/>
        </w:rPr>
        <w:t>stroma</w:t>
      </w:r>
      <w:r w:rsidRPr="00C77667">
        <w:t xml:space="preserve"> forme un tissu conjonctif nourricier, riche en </w:t>
      </w:r>
      <w:r w:rsidRPr="00C77667">
        <w:rPr>
          <w:bCs/>
        </w:rPr>
        <w:t>vaisseaux sanguins</w:t>
      </w:r>
      <w:r w:rsidRPr="00C77667">
        <w:t xml:space="preserve">, qui alimente les couches superficielles. Il soutient la </w:t>
      </w:r>
      <w:r w:rsidRPr="00C77667">
        <w:rPr>
          <w:bCs/>
        </w:rPr>
        <w:t>muqueuse</w:t>
      </w:r>
      <w:r w:rsidRPr="00C77667">
        <w:t>, composée de l’</w:t>
      </w:r>
      <w:r w:rsidRPr="00C77667">
        <w:rPr>
          <w:bCs/>
        </w:rPr>
        <w:t>épithélium squameux</w:t>
      </w:r>
      <w:r w:rsidRPr="00C77667">
        <w:t xml:space="preserve"> et de la </w:t>
      </w:r>
      <w:r w:rsidRPr="00C77667">
        <w:rPr>
          <w:bCs/>
        </w:rPr>
        <w:t>membrane basale</w:t>
      </w:r>
      <w:r w:rsidRPr="00C77667">
        <w:t xml:space="preserve"> qui les sépare. Dans cette muqueuse, le </w:t>
      </w:r>
      <w:r w:rsidRPr="00C77667">
        <w:rPr>
          <w:bCs/>
        </w:rPr>
        <w:t>carcinome épidermoïde in situ</w:t>
      </w:r>
      <w:r w:rsidRPr="00C77667">
        <w:t xml:space="preserve"> se manifeste par la présence de </w:t>
      </w:r>
      <w:r w:rsidRPr="00C77667">
        <w:rPr>
          <w:bCs/>
        </w:rPr>
        <w:t>cellules squameuses anormales</w:t>
      </w:r>
      <w:r w:rsidRPr="00C77667">
        <w:t xml:space="preserve"> confinées à l’épithéliu</w:t>
      </w:r>
      <w:r>
        <w:t>m.</w:t>
      </w:r>
    </w:p>
    <w:p w:rsidR="00392C23" w:rsidRDefault="00526333" w:rsidP="002538DA">
      <w:pPr>
        <w:spacing w:after="0" w:line="276" w:lineRule="auto"/>
        <w:ind w:left="-567"/>
        <w:jc w:val="both"/>
      </w:pPr>
      <w:r>
        <w:rPr>
          <w:b/>
        </w:rPr>
        <w:t xml:space="preserve">Document : </w:t>
      </w:r>
      <w:r>
        <w:t>D</w:t>
      </w:r>
      <w:r>
        <w:t>éveloppement d’</w:t>
      </w:r>
      <w:r>
        <w:t>un carcinome</w:t>
      </w:r>
    </w:p>
    <w:p w:rsidR="00CA7F17" w:rsidRDefault="00CA7F17" w:rsidP="002538DA">
      <w:pPr>
        <w:spacing w:after="0" w:line="276" w:lineRule="auto"/>
        <w:ind w:left="-567"/>
        <w:jc w:val="both"/>
      </w:pPr>
      <w:r>
        <w:rPr>
          <w:b/>
        </w:rPr>
        <w:t>Source :</w:t>
      </w:r>
      <w:r w:rsidR="00B025AA">
        <w:t xml:space="preserve"> </w:t>
      </w:r>
      <w:r w:rsidRPr="00B025AA">
        <w:t>https://www.mypathologyreport.ca/wp-content/uploads/2021/03/squamous-carcinoma-in-situ-oral-cavity-scaled.jpg</w:t>
      </w:r>
    </w:p>
    <w:p w:rsidR="00526333" w:rsidRDefault="0052633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6E43F9">
      <w:pPr>
        <w:spacing w:after="0" w:line="276" w:lineRule="auto"/>
        <w:jc w:val="both"/>
        <w:rPr>
          <w:b/>
        </w:rPr>
        <w:sectPr w:rsidR="00392C23" w:rsidSect="00C0574B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page" w:tblpX="691" w:tblpY="-501"/>
        <w:tblW w:w="48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3086"/>
        <w:gridCol w:w="329"/>
        <w:gridCol w:w="559"/>
        <w:gridCol w:w="280"/>
      </w:tblGrid>
      <w:tr w:rsidR="00B602EA" w:rsidRPr="00392C23" w:rsidTr="007C2D9D">
        <w:trPr>
          <w:tblHeader/>
        </w:trPr>
        <w:tc>
          <w:tcPr>
            <w:tcW w:w="364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02EA" w:rsidRPr="00392C23" w:rsidRDefault="006E43F9" w:rsidP="006E43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lastRenderedPageBreak/>
              <w:t>ROC</w:t>
            </w:r>
            <w:r w:rsidR="00B602E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 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                 </w:t>
            </w:r>
            <w:r w:rsidR="00C10F0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       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   </w:t>
            </w:r>
            <w:r w:rsidR="00B602E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 </w:t>
            </w:r>
            <w:r w:rsidR="00C4509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/8</w:t>
            </w:r>
            <w:r w:rsidR="00B602E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points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02EA" w:rsidRPr="00392C23" w:rsidRDefault="00B602EA" w:rsidP="00392C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NA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02EA" w:rsidRPr="00392C23" w:rsidRDefault="00B602EA" w:rsidP="00392C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PA</w:t>
            </w: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02EA" w:rsidRPr="00392C23" w:rsidRDefault="00B602EA" w:rsidP="00392C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A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Hominisation 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F41FA4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Ancêtres</w:t>
            </w:r>
            <w:r w:rsid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 communs : </w:t>
            </w:r>
            <w:r w:rsidR="00392C23" w:rsidRPr="00392C23"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fr-FR"/>
              </w:rPr>
              <w:t>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Dév.</w:t>
            </w:r>
            <w:r w:rsidR="00392C23"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cérébral :</w:t>
            </w:r>
            <w:r w:rsidR="00392C23"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B602EA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Dév.</w:t>
            </w:r>
            <w:r w:rsidR="00392C23"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social/culturel/Art :</w:t>
            </w:r>
            <w:r w:rsidR="00392C23" w:rsidRPr="00392C23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 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C10F0B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</w:pPr>
            <w:r w:rsidRPr="00B602EA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Dév. tech</w:t>
            </w:r>
            <w:r w:rsidR="00392C23"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/Outils et feu :</w:t>
            </w:r>
            <w:r w:rsidR="00392C23" w:rsidRPr="00392C23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 </w:t>
            </w:r>
            <w:r w:rsidR="00392C23" w:rsidRPr="00B602EA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C10F0B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Langage 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 xml:space="preserve"> Expliquer 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CD7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fr-FR"/>
              </w:rPr>
              <w:t>Bipédie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: 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Contexte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Problème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Annonce du plan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C10F0B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Respect du plan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B602E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Conclusion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Pertinence, complétude, exactitude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392C23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92C23" w:rsidRPr="00392C23" w:rsidRDefault="00C10F0B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364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ED</w:t>
            </w:r>
            <w:r w:rsidR="00C4509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                                /12points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6E43F9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NA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6E43F9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PA</w:t>
            </w: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6E43F9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A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Cancer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Carcinome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3068FA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>Oncogènes</w:t>
            </w:r>
            <w:r w:rsidR="00C4509D" w:rsidRP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> :</w:t>
            </w:r>
            <w:r w:rsid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 </w:t>
            </w:r>
            <w:r w:rsidR="00C4509D" w:rsidRPr="00C4509D">
              <w:rPr>
                <w:rFonts w:ascii="Segoe UI" w:eastAsia="Times New Roman" w:hAnsi="Segoe UI" w:cs="Segoe UI"/>
                <w:bCs/>
                <w:color w:val="212529"/>
                <w:sz w:val="18"/>
                <w:lang w:eastAsia="fr-FR"/>
              </w:rPr>
              <w:t>Présenter</w:t>
            </w:r>
            <w:r w:rsid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 </w:t>
            </w:r>
            <w:r w:rsidR="00C4509D" w:rsidRP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>(D. de maison)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2</w:t>
            </w:r>
          </w:p>
        </w:tc>
      </w:tr>
      <w:tr w:rsidR="00C450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Pr="00C450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Initiation 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sz w:val="18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Pr="00392C23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3068FA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Promotion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3068F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3068FA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Progression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3068F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CD7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3068FA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lang w:eastAsia="fr-FR"/>
              </w:rPr>
              <w:t>Invasion-</w:t>
            </w:r>
            <w:r w:rsidR="00C4509D" w:rsidRPr="00C4509D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lang w:eastAsia="fr-FR"/>
              </w:rPr>
              <w:t xml:space="preserve">Métastases : </w:t>
            </w:r>
            <w:r w:rsidR="00C4509D" w:rsidRPr="00C4509D">
              <w:rPr>
                <w:rFonts w:ascii="Segoe UI" w:eastAsia="Times New Roman" w:hAnsi="Segoe UI" w:cs="Segoe UI"/>
                <w:bCs/>
                <w:color w:val="212529"/>
                <w:sz w:val="20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3068FA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Présentation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7C2D9D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C450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Default="00C4509D" w:rsidP="00C450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Pr="00C4509D" w:rsidRDefault="00C4509D" w:rsidP="00C450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Analyse proprement dite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Pr="00392C23" w:rsidRDefault="00C4509D" w:rsidP="00C4509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Pr="00392C23" w:rsidRDefault="00C4509D" w:rsidP="00C4509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509D" w:rsidRDefault="00C4509D" w:rsidP="00C4509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7C2D9D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Pr="00C450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Saisie des informations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7C2D9D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Pr="00C450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Mise en relation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2D9D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6E43F9" w:rsidRPr="00392C23" w:rsidTr="007C2D9D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C450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C4509D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Conclusion générale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Pr="00392C23" w:rsidRDefault="006E43F9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43F9" w:rsidRDefault="007C2D9D" w:rsidP="00392C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</w:tbl>
    <w:tbl>
      <w:tblPr>
        <w:tblpPr w:leftFromText="141" w:rightFromText="141" w:vertAnchor="text" w:horzAnchor="margin" w:tblpXSpec="center" w:tblpY="-531"/>
        <w:tblW w:w="48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3086"/>
        <w:gridCol w:w="329"/>
        <w:gridCol w:w="559"/>
        <w:gridCol w:w="280"/>
      </w:tblGrid>
      <w:tr w:rsidR="004043DB" w:rsidRPr="00392C23" w:rsidTr="004043DB">
        <w:trPr>
          <w:tblHeader/>
        </w:trPr>
        <w:tc>
          <w:tcPr>
            <w:tcW w:w="364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ROC                               /8points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NA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PA</w:t>
            </w: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A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Hominisation 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Ancêtres communs : </w:t>
            </w:r>
            <w:r w:rsidRPr="00392C23"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fr-FR"/>
              </w:rPr>
              <w:t>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Dév.</w:t>
            </w: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cérébral :</w:t>
            </w: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B602EA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Dév.</w:t>
            </w: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social/culturel/Art :</w:t>
            </w:r>
            <w:r w:rsidRPr="00392C23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 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</w:pPr>
            <w:r w:rsidRPr="00B602EA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Dév. tech</w:t>
            </w: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/Outils et feu :</w:t>
            </w:r>
            <w:r w:rsidRPr="00392C23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 </w:t>
            </w:r>
            <w:r w:rsidRPr="00B602EA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Langage 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 xml:space="preserve"> Expliquer 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CD7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fr-FR"/>
              </w:rPr>
              <w:t>Bipédie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: 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Contexte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Problème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Annonce du plan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Respect du plan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Conclusion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Pertinence, complétude, exactitude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364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ED                                /12points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6E43F9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NA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6E43F9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PA</w:t>
            </w: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6E43F9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A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Cancer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Carcinome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>Oncogènes :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sz w:val="18"/>
                <w:lang w:eastAsia="fr-FR"/>
              </w:rPr>
              <w:t>Présenter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 </w:t>
            </w: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>(D. de maison)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2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Initiation 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sz w:val="18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Promotion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Progression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CD7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lang w:eastAsia="fr-FR"/>
              </w:rPr>
              <w:t xml:space="preserve">Invasion-Métastases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sz w:val="20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Présentation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7C2D9D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Analyse proprement dite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7C2D9D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Saisie des informations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Mise en relation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Conclusion générale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</w:tbl>
    <w:tbl>
      <w:tblPr>
        <w:tblpPr w:leftFromText="141" w:rightFromText="141" w:vertAnchor="text" w:horzAnchor="page" w:tblpX="11311" w:tblpY="-606"/>
        <w:tblW w:w="48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3086"/>
        <w:gridCol w:w="329"/>
        <w:gridCol w:w="559"/>
        <w:gridCol w:w="280"/>
      </w:tblGrid>
      <w:tr w:rsidR="004043DB" w:rsidRPr="00392C23" w:rsidTr="004043DB">
        <w:trPr>
          <w:tblHeader/>
        </w:trPr>
        <w:tc>
          <w:tcPr>
            <w:tcW w:w="364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ROC                               /8points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NA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PA</w:t>
            </w: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A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Hominisation 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 xml:space="preserve">Ancêtres communs : </w:t>
            </w:r>
            <w:r w:rsidRPr="00392C23"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fr-FR"/>
              </w:rPr>
              <w:t>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Dév.</w:t>
            </w: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cérébral :</w:t>
            </w: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B602EA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Dév.</w:t>
            </w: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social/culturel/Art :</w:t>
            </w:r>
            <w:r w:rsidRPr="00392C23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 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</w:pPr>
            <w:r w:rsidRPr="00B602EA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Dév. tech</w:t>
            </w: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/Outils et feu :</w:t>
            </w:r>
            <w:r w:rsidRPr="00392C23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 </w:t>
            </w:r>
            <w:r w:rsidRPr="00B602EA">
              <w:rPr>
                <w:rFonts w:ascii="Segoe UI" w:eastAsia="Times New Roman" w:hAnsi="Segoe UI" w:cs="Segoe UI"/>
                <w:color w:val="212529"/>
                <w:sz w:val="18"/>
                <w:szCs w:val="24"/>
                <w:lang w:eastAsia="fr-FR"/>
              </w:rPr>
              <w:t>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Langage 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 xml:space="preserve"> Expliquer 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CD7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fr-FR"/>
              </w:rPr>
              <w:t>Bipédie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 : 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Contexte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Problème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Annonce du plan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Respect du plan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Conclusion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B602EA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  <w:t>Pertinence, complétude, exactitude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 w:rsidRPr="00392C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364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ED                                /12points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6E43F9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NA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6E43F9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PA</w:t>
            </w: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6E43F9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</w:pPr>
            <w:r w:rsidRPr="006E43F9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  <w:lang w:eastAsia="fr-FR"/>
              </w:rPr>
              <w:t>A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Cancer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Définir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Carcinome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caractériser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>Oncogènes :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sz w:val="18"/>
                <w:lang w:eastAsia="fr-FR"/>
              </w:rPr>
              <w:t>Présenter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 </w:t>
            </w: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>(D. de maison)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2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Initiation 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18"/>
                <w:lang w:eastAsia="fr-FR"/>
              </w:rPr>
              <w:t xml:space="preserve">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sz w:val="18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Promotion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CD6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 xml:space="preserve">Progression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CD7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lang w:eastAsia="fr-FR"/>
              </w:rPr>
              <w:t xml:space="preserve">Invasion-Métastases : </w:t>
            </w:r>
            <w:r w:rsidRPr="00C4509D">
              <w:rPr>
                <w:rFonts w:ascii="Segoe UI" w:eastAsia="Times New Roman" w:hAnsi="Segoe UI" w:cs="Segoe UI"/>
                <w:bCs/>
                <w:color w:val="212529"/>
                <w:sz w:val="20"/>
                <w:lang w:eastAsia="fr-FR"/>
              </w:rPr>
              <w:t>Expliquer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CP1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Présentation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7C2D9D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CP2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Analyse proprement dite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  <w:r w:rsidRPr="007C2D9D">
              <w:rPr>
                <w:rFonts w:ascii="Segoe UI" w:eastAsia="Times New Roman" w:hAnsi="Segoe UI" w:cs="Segoe UI"/>
                <w:color w:val="212529"/>
                <w:sz w:val="24"/>
                <w:szCs w:val="24"/>
                <w:vertAlign w:val="superscript"/>
                <w:lang w:eastAsia="fr-FR"/>
              </w:rPr>
              <w:t>5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CP3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Saisie des informations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CP4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Mise en relation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  <w:tr w:rsidR="004043DB" w:rsidRPr="00392C23" w:rsidTr="004043DB"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fr-FR"/>
              </w:rPr>
              <w:t>CP5</w:t>
            </w:r>
          </w:p>
        </w:tc>
        <w:tc>
          <w:tcPr>
            <w:tcW w:w="30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C4509D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</w:pPr>
            <w:r w:rsidRPr="00C4509D">
              <w:rPr>
                <w:rFonts w:ascii="Segoe UI" w:eastAsia="Times New Roman" w:hAnsi="Segoe UI" w:cs="Segoe UI"/>
                <w:b/>
                <w:bCs/>
                <w:color w:val="212529"/>
                <w:lang w:eastAsia="fr-FR"/>
              </w:rPr>
              <w:t>Conclusion générale</w:t>
            </w:r>
          </w:p>
        </w:tc>
        <w:tc>
          <w:tcPr>
            <w:tcW w:w="32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Pr="00392C23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</w:p>
        </w:tc>
        <w:tc>
          <w:tcPr>
            <w:tcW w:w="2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43DB" w:rsidRDefault="004043DB" w:rsidP="004043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fr-FR"/>
              </w:rPr>
              <w:t>1</w:t>
            </w:r>
          </w:p>
        </w:tc>
      </w:tr>
    </w:tbl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4043DB">
      <w:pPr>
        <w:spacing w:after="0" w:line="276" w:lineRule="auto"/>
        <w:jc w:val="both"/>
        <w:rPr>
          <w:b/>
        </w:rPr>
      </w:pPr>
      <w:bookmarkStart w:id="0" w:name="_GoBack"/>
      <w:bookmarkEnd w:id="0"/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b/>
        </w:rPr>
      </w:pPr>
    </w:p>
    <w:p w:rsidR="00392C23" w:rsidRDefault="00392C23" w:rsidP="002538DA">
      <w:pPr>
        <w:spacing w:after="0" w:line="276" w:lineRule="auto"/>
        <w:ind w:left="-567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6E43F9" w:rsidRDefault="006E43F9" w:rsidP="002538DA">
      <w:pPr>
        <w:spacing w:after="0" w:line="276" w:lineRule="auto"/>
        <w:ind w:left="-567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7C2D9D" w:rsidRPr="002538DA" w:rsidRDefault="007C2D9D" w:rsidP="002538DA">
      <w:pPr>
        <w:spacing w:after="0" w:line="276" w:lineRule="auto"/>
        <w:ind w:left="-567"/>
        <w:jc w:val="both"/>
        <w:rPr>
          <w:rFonts w:ascii="Segoe UI" w:hAnsi="Segoe UI" w:cs="Segoe UI"/>
          <w:color w:val="212529"/>
          <w:shd w:val="clear" w:color="auto" w:fill="FFFFFF"/>
        </w:rPr>
      </w:pPr>
    </w:p>
    <w:sectPr w:rsidR="007C2D9D" w:rsidRPr="002538DA" w:rsidSect="00C4509D">
      <w:pgSz w:w="16838" w:h="11906" w:orient="landscape"/>
      <w:pgMar w:top="1418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CA"/>
    <w:rsid w:val="001262C4"/>
    <w:rsid w:val="001E20CA"/>
    <w:rsid w:val="002538DA"/>
    <w:rsid w:val="003068FA"/>
    <w:rsid w:val="00392C23"/>
    <w:rsid w:val="004043DB"/>
    <w:rsid w:val="00526333"/>
    <w:rsid w:val="005F06F5"/>
    <w:rsid w:val="0065162F"/>
    <w:rsid w:val="006E43F9"/>
    <w:rsid w:val="007C2D9D"/>
    <w:rsid w:val="00B025AA"/>
    <w:rsid w:val="00B602EA"/>
    <w:rsid w:val="00C0574B"/>
    <w:rsid w:val="00C10F0B"/>
    <w:rsid w:val="00C218AA"/>
    <w:rsid w:val="00C4509D"/>
    <w:rsid w:val="00C77667"/>
    <w:rsid w:val="00CA7F17"/>
    <w:rsid w:val="00D75314"/>
    <w:rsid w:val="00F31958"/>
    <w:rsid w:val="00F4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4FAC"/>
  <w15:chartTrackingRefBased/>
  <w15:docId w15:val="{9D053FFD-76F0-4283-8E66-36C7BC42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C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26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360</dc:creator>
  <cp:keywords/>
  <dc:description/>
  <cp:lastModifiedBy>HP 360</cp:lastModifiedBy>
  <cp:revision>7</cp:revision>
  <dcterms:created xsi:type="dcterms:W3CDTF">2025-10-17T14:51:00Z</dcterms:created>
  <dcterms:modified xsi:type="dcterms:W3CDTF">2025-10-18T13:21:00Z</dcterms:modified>
</cp:coreProperties>
</file>