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B610" w14:textId="465A42F8" w:rsidR="00462AA5" w:rsidRDefault="00462AA5" w:rsidP="00051377">
      <w:pPr>
        <w:jc w:val="both"/>
      </w:pPr>
    </w:p>
    <w:tbl>
      <w:tblPr>
        <w:tblStyle w:val="a3"/>
        <w:tblW w:w="13041" w:type="dxa"/>
        <w:tblLayout w:type="fixed"/>
        <w:tblLook w:val="04A0" w:firstRow="1" w:lastRow="0" w:firstColumn="1" w:lastColumn="0" w:noHBand="0" w:noVBand="1"/>
      </w:tblPr>
      <w:tblGrid>
        <w:gridCol w:w="2547"/>
        <w:gridCol w:w="1422"/>
        <w:gridCol w:w="1418"/>
        <w:gridCol w:w="1417"/>
        <w:gridCol w:w="1134"/>
        <w:gridCol w:w="1134"/>
        <w:gridCol w:w="1418"/>
        <w:gridCol w:w="1276"/>
        <w:gridCol w:w="1275"/>
      </w:tblGrid>
      <w:tr w:rsidR="00FA3246" w14:paraId="0462ACF3" w14:textId="77777777" w:rsidTr="00EA1686">
        <w:tc>
          <w:tcPr>
            <w:tcW w:w="130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E0C81" w14:textId="3D15BED3" w:rsidR="00FA3246" w:rsidRPr="00052DB1" w:rsidRDefault="00FA3246" w:rsidP="00B07E7A">
            <w:pPr>
              <w:rPr>
                <w:b/>
                <w:bCs/>
                <w:sz w:val="28"/>
                <w:szCs w:val="28"/>
              </w:rPr>
            </w:pPr>
            <w:r w:rsidRPr="00052DB1">
              <w:rPr>
                <w:b/>
                <w:bCs/>
                <w:sz w:val="28"/>
                <w:szCs w:val="28"/>
              </w:rPr>
              <w:t xml:space="preserve">TABLE 5  </w:t>
            </w:r>
            <w:r w:rsidRPr="00052DB1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052DB1">
              <w:rPr>
                <w:b/>
                <w:bCs/>
                <w:sz w:val="28"/>
                <w:szCs w:val="28"/>
              </w:rPr>
              <w:t>roup Descriptive Statistics and Tests of Equality for the Estimation Sample in the T</w:t>
            </w:r>
            <w:r w:rsidR="00F32CA8">
              <w:rPr>
                <w:b/>
                <w:bCs/>
                <w:sz w:val="28"/>
                <w:szCs w:val="28"/>
              </w:rPr>
              <w:t>hree</w:t>
            </w:r>
            <w:r w:rsidRPr="00052DB1">
              <w:rPr>
                <w:b/>
                <w:bCs/>
                <w:sz w:val="28"/>
                <w:szCs w:val="28"/>
              </w:rPr>
              <w:t>-Group</w:t>
            </w:r>
          </w:p>
        </w:tc>
      </w:tr>
      <w:tr w:rsidR="00FA3246" w14:paraId="61B3DA69" w14:textId="77777777" w:rsidTr="00EA1686">
        <w:trPr>
          <w:trHeight w:val="360"/>
        </w:trPr>
        <w:tc>
          <w:tcPr>
            <w:tcW w:w="254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9191F6" w14:textId="77777777" w:rsidR="00FA3246" w:rsidRPr="00400A9D" w:rsidRDefault="00FA3246" w:rsidP="00B07E7A">
            <w:pPr>
              <w:jc w:val="center"/>
              <w:rPr>
                <w:b/>
                <w:bCs/>
              </w:rPr>
            </w:pPr>
            <w:r w:rsidRPr="00400A9D">
              <w:rPr>
                <w:rFonts w:hint="eastAsia"/>
                <w:b/>
                <w:bCs/>
              </w:rPr>
              <w:t>I</w:t>
            </w:r>
            <w:r w:rsidRPr="00400A9D">
              <w:rPr>
                <w:b/>
                <w:bCs/>
              </w:rPr>
              <w:t>ndependent Variables</w:t>
            </w:r>
          </w:p>
        </w:tc>
        <w:tc>
          <w:tcPr>
            <w:tcW w:w="4257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99603C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D</w:t>
            </w:r>
            <w:r>
              <w:t>ependent Variable</w:t>
            </w:r>
            <w:r>
              <w:br/>
              <w:t>Group Means:</w:t>
            </w:r>
          </w:p>
          <w:p w14:paraId="0E0DBDC9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366F48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T</w:t>
            </w:r>
            <w:r>
              <w:t>est of Equality</w:t>
            </w:r>
            <w:r>
              <w:br/>
              <w:t>of Group Means*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57FDE5" w14:textId="77777777" w:rsidR="00FA3246" w:rsidRPr="00400A9D" w:rsidRDefault="00FA3246" w:rsidP="00B07E7A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M</w:t>
            </w:r>
            <w:r>
              <w:t>inimum</w:t>
            </w:r>
            <w:r>
              <w:br/>
            </w:r>
            <w:proofErr w:type="spellStart"/>
            <w:r w:rsidRPr="00052DB1">
              <w:rPr>
                <w:i/>
                <w:iCs/>
              </w:rPr>
              <w:t>Mahalanobis</w:t>
            </w:r>
            <w:proofErr w:type="spellEnd"/>
            <w:r>
              <w:t xml:space="preserve"> D</w:t>
            </w:r>
            <w:r>
              <w:rPr>
                <w:vertAlign w:val="superscript"/>
              </w:rPr>
              <w:t>2</w:t>
            </w:r>
          </w:p>
        </w:tc>
      </w:tr>
      <w:tr w:rsidR="00FA3246" w14:paraId="3A09655C" w14:textId="77777777" w:rsidTr="00EA1686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BCECC07" w14:textId="77777777" w:rsidR="00FA3246" w:rsidRDefault="00FA3246" w:rsidP="00B07E7A"/>
        </w:tc>
        <w:tc>
          <w:tcPr>
            <w:tcW w:w="4257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6193C" w14:textId="77777777" w:rsidR="00FA3246" w:rsidRDefault="00FA3246" w:rsidP="00B07E7A"/>
        </w:tc>
        <w:tc>
          <w:tcPr>
            <w:tcW w:w="368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2F3D4" w14:textId="77777777" w:rsidR="00FA3246" w:rsidRDefault="00FA3246" w:rsidP="00B07E7A"/>
        </w:tc>
        <w:tc>
          <w:tcPr>
            <w:tcW w:w="25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0EE79" w14:textId="77777777" w:rsidR="00FA3246" w:rsidRDefault="00FA3246" w:rsidP="00B07E7A"/>
        </w:tc>
      </w:tr>
      <w:tr w:rsidR="00FA3246" w14:paraId="29D94CC7" w14:textId="77777777" w:rsidTr="00EA1686">
        <w:trPr>
          <w:trHeight w:val="360"/>
        </w:trPr>
        <w:tc>
          <w:tcPr>
            <w:tcW w:w="2547" w:type="dxa"/>
            <w:vMerge/>
            <w:tcBorders>
              <w:left w:val="nil"/>
              <w:right w:val="nil"/>
            </w:tcBorders>
          </w:tcPr>
          <w:p w14:paraId="15824641" w14:textId="77777777" w:rsidR="00FA3246" w:rsidRDefault="00FA3246" w:rsidP="00B07E7A"/>
        </w:tc>
        <w:tc>
          <w:tcPr>
            <w:tcW w:w="14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CDD832" w14:textId="4780A670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roup1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丘陵區</w:t>
            </w:r>
          </w:p>
          <w:p w14:paraId="10EBD2EE" w14:textId="58365346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  <w:r w:rsidR="00877406">
              <w:rPr>
                <w:b/>
                <w:bCs/>
              </w:rPr>
              <w:t>65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07A2FE" w14:textId="25299688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roup2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山嶺區</w:t>
            </w:r>
          </w:p>
          <w:p w14:paraId="3A04BC65" w14:textId="13BFF34D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877406">
              <w:rPr>
                <w:b/>
                <w:bCs/>
              </w:rPr>
              <w:t>68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BC4B87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roup3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平原區</w:t>
            </w:r>
          </w:p>
          <w:p w14:paraId="6CAA55E7" w14:textId="7AAA3FC3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>
              <w:rPr>
                <w:b/>
                <w:bCs/>
              </w:rPr>
              <w:t>9</w:t>
            </w:r>
            <w:r w:rsidR="00877406">
              <w:rPr>
                <w:b/>
                <w:bCs/>
              </w:rPr>
              <w:t>57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AE7348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b/>
                <w:bCs/>
              </w:rPr>
              <w:t>Wilks’ Lambda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896E72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F</w:t>
            </w:r>
            <w:r w:rsidRPr="00052DB1">
              <w:rPr>
                <w:b/>
                <w:bCs/>
              </w:rPr>
              <w:t xml:space="preserve"> value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5EC45D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S</w:t>
            </w:r>
            <w:r w:rsidRPr="00052DB1">
              <w:rPr>
                <w:b/>
                <w:bCs/>
              </w:rPr>
              <w:t>ignificance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9FD910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M</w:t>
            </w:r>
            <w:r w:rsidRPr="00052DB1">
              <w:rPr>
                <w:b/>
                <w:bCs/>
              </w:rPr>
              <w:t>inimum</w:t>
            </w:r>
          </w:p>
          <w:p w14:paraId="1856F3E9" w14:textId="77777777" w:rsidR="00FA3246" w:rsidRPr="00052DB1" w:rsidRDefault="00FA3246" w:rsidP="00B07E7A">
            <w:pPr>
              <w:jc w:val="center"/>
              <w:rPr>
                <w:b/>
                <w:bCs/>
                <w:vertAlign w:val="superscript"/>
              </w:rPr>
            </w:pPr>
            <w:r w:rsidRPr="00052DB1">
              <w:rPr>
                <w:rFonts w:hint="eastAsia"/>
                <w:b/>
                <w:bCs/>
              </w:rPr>
              <w:t>D</w:t>
            </w:r>
            <w:r w:rsidRPr="00052DB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D7F4DB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B</w:t>
            </w:r>
            <w:r w:rsidRPr="00052DB1">
              <w:rPr>
                <w:b/>
                <w:bCs/>
              </w:rPr>
              <w:t>etween</w:t>
            </w:r>
            <w:r w:rsidRPr="00052DB1">
              <w:rPr>
                <w:b/>
                <w:bCs/>
              </w:rPr>
              <w:br/>
              <w:t>Groups</w:t>
            </w:r>
          </w:p>
        </w:tc>
      </w:tr>
      <w:tr w:rsidR="00FA3246" w14:paraId="39EF999F" w14:textId="77777777" w:rsidTr="00EA1686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0633242" w14:textId="77777777" w:rsidR="00FA3246" w:rsidRPr="00462AA5" w:rsidRDefault="00FA3246" w:rsidP="00B07E7A"/>
        </w:tc>
        <w:tc>
          <w:tcPr>
            <w:tcW w:w="14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BB7C9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817F" w14:textId="77777777" w:rsidR="00FA3246" w:rsidRDefault="00FA3246" w:rsidP="00B07E7A"/>
        </w:tc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2B910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238B6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663CE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91F8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F94CC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C3310" w14:textId="77777777" w:rsidR="00FA3246" w:rsidRDefault="00FA3246" w:rsidP="00B07E7A"/>
        </w:tc>
      </w:tr>
      <w:tr w:rsidR="00FA3246" w14:paraId="013FF5AC" w14:textId="77777777" w:rsidTr="00EA1686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53411" w14:textId="77777777" w:rsidR="00FA3246" w:rsidRDefault="00FA3246" w:rsidP="00B07E7A"/>
        </w:tc>
        <w:tc>
          <w:tcPr>
            <w:tcW w:w="14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B38B4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4B00" w14:textId="77777777" w:rsidR="00FA3246" w:rsidRDefault="00FA3246" w:rsidP="00B07E7A"/>
        </w:tc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1159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4EB7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76B9D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85B85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BF653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5B57B" w14:textId="77777777" w:rsidR="00FA3246" w:rsidRDefault="00FA3246" w:rsidP="00B07E7A"/>
        </w:tc>
      </w:tr>
      <w:tr w:rsidR="00F32CA8" w14:paraId="069A49EB" w14:textId="77777777" w:rsidTr="00EA1686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06DA0" w14:textId="77777777" w:rsidR="00F32CA8" w:rsidRDefault="00F32CA8" w:rsidP="00F32CA8">
            <w:r>
              <w:rPr>
                <w:rFonts w:hint="eastAsia"/>
              </w:rPr>
              <w:t>經度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A5810" w14:textId="2701E3DE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121.002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120FD" w14:textId="28A03D8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121.002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B4A77" w14:textId="255A36E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120.809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146A12" w14:textId="68A0B9D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60486" w14:textId="00E4715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15.405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871E1" w14:textId="0674ADB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59F79" w14:textId="06C9831B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0.002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3E3E3" w14:textId="4E0DCC44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2</w:t>
            </w:r>
          </w:p>
        </w:tc>
      </w:tr>
      <w:tr w:rsidR="00F32CA8" w14:paraId="32BC790C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1276AA" w14:textId="77777777" w:rsidR="00F32CA8" w:rsidRDefault="00F32CA8" w:rsidP="00F32CA8">
            <w:r>
              <w:rPr>
                <w:rFonts w:hint="eastAsia"/>
              </w:rPr>
              <w:t>緯度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75F3DBD" w14:textId="7D86814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23.781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D0374E" w14:textId="33612051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23.781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DE6754A" w14:textId="55637DBB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24.033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2E7C70" w14:textId="03D281E9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68A563" w14:textId="0FAD83A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10.986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9D927F" w14:textId="07958B0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09C935" w14:textId="079662D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278E380" w14:textId="4CD4DA5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2</w:t>
            </w:r>
          </w:p>
        </w:tc>
      </w:tr>
      <w:tr w:rsidR="00F32CA8" w14:paraId="15E394BF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37C8925" w14:textId="77777777" w:rsidR="00F32CA8" w:rsidRDefault="00F32CA8" w:rsidP="00F32CA8">
            <w:r>
              <w:rPr>
                <w:rFonts w:hint="eastAsia"/>
              </w:rPr>
              <w:t>里程</w:t>
            </w:r>
            <w:r>
              <w:rPr>
                <w:rFonts w:hint="eastAsia"/>
              </w:rPr>
              <w:t>km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5BA6045E" w14:textId="2C196FA9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9.975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025F45" w14:textId="3021A236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9.975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50D9ABA" w14:textId="64DB5FB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5.677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F5C869" w14:textId="3DCE6A7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0.747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161AEA" w14:textId="0E9FA0FE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200.488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137ABF" w14:textId="1D643BD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58AEE8" w14:textId="2F5ABE14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0.614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B3AB2A0" w14:textId="42393DF9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2</w:t>
            </w:r>
          </w:p>
        </w:tc>
      </w:tr>
      <w:tr w:rsidR="00F32CA8" w14:paraId="5400FF7D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6CE1729" w14:textId="77777777" w:rsidR="00F32CA8" w:rsidRDefault="00F32CA8" w:rsidP="00F32CA8">
            <w:r>
              <w:rPr>
                <w:rFonts w:hint="eastAsia"/>
              </w:rPr>
              <w:t>路面寬度</w:t>
            </w:r>
            <w:r>
              <w:rPr>
                <w:rFonts w:hint="eastAsia"/>
              </w:rPr>
              <w:t>m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3B5B6D71" w14:textId="66DD602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16.356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8250F5" w14:textId="1558C2D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16.356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B6896BA" w14:textId="4EF33E07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21.332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6B419A" w14:textId="32D802A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0.825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C0773A" w14:textId="1CEFDA29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126.305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AAD473" w14:textId="6BE92254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A4F43B" w14:textId="473AD54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0.477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03A349C" w14:textId="30C130B7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610663FD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564ECE" w14:textId="77777777" w:rsidR="00F32CA8" w:rsidRDefault="00F32CA8" w:rsidP="00F32CA8">
            <w:r>
              <w:rPr>
                <w:rFonts w:hint="eastAsia"/>
              </w:rPr>
              <w:t>路肩寬度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B1A0862" w14:textId="55BF06D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1.157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C05F62" w14:textId="0937880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1.157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F180CE3" w14:textId="649F70E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1.698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B35BF2" w14:textId="23EA477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DB39F0" w14:textId="38911EF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36.147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4AA306" w14:textId="7522BD1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5CFA52" w14:textId="3715516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7FBC6CD" w14:textId="2B03BC0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1A2EB23D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D36BF9E" w14:textId="77777777" w:rsidR="00F32CA8" w:rsidRDefault="00F32CA8" w:rsidP="00F32CA8">
            <w:r>
              <w:rPr>
                <w:rFonts w:hint="eastAsia"/>
              </w:rPr>
              <w:t>小型車數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8620104" w14:textId="1C757EC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3988.305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CDD084" w14:textId="326B1B5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3988.305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C53E87" w14:textId="53BA358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8803.132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FCB483" w14:textId="6DC54E3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A5B58C" w14:textId="325E2C9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54.903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3278ED" w14:textId="614425F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55F75C" w14:textId="47E1786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0.374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FF6768" w14:textId="689456E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64D927E4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C787D25" w14:textId="77777777" w:rsidR="00F32CA8" w:rsidRDefault="00F32CA8" w:rsidP="00F32CA8">
            <w:r>
              <w:rPr>
                <w:rFonts w:hint="eastAsia"/>
              </w:rPr>
              <w:t>大客車數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565A3A6" w14:textId="628D85F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60.19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43DB6B" w14:textId="52039591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60.19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1454F9D" w14:textId="29A3D14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111.967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0C3FA3" w14:textId="45558817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F1FE98" w14:textId="61E2946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16.158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C0F7C5" w14:textId="0F0774F4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EDFF6E" w14:textId="2FD4A491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0.097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F6D0804" w14:textId="3B7E5D3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1FE3909C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9DC36A2" w14:textId="77777777" w:rsidR="00F32CA8" w:rsidRDefault="00F32CA8" w:rsidP="00F32CA8">
            <w:r>
              <w:rPr>
                <w:rFonts w:hint="eastAsia"/>
              </w:rPr>
              <w:t>大貨車數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028D8C5" w14:textId="6A5A11C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162.335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10B10C" w14:textId="6E8DBCC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162.335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64C4AB" w14:textId="0C9FB5A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460.223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D9AD82" w14:textId="7D52AF8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E248D2" w14:textId="4C63CF37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42.053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1045AE" w14:textId="254AFB8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4DF032" w14:textId="0BBA1B6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0.318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6045952" w14:textId="5A83737B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53D3D787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82F60D9" w14:textId="77777777" w:rsidR="00F32CA8" w:rsidRDefault="00F32CA8" w:rsidP="00F32CA8">
            <w:r>
              <w:rPr>
                <w:rFonts w:hint="eastAsia"/>
              </w:rPr>
              <w:t>全聯結車數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CA35D2B" w14:textId="1C67E099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1.93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3A09AC" w14:textId="4E902E14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791D729" w14:textId="6609B2D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10.682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F82B45" w14:textId="68257BD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A0B4C8" w14:textId="2C1159BB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21.665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4437C5" w14:textId="60FB7F8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1C559D" w14:textId="7DBA1841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0.055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50D21BB" w14:textId="08552AC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2</w:t>
            </w:r>
          </w:p>
        </w:tc>
      </w:tr>
      <w:tr w:rsidR="00F32CA8" w14:paraId="4B1A0B8E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10032A9" w14:textId="77777777" w:rsidR="00F32CA8" w:rsidRDefault="00F32CA8" w:rsidP="00F32CA8">
            <w:r>
              <w:rPr>
                <w:rFonts w:hint="eastAsia"/>
              </w:rPr>
              <w:t>半聯結車數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FA41DFC" w14:textId="58200BF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94.325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1F4D46" w14:textId="0C44A4F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94.325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9E45E0F" w14:textId="1D1EF21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328.904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F920F2" w14:textId="010D4CE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719FEF" w14:textId="30AC323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24.87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115A42" w14:textId="6B2C5DE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C065EC" w14:textId="67416DA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0.202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1307AB" w14:textId="28D0C1F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22BB6E47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13A17A9" w14:textId="77777777" w:rsidR="00F32CA8" w:rsidRDefault="00F32CA8" w:rsidP="00F32CA8">
            <w:r>
              <w:rPr>
                <w:rFonts w:hint="eastAsia"/>
              </w:rPr>
              <w:t>機車數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6CAA7666" w14:textId="60791B3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1526.265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8D163F" w14:textId="407A2AB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1526.265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99B5E01" w14:textId="473B471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3792.004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723484" w14:textId="764C6401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5571DD" w14:textId="590FA5F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29.522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FDF0D2" w14:textId="792770C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10C7159" w14:textId="541852D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0.206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5651AA1" w14:textId="7D5572C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4ACAB430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B826C4B" w14:textId="77777777" w:rsidR="00F32CA8" w:rsidRDefault="00F32CA8" w:rsidP="00F32CA8">
            <w:r>
              <w:rPr>
                <w:rFonts w:hint="eastAsia"/>
              </w:rPr>
              <w:t>總流量</w:t>
            </w:r>
            <w:r>
              <w:rPr>
                <w:rFonts w:hint="eastAsia"/>
              </w:rPr>
              <w:t>PCU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5812C33" w14:textId="6D9F762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05924.035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8967C8" w14:textId="19851036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05924.035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D5F59E5" w14:textId="4822D6D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13174.177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0871CB" w14:textId="6BA560A4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025D26" w14:textId="48601A0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63.505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BC63EE" w14:textId="2860705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452753C" w14:textId="442F04A1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0.264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68351F" w14:textId="636D7F9A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2</w:t>
            </w:r>
          </w:p>
        </w:tc>
      </w:tr>
      <w:tr w:rsidR="00F32CA8" w14:paraId="4AB07B86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D6F6BAE" w14:textId="77777777" w:rsidR="00F32CA8" w:rsidRDefault="00F32CA8" w:rsidP="00F32CA8">
            <w:r>
              <w:rPr>
                <w:rFonts w:hint="eastAsia"/>
              </w:rPr>
              <w:t>總計車公里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682CEAD" w14:textId="0483B68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45702.1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3F7BDF" w14:textId="1D9D9A56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45702.1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7FD642" w14:textId="7B9879E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64274.994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4B56F4" w14:textId="427956B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53923A" w14:textId="29D44C9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13.848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1D8EC4" w14:textId="25DD8DC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FACAEC" w14:textId="5AD17E5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0.088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E4791C7" w14:textId="7746C7F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32F11DCB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7FA3CF" w14:textId="77777777" w:rsidR="00F32CA8" w:rsidRDefault="00F32CA8" w:rsidP="00F32CA8">
            <w:r>
              <w:rPr>
                <w:rFonts w:hint="eastAsia"/>
              </w:rPr>
              <w:t>尖峰小時交通量</w:t>
            </w:r>
            <w:r>
              <w:rPr>
                <w:rFonts w:hint="eastAsia"/>
              </w:rPr>
              <w:t>PC</w:t>
            </w:r>
            <w:r>
              <w:t>U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EBC3E21" w14:textId="4BFD08D1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658.47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A82A43" w14:textId="4236A87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658.47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6A47F8" w14:textId="238A5D0E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1354.568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57EA0E" w14:textId="4400439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BB09AE" w14:textId="508A73C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62.038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6F35F3" w14:textId="513AB796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7567BF" w14:textId="31E9828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19D445" w14:textId="68C14E33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2</w:t>
            </w:r>
          </w:p>
        </w:tc>
      </w:tr>
      <w:tr w:rsidR="00F32CA8" w14:paraId="12440428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710B1D9" w14:textId="77777777" w:rsidR="00F32CA8" w:rsidRDefault="00F32CA8" w:rsidP="00F32CA8">
            <w:r>
              <w:rPr>
                <w:rFonts w:hint="eastAsia"/>
              </w:rPr>
              <w:t>快車道數量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683C3C4" w14:textId="45481C3B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F9DD9F" w14:textId="45EA95AE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7B7BEB5" w14:textId="0E20A18E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2.026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1BE417" w14:textId="592D7F3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0A4B5A" w14:textId="6A89557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104.855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1F9A56B" w14:textId="61CC1CD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14BDF19" w14:textId="6640B56D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0.453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6BAAB22" w14:textId="259FA02F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  <w:tr w:rsidR="00F32CA8" w14:paraId="0E115BDE" w14:textId="77777777" w:rsidTr="00EA1686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02CF9" w14:textId="77777777" w:rsidR="00F32CA8" w:rsidRDefault="00F32CA8" w:rsidP="00F32CA8">
            <w:r>
              <w:rPr>
                <w:rFonts w:hint="eastAsia"/>
              </w:rPr>
              <w:t>機慢車道數量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A405F" w14:textId="7A6FE94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0.365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45647" w14:textId="537D1EF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0.365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EAC7F" w14:textId="14E2724C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0.413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C61A6" w14:textId="417599B9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0.974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AEB28" w14:textId="31A18A55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15.854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2CCE" w14:textId="6F08A9D8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FBB6B" w14:textId="5B7D0EA2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0.009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5D6E2" w14:textId="24CE03B0" w:rsidR="00F32CA8" w:rsidRPr="00877406" w:rsidRDefault="00F32CA8" w:rsidP="00F32CA8">
            <w:pPr>
              <w:jc w:val="center"/>
              <w:rPr>
                <w:rFonts w:asciiTheme="minorEastAsia" w:hAnsiTheme="minorEastAsia"/>
              </w:rPr>
            </w:pPr>
            <w:r w:rsidRPr="00877406">
              <w:rPr>
                <w:rFonts w:asciiTheme="minorEastAsia" w:hAnsiTheme="minorEastAsia"/>
                <w:color w:val="000000"/>
              </w:rPr>
              <w:t>1 and 3</w:t>
            </w:r>
          </w:p>
        </w:tc>
      </w:tr>
    </w:tbl>
    <w:p w14:paraId="7EFA6096" w14:textId="3CA2DDBA" w:rsidR="00877406" w:rsidRPr="00EA1686" w:rsidRDefault="00877406" w:rsidP="00EA1686">
      <w:pPr>
        <w:jc w:val="both"/>
        <w:rPr>
          <w:rFonts w:ascii="Times New Roman" w:hAnsi="Times New Roman" w:cs="Times New Roman"/>
        </w:rPr>
      </w:pPr>
      <w:r w:rsidRPr="00EA1686">
        <w:rPr>
          <w:rFonts w:ascii="Times New Roman" w:hAnsi="Times New Roman" w:cs="Times New Roman"/>
        </w:rPr>
        <w:t>*</w:t>
      </w:r>
      <w:proofErr w:type="spellStart"/>
      <w:r w:rsidRPr="00EA1686">
        <w:rPr>
          <w:rFonts w:ascii="Times New Roman" w:hAnsi="Times New Roman" w:cs="Times New Roman"/>
        </w:rPr>
        <w:t>Wilks’lambda</w:t>
      </w:r>
      <w:proofErr w:type="spellEnd"/>
      <w:r w:rsidRPr="00EA1686">
        <w:rPr>
          <w:rFonts w:ascii="Times New Roman" w:hAnsi="Times New Roman" w:cs="Times New Roman"/>
        </w:rPr>
        <w:t xml:space="preserve"> (U statistic) and univariate F ratio with 1 and 1188 degrees of freedom</w:t>
      </w:r>
    </w:p>
    <w:p w14:paraId="2266EF10" w14:textId="4F21070E" w:rsidR="00FA3246" w:rsidRDefault="00FA3246" w:rsidP="00051377">
      <w:pPr>
        <w:jc w:val="both"/>
      </w:pPr>
      <w:r>
        <w:rPr>
          <w:rFonts w:hint="eastAsia"/>
        </w:rPr>
        <w:br/>
      </w:r>
    </w:p>
    <w:sectPr w:rsidR="00FA3246" w:rsidSect="00400A9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5"/>
    <w:rsid w:val="00051377"/>
    <w:rsid w:val="00052DB1"/>
    <w:rsid w:val="00400A9D"/>
    <w:rsid w:val="00462AA5"/>
    <w:rsid w:val="00491500"/>
    <w:rsid w:val="006E5A2F"/>
    <w:rsid w:val="00877406"/>
    <w:rsid w:val="00885071"/>
    <w:rsid w:val="00D27394"/>
    <w:rsid w:val="00D61170"/>
    <w:rsid w:val="00EA1686"/>
    <w:rsid w:val="00F32CA8"/>
    <w:rsid w:val="00F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5AF6"/>
  <w15:chartTrackingRefBased/>
  <w15:docId w15:val="{BD4CE2A1-83A4-1F41-AF05-6859C09E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C01311-4662-6C41-B0B5-F3331D9E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陳葳芃</dc:creator>
  <cp:keywords/>
  <dc:description/>
  <cp:lastModifiedBy>陳葳芃</cp:lastModifiedBy>
  <cp:revision>8</cp:revision>
  <dcterms:created xsi:type="dcterms:W3CDTF">2023-05-08T11:22:00Z</dcterms:created>
  <dcterms:modified xsi:type="dcterms:W3CDTF">2023-05-15T05:37:00Z</dcterms:modified>
</cp:coreProperties>
</file>