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F0239" w14:textId="77777777" w:rsidR="0002016F" w:rsidRDefault="007827F9">
      <w:r>
        <w:t>PROJECTS:</w:t>
      </w:r>
    </w:p>
    <w:p w14:paraId="0BE52811" w14:textId="77777777" w:rsidR="007827F9" w:rsidRDefault="007827F9"/>
    <w:p w14:paraId="713EC21B" w14:textId="66152442" w:rsidR="007827F9" w:rsidRDefault="007827F9" w:rsidP="007827F9">
      <w:pPr>
        <w:pStyle w:val="ListParagraph"/>
        <w:numPr>
          <w:ilvl w:val="0"/>
          <w:numId w:val="1"/>
        </w:numPr>
      </w:pPr>
      <w:r>
        <w:t xml:space="preserve">Develop </w:t>
      </w:r>
      <w:proofErr w:type="spellStart"/>
      <w:r>
        <w:t>Paillard’s</w:t>
      </w:r>
      <w:proofErr w:type="spellEnd"/>
      <w:r>
        <w:t xml:space="preserve"> three state </w:t>
      </w:r>
      <w:proofErr w:type="gramStart"/>
      <w:r>
        <w:t>model</w:t>
      </w:r>
      <w:proofErr w:type="gramEnd"/>
      <w:r>
        <w:t xml:space="preserve"> as a full DE model.</w:t>
      </w:r>
      <w:r w:rsidR="00E677A8">
        <w:t xml:space="preserve"> </w:t>
      </w:r>
      <w:r w:rsidR="00D020E2">
        <w:rPr>
          <w:color w:val="FF0000"/>
        </w:rPr>
        <w:t>(Caitlin</w:t>
      </w:r>
      <w:r w:rsidR="00E677A8" w:rsidRPr="00E677A8">
        <w:rPr>
          <w:color w:val="FF0000"/>
        </w:rPr>
        <w:t>, Tim</w:t>
      </w:r>
      <w:r w:rsidR="006741DF" w:rsidRPr="00E677A8">
        <w:rPr>
          <w:color w:val="FF0000"/>
        </w:rPr>
        <w:t>–</w:t>
      </w:r>
      <w:r w:rsidR="00164B67">
        <w:rPr>
          <w:color w:val="FF0000"/>
        </w:rPr>
        <w:t>UNC</w:t>
      </w:r>
      <w:r w:rsidR="006741DF" w:rsidRPr="00E677A8">
        <w:rPr>
          <w:color w:val="FF0000"/>
        </w:rPr>
        <w:t>)</w:t>
      </w:r>
      <w:r w:rsidR="00164B67">
        <w:rPr>
          <w:color w:val="FF0000"/>
        </w:rPr>
        <w:t>?</w:t>
      </w:r>
    </w:p>
    <w:p w14:paraId="0FA96CEA" w14:textId="758F5835" w:rsidR="007827F9" w:rsidRPr="00E677A8" w:rsidRDefault="007827F9" w:rsidP="007827F9">
      <w:pPr>
        <w:pStyle w:val="ListParagraph"/>
        <w:numPr>
          <w:ilvl w:val="0"/>
          <w:numId w:val="1"/>
        </w:numPr>
        <w:rPr>
          <w:color w:val="FF0000"/>
        </w:rPr>
      </w:pPr>
      <w:r>
        <w:t xml:space="preserve">Is there any evidence that the </w:t>
      </w:r>
      <w:proofErr w:type="spellStart"/>
      <w:r>
        <w:t>bistability</w:t>
      </w:r>
      <w:proofErr w:type="spellEnd"/>
      <w:r>
        <w:t xml:space="preserve"> in the MOC, as suggested by the </w:t>
      </w:r>
      <w:proofErr w:type="spellStart"/>
      <w:r>
        <w:t>Stommel</w:t>
      </w:r>
      <w:proofErr w:type="spellEnd"/>
      <w:r>
        <w:t xml:space="preserve"> model, could be a reality?  Discuss with particular reference to more complex models, such as EMICs and GCMs. </w:t>
      </w:r>
      <w:r w:rsidR="00D020E2">
        <w:rPr>
          <w:color w:val="FF0000"/>
        </w:rPr>
        <w:t>(</w:t>
      </w:r>
      <w:proofErr w:type="spellStart"/>
      <w:r w:rsidR="00D020E2">
        <w:rPr>
          <w:color w:val="FF0000"/>
        </w:rPr>
        <w:t>Annalise</w:t>
      </w:r>
      <w:proofErr w:type="spellEnd"/>
      <w:r w:rsidR="00D020E2">
        <w:rPr>
          <w:color w:val="FF0000"/>
        </w:rPr>
        <w:t xml:space="preserve">, </w:t>
      </w:r>
      <w:proofErr w:type="spellStart"/>
      <w:r w:rsidR="00D020E2">
        <w:rPr>
          <w:color w:val="FF0000"/>
        </w:rPr>
        <w:t>Nuch</w:t>
      </w:r>
      <w:proofErr w:type="spellEnd"/>
      <w:r w:rsidR="00164B67">
        <w:rPr>
          <w:color w:val="FF0000"/>
        </w:rPr>
        <w:t>, Isaac-UNC</w:t>
      </w:r>
      <w:r w:rsidR="006741DF" w:rsidRPr="00E677A8">
        <w:rPr>
          <w:color w:val="FF0000"/>
        </w:rPr>
        <w:t>)</w:t>
      </w:r>
      <w:r w:rsidR="00164B67">
        <w:rPr>
          <w:color w:val="FF0000"/>
        </w:rPr>
        <w:t>?</w:t>
      </w:r>
    </w:p>
    <w:p w14:paraId="71C3FE15" w14:textId="07A6975F" w:rsidR="007827F9" w:rsidRDefault="007827F9" w:rsidP="007827F9">
      <w:pPr>
        <w:pStyle w:val="ListParagraph"/>
        <w:numPr>
          <w:ilvl w:val="0"/>
          <w:numId w:val="1"/>
        </w:numPr>
      </w:pPr>
      <w:r>
        <w:t xml:space="preserve">Develop the </w:t>
      </w:r>
      <w:proofErr w:type="spellStart"/>
      <w:r>
        <w:t>Stommel</w:t>
      </w:r>
      <w:proofErr w:type="spellEnd"/>
      <w:r>
        <w:t xml:space="preserve"> model to include more effects (boxes), such as a dynamic atmosphere and/or a deep ocean. How does this change the dynamics? What extra effects are seen?</w:t>
      </w:r>
      <w:r w:rsidR="006741DF">
        <w:t xml:space="preserve"> </w:t>
      </w:r>
      <w:r w:rsidR="00164B67">
        <w:rPr>
          <w:color w:val="FF0000"/>
        </w:rPr>
        <w:t>(Quentin, Travis-UNC</w:t>
      </w:r>
      <w:r w:rsidR="006741DF" w:rsidRPr="00E677A8">
        <w:rPr>
          <w:color w:val="FF0000"/>
        </w:rPr>
        <w:t>)</w:t>
      </w:r>
      <w:r w:rsidR="00164B67">
        <w:rPr>
          <w:color w:val="FF0000"/>
        </w:rPr>
        <w:t>?</w:t>
      </w:r>
    </w:p>
    <w:p w14:paraId="06F76ADC" w14:textId="5E24A971" w:rsidR="007827F9" w:rsidRDefault="007827F9" w:rsidP="007827F9">
      <w:pPr>
        <w:pStyle w:val="ListParagraph"/>
        <w:numPr>
          <w:ilvl w:val="0"/>
          <w:numId w:val="1"/>
        </w:numPr>
      </w:pPr>
      <w:r>
        <w:t xml:space="preserve">Develop the version of the </w:t>
      </w:r>
      <w:proofErr w:type="spellStart"/>
      <w:r>
        <w:t>Stommel</w:t>
      </w:r>
      <w:proofErr w:type="spellEnd"/>
      <w:r>
        <w:t xml:space="preserve"> model that includes both </w:t>
      </w:r>
      <w:proofErr w:type="gramStart"/>
      <w:r>
        <w:t>polar regions</w:t>
      </w:r>
      <w:proofErr w:type="gramEnd"/>
      <w:r>
        <w:t>. What new effects are seen?</w:t>
      </w:r>
      <w:r w:rsidR="006741DF">
        <w:t xml:space="preserve"> </w:t>
      </w:r>
      <w:r w:rsidR="00164B67">
        <w:rPr>
          <w:color w:val="FF0000"/>
        </w:rPr>
        <w:t>(Andrew-KU</w:t>
      </w:r>
      <w:r w:rsidR="006741DF" w:rsidRPr="00E677A8">
        <w:rPr>
          <w:color w:val="FF0000"/>
        </w:rPr>
        <w:t>)</w:t>
      </w:r>
      <w:r w:rsidR="00164B67">
        <w:rPr>
          <w:color w:val="FF0000"/>
        </w:rPr>
        <w:t>?</w:t>
      </w:r>
    </w:p>
    <w:p w14:paraId="5CCB3DE1" w14:textId="77777777" w:rsidR="007827F9" w:rsidRDefault="007827F9" w:rsidP="007827F9">
      <w:pPr>
        <w:pStyle w:val="ListParagraph"/>
        <w:numPr>
          <w:ilvl w:val="0"/>
          <w:numId w:val="1"/>
        </w:numPr>
      </w:pPr>
      <w:r>
        <w:t xml:space="preserve">Consider the model of </w:t>
      </w:r>
      <w:proofErr w:type="spellStart"/>
      <w:r>
        <w:t>Gildor</w:t>
      </w:r>
      <w:proofErr w:type="spellEnd"/>
      <w:r>
        <w:t xml:space="preserve"> and Tziperman-2000 (see </w:t>
      </w:r>
      <w:proofErr w:type="spellStart"/>
      <w:r>
        <w:t>Dijkstra’s</w:t>
      </w:r>
      <w:proofErr w:type="spellEnd"/>
      <w:r>
        <w:t xml:space="preserve"> refs). Discuss and explore. How might it be enhanced?</w:t>
      </w:r>
    </w:p>
    <w:p w14:paraId="7C11D746" w14:textId="7E858457" w:rsidR="007827F9" w:rsidRDefault="007827F9" w:rsidP="007827F9">
      <w:pPr>
        <w:pStyle w:val="ListParagraph"/>
        <w:numPr>
          <w:ilvl w:val="0"/>
          <w:numId w:val="1"/>
        </w:numPr>
      </w:pPr>
      <w:r>
        <w:t xml:space="preserve">Develop the deep-decoupling oscillations model that combines those of </w:t>
      </w:r>
      <w:proofErr w:type="spellStart"/>
      <w:r>
        <w:t>Welander</w:t>
      </w:r>
      <w:proofErr w:type="spellEnd"/>
      <w:r>
        <w:t xml:space="preserve"> (1982) and de </w:t>
      </w:r>
      <w:proofErr w:type="spellStart"/>
      <w:r>
        <w:t>Verdiere</w:t>
      </w:r>
      <w:proofErr w:type="spellEnd"/>
      <w:r>
        <w:t xml:space="preserve"> (2007). Explore the dynamics and study what extra effects can be seen.</w:t>
      </w:r>
      <w:r w:rsidR="006741DF">
        <w:t xml:space="preserve"> </w:t>
      </w:r>
      <w:r w:rsidR="006741DF" w:rsidRPr="00E677A8">
        <w:rPr>
          <w:color w:val="FF0000"/>
        </w:rPr>
        <w:t>(</w:t>
      </w:r>
      <w:r w:rsidR="00164B67">
        <w:rPr>
          <w:color w:val="FF0000"/>
        </w:rPr>
        <w:t xml:space="preserve">Anthony, Juan, </w:t>
      </w:r>
      <w:proofErr w:type="spellStart"/>
      <w:r w:rsidR="00164B67">
        <w:rPr>
          <w:color w:val="FF0000"/>
        </w:rPr>
        <w:t>Artur</w:t>
      </w:r>
      <w:proofErr w:type="spellEnd"/>
      <w:r w:rsidR="00164B67">
        <w:rPr>
          <w:color w:val="FF0000"/>
        </w:rPr>
        <w:t>, Chris-ASU</w:t>
      </w:r>
      <w:r w:rsidR="006741DF" w:rsidRPr="00E677A8">
        <w:rPr>
          <w:color w:val="FF0000"/>
        </w:rPr>
        <w:t>)</w:t>
      </w:r>
      <w:r w:rsidR="00164B67">
        <w:rPr>
          <w:color w:val="FF0000"/>
        </w:rPr>
        <w:t>?</w:t>
      </w:r>
    </w:p>
    <w:p w14:paraId="537C7FE8" w14:textId="16C8279E" w:rsidR="007827F9" w:rsidRDefault="007827F9" w:rsidP="007827F9">
      <w:pPr>
        <w:pStyle w:val="ListParagraph"/>
        <w:numPr>
          <w:ilvl w:val="0"/>
          <w:numId w:val="1"/>
        </w:numPr>
      </w:pPr>
      <w:r>
        <w:t xml:space="preserve">What does the IPCC AR4 (see </w:t>
      </w:r>
      <w:hyperlink r:id="rId6" w:history="1">
        <w:r w:rsidRPr="0065510D">
          <w:rPr>
            <w:rStyle w:val="Hyperlink"/>
          </w:rPr>
          <w:t>www.ipcc.ch</w:t>
        </w:r>
      </w:hyperlink>
      <w:r w:rsidR="006741DF">
        <w:t xml:space="preserve">) say about </w:t>
      </w:r>
      <w:r w:rsidR="00FE4B49">
        <w:t>warmin</w:t>
      </w:r>
      <w:r w:rsidR="006741DF">
        <w:t xml:space="preserve">g/cooling </w:t>
      </w:r>
      <w:proofErr w:type="gramStart"/>
      <w:r w:rsidR="006741DF">
        <w:t>events</w:t>
      </w:r>
      <w:r w:rsidR="00FE4B49">
        <w:t>.</w:t>
      </w:r>
      <w:proofErr w:type="gramEnd"/>
      <w:r w:rsidR="00FE4B49">
        <w:t xml:space="preserve">  Discuss and criticize in the context of potential tipping points for the future.</w:t>
      </w:r>
      <w:r w:rsidR="006741DF">
        <w:t xml:space="preserve"> </w:t>
      </w:r>
      <w:r w:rsidR="006741DF" w:rsidRPr="00E677A8">
        <w:rPr>
          <w:color w:val="FF0000"/>
        </w:rPr>
        <w:t>(Miriam</w:t>
      </w:r>
      <w:r w:rsidR="00164B67">
        <w:rPr>
          <w:color w:val="FF0000"/>
        </w:rPr>
        <w:t>, Miriam</w:t>
      </w:r>
      <w:r w:rsidR="006741DF" w:rsidRPr="00E677A8">
        <w:rPr>
          <w:color w:val="FF0000"/>
        </w:rPr>
        <w:t>–Yeshiva)</w:t>
      </w:r>
      <w:r w:rsidR="00164B67">
        <w:rPr>
          <w:color w:val="FF0000"/>
        </w:rPr>
        <w:t>?</w:t>
      </w:r>
    </w:p>
    <w:p w14:paraId="6A43BB46" w14:textId="1AC92D0C" w:rsidR="00FE4B49" w:rsidRDefault="00FE4B49" w:rsidP="007827F9">
      <w:pPr>
        <w:pStyle w:val="ListParagraph"/>
        <w:numPr>
          <w:ilvl w:val="0"/>
          <w:numId w:val="1"/>
        </w:numPr>
      </w:pPr>
      <w:r>
        <w:t>Discuss the state-of-the-art in tipping point work, as exposed, for instance, at the ICMS meeting in Edinburgh Sept 9-13.</w:t>
      </w:r>
      <w:r w:rsidR="0009604E">
        <w:t xml:space="preserve"> </w:t>
      </w:r>
      <w:r w:rsidR="0009604E" w:rsidRPr="00E677A8">
        <w:rPr>
          <w:color w:val="FF0000"/>
        </w:rPr>
        <w:t xml:space="preserve">(Kaitlin, </w:t>
      </w:r>
      <w:proofErr w:type="spellStart"/>
      <w:r w:rsidR="00164B67">
        <w:rPr>
          <w:color w:val="FF0000"/>
        </w:rPr>
        <w:t>Karna</w:t>
      </w:r>
      <w:proofErr w:type="spellEnd"/>
      <w:r w:rsidR="00164B67">
        <w:rPr>
          <w:color w:val="FF0000"/>
        </w:rPr>
        <w:t>-Northwestern</w:t>
      </w:r>
      <w:r w:rsidR="006741DF" w:rsidRPr="00E677A8">
        <w:rPr>
          <w:color w:val="FF0000"/>
        </w:rPr>
        <w:t>)</w:t>
      </w:r>
      <w:r w:rsidR="00164B67">
        <w:rPr>
          <w:color w:val="FF0000"/>
        </w:rPr>
        <w:t>?</w:t>
      </w:r>
    </w:p>
    <w:p w14:paraId="43745E05" w14:textId="27127843" w:rsidR="00FE4B49" w:rsidRDefault="00FE4B49" w:rsidP="007827F9">
      <w:pPr>
        <w:pStyle w:val="ListParagraph"/>
        <w:numPr>
          <w:ilvl w:val="0"/>
          <w:numId w:val="1"/>
        </w:numPr>
      </w:pPr>
      <w:r>
        <w:t xml:space="preserve">Discuss Brian Rose’s recent work on tipping to an ice-covered world in </w:t>
      </w:r>
      <w:proofErr w:type="spellStart"/>
      <w:r>
        <w:t>Aquaworld</w:t>
      </w:r>
      <w:proofErr w:type="spellEnd"/>
      <w:r>
        <w:t xml:space="preserve"> and </w:t>
      </w:r>
      <w:proofErr w:type="spellStart"/>
      <w:r>
        <w:t>Ridgeworld</w:t>
      </w:r>
      <w:proofErr w:type="spellEnd"/>
      <w:r>
        <w:t xml:space="preserve">. </w:t>
      </w:r>
      <w:r w:rsidR="0009604E" w:rsidRPr="00E677A8">
        <w:rPr>
          <w:color w:val="FF0000"/>
        </w:rPr>
        <w:t xml:space="preserve">(Stephen, </w:t>
      </w:r>
      <w:r w:rsidR="00164B67">
        <w:rPr>
          <w:color w:val="FF0000"/>
        </w:rPr>
        <w:t>Margaret-Bowdoin</w:t>
      </w:r>
      <w:r w:rsidR="006741DF" w:rsidRPr="00E677A8">
        <w:rPr>
          <w:color w:val="FF0000"/>
        </w:rPr>
        <w:t>)</w:t>
      </w:r>
      <w:r w:rsidR="00164B67">
        <w:rPr>
          <w:color w:val="FF0000"/>
        </w:rPr>
        <w:t>?</w:t>
      </w:r>
    </w:p>
    <w:p w14:paraId="6247CDBD" w14:textId="13E180BC" w:rsidR="00FE4B49" w:rsidRDefault="00FE4B49" w:rsidP="007827F9">
      <w:pPr>
        <w:pStyle w:val="ListParagraph"/>
        <w:numPr>
          <w:ilvl w:val="0"/>
          <w:numId w:val="1"/>
        </w:numPr>
      </w:pPr>
      <w:r>
        <w:t xml:space="preserve">Develop model(s) incorporating the three feedbacks discussed by </w:t>
      </w:r>
      <w:proofErr w:type="spellStart"/>
      <w:r>
        <w:t>Dijkstra</w:t>
      </w:r>
      <w:proofErr w:type="spellEnd"/>
      <w:r>
        <w:t xml:space="preserve"> involving ice sheet dynamics: 11.3.2, 11.3.3 and 11.3.4.  In each case you consider, try to write a down a clear differential equation. Discuss the conclusions of </w:t>
      </w:r>
      <w:proofErr w:type="spellStart"/>
      <w:r>
        <w:t>Ghil</w:t>
      </w:r>
      <w:proofErr w:type="spellEnd"/>
      <w:r>
        <w:t xml:space="preserve"> and Le </w:t>
      </w:r>
      <w:proofErr w:type="spellStart"/>
      <w:r>
        <w:t>Treut</w:t>
      </w:r>
      <w:proofErr w:type="spellEnd"/>
      <w:r>
        <w:t>.</w:t>
      </w:r>
      <w:r w:rsidR="006741DF">
        <w:t xml:space="preserve"> </w:t>
      </w:r>
      <w:r w:rsidR="00164B67">
        <w:rPr>
          <w:color w:val="FF0000"/>
        </w:rPr>
        <w:t>(Holly, Yan, Alex-UNC</w:t>
      </w:r>
      <w:r w:rsidR="006741DF" w:rsidRPr="00E677A8">
        <w:rPr>
          <w:color w:val="FF0000"/>
        </w:rPr>
        <w:t>)</w:t>
      </w:r>
      <w:r w:rsidR="00164B67">
        <w:rPr>
          <w:color w:val="FF0000"/>
        </w:rPr>
        <w:t>?</w:t>
      </w:r>
    </w:p>
    <w:p w14:paraId="77ACC963" w14:textId="77777777" w:rsidR="000272DF" w:rsidRDefault="000272DF" w:rsidP="007827F9">
      <w:pPr>
        <w:pStyle w:val="ListParagraph"/>
        <w:numPr>
          <w:ilvl w:val="0"/>
          <w:numId w:val="1"/>
        </w:numPr>
      </w:pPr>
      <w:r>
        <w:t xml:space="preserve">What information can be gleaned from the </w:t>
      </w:r>
      <w:proofErr w:type="spellStart"/>
      <w:r>
        <w:t>Maasch-Saltzmann</w:t>
      </w:r>
      <w:proofErr w:type="spellEnd"/>
      <w:r>
        <w:t xml:space="preserve"> model? Is it too simple? How might it be embellished to become more </w:t>
      </w:r>
      <w:proofErr w:type="gramStart"/>
      <w:r>
        <w:t>realistic.</w:t>
      </w:r>
      <w:proofErr w:type="gramEnd"/>
      <w:r>
        <w:t xml:space="preserve"> </w:t>
      </w:r>
    </w:p>
    <w:p w14:paraId="3AB6D33A" w14:textId="77777777" w:rsidR="000272DF" w:rsidRDefault="000272DF" w:rsidP="007827F9">
      <w:pPr>
        <w:pStyle w:val="ListParagraph"/>
        <w:numPr>
          <w:ilvl w:val="0"/>
          <w:numId w:val="1"/>
        </w:numPr>
      </w:pPr>
      <w:r>
        <w:t xml:space="preserve">Discuss the relationship between internal oscillations and tipping in a </w:t>
      </w:r>
      <w:proofErr w:type="spellStart"/>
      <w:r>
        <w:t>bistable</w:t>
      </w:r>
      <w:proofErr w:type="spellEnd"/>
      <w:r>
        <w:t xml:space="preserve"> system. Can one trigger the other? Look at in the context of some model of your choice. </w:t>
      </w:r>
    </w:p>
    <w:p w14:paraId="12D22014" w14:textId="22D106CE" w:rsidR="006741DF" w:rsidRPr="00E677A8" w:rsidRDefault="006741DF" w:rsidP="007827F9">
      <w:pPr>
        <w:pStyle w:val="ListParagraph"/>
        <w:numPr>
          <w:ilvl w:val="0"/>
          <w:numId w:val="1"/>
        </w:numPr>
        <w:rPr>
          <w:color w:val="FF0000"/>
        </w:rPr>
      </w:pPr>
      <w:r>
        <w:t xml:space="preserve">Pick a specific model and situation it is aimed at explaining. Discuss how to reconcile it with data. When is the model corroborated by observations? Is it sufficient to be able to tune the model to fit the data? </w:t>
      </w:r>
      <w:r w:rsidR="00806C70">
        <w:rPr>
          <w:color w:val="FF0000"/>
        </w:rPr>
        <w:t>(Morgan</w:t>
      </w:r>
      <w:bookmarkStart w:id="0" w:name="_GoBack"/>
      <w:bookmarkEnd w:id="0"/>
      <w:r w:rsidR="00164B67">
        <w:rPr>
          <w:color w:val="FF0000"/>
        </w:rPr>
        <w:t>, Andy-Vermont</w:t>
      </w:r>
      <w:r w:rsidRPr="00E677A8">
        <w:rPr>
          <w:color w:val="FF0000"/>
        </w:rPr>
        <w:t>)</w:t>
      </w:r>
      <w:r w:rsidR="00164B67">
        <w:rPr>
          <w:color w:val="FF0000"/>
        </w:rPr>
        <w:t>?</w:t>
      </w:r>
    </w:p>
    <w:sectPr w:rsidR="006741DF" w:rsidRPr="00E677A8" w:rsidSect="00AF25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C38FE"/>
    <w:multiLevelType w:val="hybridMultilevel"/>
    <w:tmpl w:val="5AF03020"/>
    <w:lvl w:ilvl="0" w:tplc="8FCE763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F9"/>
    <w:rsid w:val="0002016F"/>
    <w:rsid w:val="000272DF"/>
    <w:rsid w:val="0009604E"/>
    <w:rsid w:val="00164B67"/>
    <w:rsid w:val="006741DF"/>
    <w:rsid w:val="007827F9"/>
    <w:rsid w:val="00806C70"/>
    <w:rsid w:val="00AF25F6"/>
    <w:rsid w:val="00D020E2"/>
    <w:rsid w:val="00D74F9D"/>
    <w:rsid w:val="00E677A8"/>
    <w:rsid w:val="00FE4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174F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F9"/>
    <w:pPr>
      <w:ind w:left="720"/>
      <w:contextualSpacing/>
    </w:pPr>
  </w:style>
  <w:style w:type="character" w:styleId="Hyperlink">
    <w:name w:val="Hyperlink"/>
    <w:basedOn w:val="DefaultParagraphFont"/>
    <w:uiPriority w:val="99"/>
    <w:unhideWhenUsed/>
    <w:rsid w:val="007827F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F9"/>
    <w:pPr>
      <w:ind w:left="720"/>
      <w:contextualSpacing/>
    </w:pPr>
  </w:style>
  <w:style w:type="character" w:styleId="Hyperlink">
    <w:name w:val="Hyperlink"/>
    <w:basedOn w:val="DefaultParagraphFont"/>
    <w:uiPriority w:val="99"/>
    <w:unhideWhenUsed/>
    <w:rsid w:val="007827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pcc.c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338</Words>
  <Characters>1930</Characters>
  <Application>Microsoft Macintosh Word</Application>
  <DocSecurity>0</DocSecurity>
  <Lines>16</Lines>
  <Paragraphs>4</Paragraphs>
  <ScaleCrop>false</ScaleCrop>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 Campus</dc:creator>
  <cp:keywords/>
  <dc:description/>
  <cp:lastModifiedBy>UNC Campus</cp:lastModifiedBy>
  <cp:revision>6</cp:revision>
  <dcterms:created xsi:type="dcterms:W3CDTF">2013-08-30T12:28:00Z</dcterms:created>
  <dcterms:modified xsi:type="dcterms:W3CDTF">2013-08-31T11:41:00Z</dcterms:modified>
</cp:coreProperties>
</file>