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我是默认1级标题</w:t>
      </w:r>
    </w:p>
    <w:p>
      <w:pPr>
        <w:pStyle w:val="Title"/>
      </w:pPr>
      <w:r>
        <w:t>我是0级标题</w:t>
      </w:r>
    </w:p>
    <w:p>
      <w:pPr>
        <w:pStyle w:val="Heading1"/>
      </w:pPr>
      <w:r>
        <w:t>我是1级标题</w:t>
      </w:r>
    </w:p>
    <w:p>
      <w:pPr>
        <w:pStyle w:val="Heading2"/>
      </w:pPr>
      <w:r>
        <w:t>我是2级标题</w:t>
      </w:r>
    </w:p>
    <w:p>
      <w:pPr>
        <w:pStyle w:val="Heading3"/>
      </w:pPr>
      <w:r>
        <w:t>我是3级标题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