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吕燕同学,本学期学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你平时活泼开朗，待人诚恳，团结同学，关心集体，乐于助人。能积极参加各项体育活动。在学习上认真自觉， 成绩较以前有了较大的进步。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