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《渡荆门送别》</w:t>
      </w:r>
    </w:p>
    <w:p>
      <w:r>
        <w:t>渡远荆门外，来从楚国游。</w:t>
      </w:r>
    </w:p>
    <w:p>
      <w:r>
        <w:t>山随平野尽，江入大荒流。</w:t>
      </w:r>
    </w:p>
    <w:p>
      <w:r>
        <w:t>月下飞天境，云生结海楼。</w:t>
      </w:r>
    </w:p>
    <w:p>
      <w:r>
        <w:t>仍怜故乡水，万里送行舟。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