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《独坐敬亭山》</w:t>
      </w:r>
    </w:p>
    <w:p>
      <w:r>
        <w:t>众鸟高飞尽，孤云独去闲。</w:t>
      </w:r>
    </w:p>
    <w:p>
      <w:r>
        <w:t>相看两不厌，只有敬亭山。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