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4"/>
        <w:spacing w:before="360" w:after="80"/>
        <w:contextualSpacing w:val="0"/>
        <w:rPr>
          <w:lang w:eastAsia="ja-JP"/>
        </w:rPr>
      </w:pPr>
      <w:bookmarkStart w:id="0" w:name="h.48zeqbnfemg3" w:colFirst="0" w:colLast="0"/>
      <w:bookmarkEnd w:id="0"/>
      <w:r>
        <w:rPr>
          <w:color w:val="6AA84F"/>
          <w:sz w:val="36"/>
          <w:lang w:eastAsia="ja-JP"/>
        </w:rPr>
        <w:t>Androidの基礎プロジェクト自己評価</w:t>
      </w:r>
    </w:p>
    <w:p>
      <w:pPr>
        <w:pStyle w:val="3"/>
        <w:ind w:left="-540"/>
        <w:rPr>
          <w:lang w:eastAsia="ja-JP"/>
        </w:rPr>
      </w:pPr>
    </w:p>
    <w:p>
      <w:pPr>
        <w:pStyle w:val="3"/>
        <w:rPr>
          <w:lang w:eastAsia="ja-JP"/>
        </w:rPr>
      </w:pPr>
      <w:r>
        <w:rPr>
          <w:rFonts w:hint="eastAsia"/>
          <w:b/>
          <w:lang w:eastAsia="ja-JP"/>
        </w:rPr>
        <w:t>インストラクション</w:t>
      </w:r>
      <w:r>
        <w:rPr>
          <w:b/>
          <w:lang w:eastAsia="ja-JP"/>
        </w:rPr>
        <w:t xml:space="preserve">: </w:t>
      </w:r>
      <w:r>
        <w:rPr>
          <w:lang w:eastAsia="ja-JP"/>
        </w:rPr>
        <w:t>最終課題が終わったら、以下の質問に答えてください。これは開発中のあなたの思考過程を評価者に簡潔に説明するチャンスです。答えを書き終えたら、ソースコードと添付ファイルと一緒に送信してください。</w:t>
      </w:r>
    </w:p>
    <w:p>
      <w:pPr>
        <w:pStyle w:val="2"/>
        <w:contextualSpacing w:val="0"/>
        <w:rPr>
          <w:lang w:eastAsia="ja-JP"/>
        </w:rPr>
      </w:pPr>
      <w:bookmarkStart w:id="1" w:name="h.9060i0as92s3" w:colFirst="0" w:colLast="0"/>
      <w:bookmarkEnd w:id="1"/>
      <w:r>
        <w:rPr>
          <w:lang w:eastAsia="ja-JP"/>
        </w:rPr>
        <w:t>必須コンポーネントに関する質問</w:t>
      </w:r>
    </w:p>
    <w:p>
      <w:pPr>
        <w:pStyle w:val="4"/>
        <w:contextualSpacing w:val="0"/>
        <w:rPr>
          <w:lang w:eastAsia="ja-JP"/>
        </w:rPr>
      </w:pPr>
      <w:bookmarkStart w:id="2" w:name="h.hute426ah4s0" w:colFirst="0" w:colLast="0"/>
      <w:bookmarkEnd w:id="2"/>
      <w:r>
        <w:rPr>
          <w:lang w:eastAsia="ja-JP"/>
        </w:rPr>
        <w:t>パーミッション</w:t>
      </w:r>
    </w:p>
    <w:p>
      <w:pPr>
        <w:pStyle w:val="3"/>
        <w:spacing w:line="240" w:lineRule="auto"/>
        <w:rPr>
          <w:lang w:eastAsia="ja-JP"/>
        </w:rPr>
      </w:pPr>
      <w:r>
        <w:rPr>
          <w:b/>
          <w:color w:val="1155CC"/>
          <w:lang w:eastAsia="ja-JP"/>
        </w:rPr>
        <w:t>自分のアプリで選んだパーミッションについて、選んだ理由を詳しく説明してください。</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tcPr>
          <w:p>
            <w:pPr>
              <w:pStyle w:val="3"/>
              <w:widowControl w:val="0"/>
              <w:spacing w:line="240" w:lineRule="auto"/>
              <w:rPr>
                <w:lang w:eastAsia="ja-JP"/>
              </w:rPr>
            </w:pPr>
            <w:r>
              <w:rPr>
                <w:lang w:eastAsia="ja-JP"/>
              </w:rPr>
              <w:t>&lt;uses-permission android:name="android.permission.READ_EXTERNAL_STORAGE"/&gt;</w:t>
            </w:r>
          </w:p>
          <w:p>
            <w:pPr>
              <w:pStyle w:val="3"/>
              <w:widowControl w:val="0"/>
              <w:spacing w:line="240" w:lineRule="auto"/>
              <w:rPr>
                <w:lang w:eastAsia="ja-JP"/>
              </w:rPr>
            </w:pPr>
            <w:r>
              <w:rPr>
                <w:lang w:eastAsia="ja-JP"/>
              </w:rPr>
              <w:t>&lt;uses-permission android:name="android.permission.MOUNT_UNMOUNT_FILESYSTEMS" /&gt;</w:t>
            </w:r>
          </w:p>
          <w:p>
            <w:pPr>
              <w:pStyle w:val="3"/>
              <w:widowControl w:val="0"/>
              <w:spacing w:line="240" w:lineRule="auto"/>
              <w:rPr>
                <w:lang w:eastAsia="zh-CN"/>
              </w:rPr>
            </w:pPr>
            <w:r>
              <w:rPr>
                <w:rFonts w:hint="eastAsia"/>
                <w:lang w:eastAsia="zh-CN"/>
              </w:rPr>
              <w:t xml:space="preserve">As a </w:t>
            </w:r>
            <w:r>
              <w:rPr>
                <w:lang w:eastAsia="zh-CN"/>
              </w:rPr>
              <w:t>local Music Player App it can read and delete audio file from external storage.</w:t>
            </w:r>
          </w:p>
          <w:p>
            <w:pPr>
              <w:pStyle w:val="3"/>
              <w:widowControl w:val="0"/>
              <w:spacing w:line="240" w:lineRule="auto"/>
              <w:rPr>
                <w:lang w:eastAsia="ja-JP"/>
              </w:rPr>
            </w:pPr>
          </w:p>
          <w:p>
            <w:pPr>
              <w:pStyle w:val="3"/>
              <w:widowControl w:val="0"/>
              <w:spacing w:line="240" w:lineRule="auto"/>
              <w:rPr>
                <w:lang w:eastAsia="ja-JP"/>
              </w:rPr>
            </w:pPr>
            <w:r>
              <w:rPr>
                <w:lang w:eastAsia="ja-JP"/>
              </w:rPr>
              <w:t>&lt;uses-permission android:name="android.permission.INTERNET" /&gt;</w:t>
            </w:r>
          </w:p>
          <w:p>
            <w:pPr>
              <w:pStyle w:val="3"/>
              <w:widowControl w:val="0"/>
              <w:spacing w:line="240" w:lineRule="auto"/>
              <w:rPr>
                <w:lang w:eastAsia="zh-CN"/>
              </w:rPr>
            </w:pPr>
            <w:r>
              <w:rPr>
                <w:lang w:eastAsia="zh-CN"/>
              </w:rPr>
              <w:t xml:space="preserve">In the NetSearchFragment the App get data online, so the Internet permission is also </w:t>
            </w:r>
            <w:r>
              <w:rPr>
                <w:rFonts w:hint="eastAsia"/>
                <w:lang w:eastAsia="zh-CN"/>
              </w:rPr>
              <w:t>necessary</w:t>
            </w:r>
            <w:r>
              <w:rPr>
                <w:lang w:eastAsia="zh-CN"/>
              </w:rPr>
              <w:t>.</w:t>
            </w:r>
          </w:p>
          <w:p>
            <w:pPr>
              <w:pStyle w:val="3"/>
              <w:widowControl w:val="0"/>
              <w:spacing w:line="240" w:lineRule="auto"/>
              <w:rPr>
                <w:lang w:eastAsia="zh-CN"/>
              </w:rPr>
            </w:pPr>
          </w:p>
          <w:p>
            <w:pPr>
              <w:pStyle w:val="3"/>
              <w:widowControl w:val="0"/>
              <w:spacing w:line="240" w:lineRule="auto"/>
              <w:rPr>
                <w:lang w:eastAsia="ja-JP"/>
              </w:rPr>
            </w:pPr>
            <w:r>
              <w:rPr>
                <w:lang w:eastAsia="ja-JP"/>
              </w:rPr>
              <w:t xml:space="preserve">    &lt;uses-permission android:name="android.permission.WAKE_LOCK"/&gt;</w:t>
            </w:r>
          </w:p>
          <w:p>
            <w:pPr>
              <w:pStyle w:val="3"/>
              <w:widowControl w:val="0"/>
              <w:spacing w:line="240" w:lineRule="auto"/>
              <w:rPr>
                <w:rFonts w:hint="eastAsia"/>
                <w:lang w:eastAsia="zh-CN"/>
              </w:rPr>
            </w:pPr>
            <w:r>
              <w:rPr>
                <w:lang w:eastAsia="ja-JP"/>
              </w:rPr>
              <w:t>Use PowerManager to let play music service run even power is locked.</w:t>
            </w:r>
          </w:p>
          <w:p>
            <w:pPr>
              <w:pStyle w:val="3"/>
              <w:widowControl w:val="0"/>
              <w:spacing w:line="240" w:lineRule="auto"/>
              <w:rPr>
                <w:lang w:eastAsia="zh-CN"/>
              </w:rPr>
            </w:pPr>
          </w:p>
        </w:tc>
      </w:tr>
    </w:tbl>
    <w:p>
      <w:pPr>
        <w:pStyle w:val="3"/>
        <w:spacing w:line="240" w:lineRule="auto"/>
        <w:rPr>
          <w:lang w:eastAsia="ja-JP"/>
        </w:rPr>
      </w:pPr>
    </w:p>
    <w:p>
      <w:pPr>
        <w:pStyle w:val="4"/>
        <w:spacing w:line="240" w:lineRule="auto"/>
        <w:contextualSpacing w:val="0"/>
        <w:rPr>
          <w:lang w:eastAsia="ja-JP"/>
        </w:rPr>
      </w:pPr>
      <w:bookmarkStart w:id="3" w:name="h.prln3e7coz9v" w:colFirst="0" w:colLast="0"/>
      <w:bookmarkEnd w:id="3"/>
      <w:r>
        <w:rPr>
          <w:lang w:eastAsia="ja-JP"/>
        </w:rPr>
        <w:t>コンテン</w:t>
      </w:r>
      <w:r>
        <w:rPr>
          <w:rFonts w:hint="eastAsia"/>
          <w:lang w:eastAsia="ja-JP"/>
        </w:rPr>
        <w:t>ツ</w:t>
      </w:r>
      <w:r>
        <w:rPr>
          <w:lang w:eastAsia="ja-JP"/>
        </w:rPr>
        <w:t>プロバイダ</w:t>
      </w:r>
    </w:p>
    <w:p>
      <w:pPr>
        <w:pStyle w:val="3"/>
        <w:spacing w:line="240" w:lineRule="auto"/>
        <w:rPr>
          <w:b/>
          <w:color w:val="1155CC"/>
          <w:lang w:eastAsia="ja-JP"/>
        </w:rPr>
      </w:pPr>
      <w:r>
        <w:rPr>
          <w:b/>
          <w:color w:val="1155CC"/>
          <w:lang w:eastAsia="ja-JP"/>
        </w:rPr>
        <w:t>コンテン</w:t>
      </w:r>
      <w:r>
        <w:rPr>
          <w:rFonts w:hint="eastAsia"/>
          <w:b/>
          <w:color w:val="1155CC"/>
          <w:lang w:eastAsia="ja-JP"/>
        </w:rPr>
        <w:t>ツ</w:t>
      </w:r>
      <w:r>
        <w:rPr>
          <w:b/>
          <w:color w:val="1155CC"/>
          <w:lang w:eastAsia="ja-JP"/>
        </w:rPr>
        <w:t>プロバイダの名前とそれが裏</w:t>
      </w:r>
      <w:r>
        <w:rPr>
          <w:rFonts w:hint="eastAsia"/>
          <w:b/>
          <w:color w:val="1155CC"/>
          <w:lang w:eastAsia="ja-JP"/>
        </w:rPr>
        <w:t>で使っているもの</w:t>
      </w:r>
      <w:r>
        <w:rPr>
          <w:b/>
          <w:color w:val="1155CC"/>
          <w:lang w:eastAsia="ja-JP"/>
        </w:rPr>
        <w:t>　</w:t>
      </w:r>
    </w:p>
    <w:p>
      <w:pPr>
        <w:pStyle w:val="3"/>
        <w:spacing w:line="240" w:lineRule="auto"/>
        <w:rPr>
          <w:b/>
          <w:color w:val="666666"/>
          <w:lang w:eastAsia="ja-JP"/>
        </w:rPr>
      </w:pPr>
      <w:r>
        <w:rPr>
          <w:b/>
          <w:color w:val="666666"/>
          <w:lang w:eastAsia="ja-JP"/>
        </w:rPr>
        <w:t xml:space="preserve">（例えば、Sunshineのコンテントプロバイダは </w:t>
      </w:r>
      <w:r>
        <w:rPr>
          <w:rFonts w:ascii="Courier New" w:hAnsi="Courier New" w:eastAsia="Courier New" w:cs="Courier New"/>
          <w:b/>
          <w:color w:val="666666"/>
          <w:lang w:eastAsia="ja-JP"/>
        </w:rPr>
        <w:t>WeatherProvider</w:t>
      </w:r>
      <w:r>
        <w:rPr>
          <w:b/>
          <w:color w:val="666666"/>
          <w:lang w:eastAsia="ja-JP"/>
        </w:rPr>
        <w:t xml:space="preserve"> という名前で、</w:t>
      </w:r>
      <w:r>
        <w:rPr>
          <w:rFonts w:ascii="Courier New" w:hAnsi="Courier New" w:eastAsia="Courier New" w:cs="Courier New"/>
          <w:b/>
          <w:color w:val="666666"/>
          <w:lang w:eastAsia="ja-JP"/>
        </w:rPr>
        <w:t>weather</w:t>
      </w:r>
      <w:r>
        <w:rPr>
          <w:b/>
          <w:color w:val="666666"/>
          <w:lang w:eastAsia="ja-JP"/>
        </w:rPr>
        <w:t>と</w:t>
      </w:r>
      <w:r>
        <w:rPr>
          <w:rFonts w:ascii="Courier New" w:hAnsi="Courier New" w:eastAsia="Courier New" w:cs="Courier New"/>
          <w:b/>
          <w:color w:val="666666"/>
          <w:lang w:eastAsia="ja-JP"/>
        </w:rPr>
        <w:t>location</w:t>
      </w:r>
      <w:r>
        <w:rPr>
          <w:b/>
          <w:color w:val="666666"/>
          <w:lang w:eastAsia="ja-JP"/>
        </w:rPr>
        <w:t>という2つのテーブルを持つSQLiteデータベース</w:t>
      </w:r>
      <w:r>
        <w:rPr>
          <w:rFonts w:hint="eastAsia"/>
          <w:b/>
          <w:color w:val="666666"/>
          <w:lang w:eastAsia="ja-JP"/>
        </w:rPr>
        <w:t>を</w:t>
      </w:r>
      <w:r>
        <w:rPr>
          <w:b/>
          <w:color w:val="666666"/>
          <w:lang w:eastAsia="ja-JP"/>
        </w:rPr>
        <w:t>裏</w:t>
      </w:r>
      <w:r>
        <w:rPr>
          <w:rFonts w:hint="eastAsia"/>
          <w:b/>
          <w:color w:val="666666"/>
          <w:lang w:eastAsia="ja-JP"/>
        </w:rPr>
        <w:t>で使って</w:t>
      </w:r>
      <w:r>
        <w:rPr>
          <w:b/>
          <w:color w:val="666666"/>
          <w:lang w:eastAsia="ja-JP"/>
        </w:rPr>
        <w:t>い</w:t>
      </w:r>
      <w:r>
        <w:rPr>
          <w:rFonts w:hint="eastAsia"/>
          <w:b/>
          <w:color w:val="666666"/>
          <w:lang w:eastAsia="ja-JP"/>
        </w:rPr>
        <w:t>ます）</w:t>
      </w:r>
    </w:p>
    <w:tbl>
      <w:tblPr>
        <w:tblStyle w:val="18"/>
        <w:tblW w:w="946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4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940" w:hRule="atLeast"/>
        </w:trPr>
        <w:tc>
          <w:tcPr>
            <w:tcW w:w="9467" w:type="dxa"/>
            <w:tcMar>
              <w:top w:w="100" w:type="dxa"/>
              <w:left w:w="100" w:type="dxa"/>
              <w:bottom w:w="100" w:type="dxa"/>
              <w:right w:w="100" w:type="dxa"/>
            </w:tcMar>
          </w:tcPr>
          <w:p>
            <w:pPr>
              <w:pStyle w:val="3"/>
              <w:spacing w:line="240" w:lineRule="auto"/>
              <w:rPr>
                <w:lang w:eastAsia="ja-JP"/>
              </w:rPr>
            </w:pPr>
            <w:r>
              <w:rPr>
                <w:lang w:eastAsia="ja-JP"/>
              </w:rPr>
              <w:t>MediaProvider which Android system provides. Use ContentResolver to query and get data.</w:t>
            </w:r>
          </w:p>
          <w:p>
            <w:pPr>
              <w:pStyle w:val="3"/>
              <w:spacing w:line="240" w:lineRule="auto"/>
              <w:rPr>
                <w:lang w:eastAsia="ja-JP"/>
              </w:rPr>
            </w:pPr>
            <w:r>
              <w:rPr>
                <w:lang w:eastAsia="ja-JP"/>
              </w:rPr>
              <w:t xml:space="preserve">In the background ,it use MediaScanner and MediaStore which have a series data tables. </w:t>
            </w:r>
          </w:p>
        </w:tc>
      </w:tr>
    </w:tbl>
    <w:p>
      <w:pPr>
        <w:pStyle w:val="3"/>
        <w:spacing w:line="240" w:lineRule="auto"/>
        <w:rPr>
          <w:lang w:eastAsia="ja-JP"/>
        </w:rPr>
      </w:pPr>
    </w:p>
    <w:p>
      <w:pPr>
        <w:pStyle w:val="3"/>
        <w:spacing w:line="240" w:lineRule="auto"/>
        <w:rPr>
          <w:b/>
          <w:color w:val="1155CC"/>
          <w:lang w:eastAsia="ja-JP"/>
        </w:rPr>
      </w:pPr>
      <w:r>
        <w:rPr>
          <w:b/>
          <w:color w:val="1155CC"/>
          <w:lang w:eastAsia="ja-JP"/>
        </w:rPr>
        <w:t>どんなバックエンドと通信していますか？　</w:t>
      </w:r>
    </w:p>
    <w:p>
      <w:pPr>
        <w:pStyle w:val="3"/>
        <w:spacing w:line="240" w:lineRule="auto"/>
        <w:rPr>
          <w:lang w:eastAsia="ja-JP"/>
        </w:rPr>
      </w:pPr>
      <w:r>
        <w:rPr>
          <w:b/>
          <w:color w:val="666666"/>
          <w:lang w:eastAsia="ja-JP"/>
        </w:rPr>
        <w:t>（例えば、SunshineはOpenWeatherMap APIと通信しています）</w:t>
      </w:r>
    </w:p>
    <w:tbl>
      <w:tblPr>
        <w:tblStyle w:val="19"/>
        <w:tblW w:w="946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4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123" w:hRule="atLeast"/>
        </w:trPr>
        <w:tc>
          <w:tcPr>
            <w:tcW w:w="9467" w:type="dxa"/>
            <w:tcMar>
              <w:top w:w="100" w:type="dxa"/>
              <w:left w:w="100" w:type="dxa"/>
              <w:bottom w:w="100" w:type="dxa"/>
              <w:right w:w="100" w:type="dxa"/>
            </w:tcMar>
          </w:tcPr>
          <w:p>
            <w:pPr>
              <w:pStyle w:val="3"/>
              <w:spacing w:line="240" w:lineRule="auto"/>
              <w:rPr>
                <w:lang w:eastAsia="ja-JP"/>
              </w:rPr>
            </w:pPr>
            <w:r>
              <w:rPr>
                <w:lang w:eastAsia="ja-JP"/>
              </w:rPr>
              <w:t xml:space="preserve">Get Recommendation data from  </w:t>
            </w:r>
            <w:r>
              <w:fldChar w:fldCharType="begin"/>
            </w:r>
            <w:r>
              <w:instrText xml:space="preserve"> HYPERLINK "http://music.baidu.com/top/new/?pst=shouyeTop" </w:instrText>
            </w:r>
            <w:r>
              <w:fldChar w:fldCharType="separate"/>
            </w:r>
            <w:r>
              <w:rPr>
                <w:rStyle w:val="15"/>
                <w:lang w:eastAsia="ja-JP"/>
              </w:rPr>
              <w:t>http://music.baidu.com/top/new/?pst=shouyeTop</w:t>
            </w:r>
            <w:r>
              <w:rPr>
                <w:rStyle w:val="15"/>
                <w:lang w:eastAsia="ja-JP"/>
              </w:rPr>
              <w:fldChar w:fldCharType="end"/>
            </w:r>
            <w:r>
              <w:rPr>
                <w:lang w:eastAsia="ja-JP"/>
              </w:rPr>
              <w:t xml:space="preserve">  </w:t>
            </w:r>
          </w:p>
        </w:tc>
      </w:tr>
    </w:tbl>
    <w:p>
      <w:pPr>
        <w:pStyle w:val="3"/>
        <w:spacing w:line="240" w:lineRule="auto"/>
        <w:rPr>
          <w:lang w:eastAsia="ja-JP"/>
        </w:rPr>
      </w:pPr>
    </w:p>
    <w:p>
      <w:pPr>
        <w:pStyle w:val="3"/>
        <w:spacing w:line="240" w:lineRule="auto"/>
        <w:rPr>
          <w:lang w:eastAsia="ja-JP"/>
        </w:rPr>
      </w:pPr>
      <w:r>
        <w:rPr>
          <w:b/>
          <w:color w:val="1155CC"/>
          <w:lang w:eastAsia="ja-JP"/>
        </w:rPr>
        <w:t>アプリがSyncAdapterを使用している場合、その名前は？　ネットワーク</w:t>
      </w:r>
      <w:r>
        <w:rPr>
          <w:rFonts w:hint="eastAsia"/>
          <w:b/>
          <w:color w:val="1155CC"/>
          <w:lang w:eastAsia="ja-JP"/>
        </w:rPr>
        <w:t>通信には</w:t>
      </w:r>
      <w:r>
        <w:rPr>
          <w:b/>
          <w:color w:val="1155CC"/>
          <w:lang w:eastAsia="ja-JP"/>
        </w:rPr>
        <w:t>実際にどんな仕組みが使われていますか？　</w:t>
      </w:r>
      <w:r>
        <w:rPr>
          <w:b/>
          <w:color w:val="666666"/>
          <w:lang w:eastAsia="ja-JP"/>
        </w:rPr>
        <w:t>（例えば、Sunshineは</w:t>
      </w:r>
      <w:r>
        <w:rPr>
          <w:rFonts w:ascii="Courier New" w:hAnsi="Courier New" w:eastAsia="Courier New" w:cs="Courier New"/>
          <w:b/>
          <w:color w:val="666666"/>
          <w:lang w:eastAsia="ja-JP"/>
        </w:rPr>
        <w:t>HttpURLConnection</w:t>
      </w:r>
      <w:r>
        <w:rPr>
          <w:b/>
          <w:color w:val="666666"/>
          <w:lang w:eastAsia="ja-JP"/>
        </w:rPr>
        <w:t xml:space="preserve"> を使ってネットワーク通信</w:t>
      </w:r>
      <w:r>
        <w:rPr>
          <w:rFonts w:hint="eastAsia"/>
          <w:b/>
          <w:color w:val="666666"/>
          <w:lang w:eastAsia="ja-JP"/>
        </w:rPr>
        <w:t>を行い</w:t>
      </w:r>
      <w:r>
        <w:rPr>
          <w:b/>
          <w:color w:val="666666"/>
          <w:lang w:eastAsia="ja-JP"/>
        </w:rPr>
        <w:t>ますが、あなたのアプリはサードパーティのライブラリを使って通信しているかもしれません）</w:t>
      </w:r>
    </w:p>
    <w:tbl>
      <w:tblPr>
        <w:tblStyle w:val="20"/>
        <w:tblW w:w="928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2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909" w:hRule="atLeast"/>
        </w:trPr>
        <w:tc>
          <w:tcPr>
            <w:tcW w:w="9287" w:type="dxa"/>
            <w:tcMar>
              <w:top w:w="100" w:type="dxa"/>
              <w:left w:w="100" w:type="dxa"/>
              <w:bottom w:w="100" w:type="dxa"/>
              <w:right w:w="100" w:type="dxa"/>
            </w:tcMar>
          </w:tcPr>
          <w:p>
            <w:pPr>
              <w:pStyle w:val="3"/>
              <w:spacing w:line="240" w:lineRule="auto"/>
              <w:rPr>
                <w:lang w:eastAsia="ja-JP"/>
              </w:rPr>
            </w:pPr>
            <w:r>
              <w:rPr>
                <w:lang w:eastAsia="ja-JP"/>
              </w:rPr>
              <w:t>Use third-party library “jsoup-1.7.3.jar”</w:t>
            </w:r>
            <w:r>
              <w:rPr>
                <w:rFonts w:hint="eastAsia"/>
                <w:lang w:val="en-US" w:eastAsia="ja-JP"/>
              </w:rPr>
              <w:t xml:space="preserve"> </w:t>
            </w:r>
            <w:r>
              <w:rPr>
                <w:lang w:eastAsia="ja-JP"/>
              </w:rPr>
              <w:t xml:space="preserve"> connect to network and get data</w:t>
            </w:r>
            <w:r>
              <w:rPr>
                <w:rFonts w:hint="eastAsia"/>
                <w:lang w:val="en-US" w:eastAsia="ja-JP"/>
              </w:rPr>
              <w:t xml:space="preserve"> from website</w:t>
            </w:r>
            <w:r>
              <w:rPr>
                <w:lang w:eastAsia="ja-JP"/>
              </w:rPr>
              <w:t>.</w:t>
            </w:r>
          </w:p>
        </w:tc>
      </w:tr>
    </w:tbl>
    <w:p>
      <w:pPr>
        <w:pStyle w:val="3"/>
        <w:spacing w:line="240" w:lineRule="auto"/>
        <w:rPr>
          <w:lang w:eastAsia="ja-JP"/>
        </w:rPr>
      </w:pPr>
    </w:p>
    <w:p>
      <w:pPr>
        <w:pStyle w:val="3"/>
        <w:spacing w:line="240" w:lineRule="auto"/>
        <w:rPr>
          <w:lang w:eastAsia="ja-JP"/>
        </w:rPr>
      </w:pPr>
      <w:r>
        <w:rPr>
          <w:b/>
          <w:color w:val="1155CC"/>
          <w:lang w:eastAsia="ja-JP"/>
        </w:rPr>
        <w:t>どんなローダ</w:t>
      </w:r>
      <w:r>
        <w:rPr>
          <w:rFonts w:hint="eastAsia"/>
          <w:b/>
          <w:color w:val="1155CC"/>
          <w:lang w:eastAsia="ja-JP"/>
        </w:rPr>
        <w:t>ー</w:t>
      </w:r>
      <w:r>
        <w:rPr>
          <w:b/>
          <w:color w:val="1155CC"/>
          <w:lang w:eastAsia="ja-JP"/>
        </w:rPr>
        <w:t>／アダプタ</w:t>
      </w:r>
      <w:r>
        <w:rPr>
          <w:rFonts w:hint="eastAsia"/>
          <w:b/>
          <w:color w:val="1155CC"/>
          <w:lang w:eastAsia="ja-JP"/>
        </w:rPr>
        <w:t>を</w:t>
      </w:r>
      <w:r>
        <w:rPr>
          <w:b/>
          <w:color w:val="1155CC"/>
          <w:lang w:eastAsia="ja-JP"/>
        </w:rPr>
        <w:t>使用</w:t>
      </w:r>
      <w:r>
        <w:rPr>
          <w:rFonts w:hint="eastAsia"/>
          <w:b/>
          <w:color w:val="1155CC"/>
          <w:lang w:eastAsia="ja-JP"/>
        </w:rPr>
        <w:t>し</w:t>
      </w:r>
      <w:r>
        <w:rPr>
          <w:b/>
          <w:color w:val="1155CC"/>
          <w:lang w:eastAsia="ja-JP"/>
        </w:rPr>
        <w:t>ていますか？</w:t>
      </w:r>
    </w:p>
    <w:tbl>
      <w:tblPr>
        <w:tblStyle w:val="21"/>
        <w:tblW w:w="928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2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940" w:hRule="atLeast"/>
        </w:trPr>
        <w:tc>
          <w:tcPr>
            <w:tcW w:w="9285" w:type="dxa"/>
            <w:tcMar>
              <w:top w:w="100" w:type="dxa"/>
              <w:left w:w="100" w:type="dxa"/>
              <w:bottom w:w="100" w:type="dxa"/>
              <w:right w:w="100" w:type="dxa"/>
            </w:tcMar>
          </w:tcPr>
          <w:p>
            <w:pPr>
              <w:pStyle w:val="3"/>
              <w:spacing w:line="240" w:lineRule="auto"/>
              <w:rPr>
                <w:lang w:eastAsia="ja-JP"/>
              </w:rPr>
            </w:pPr>
            <w:r>
              <w:rPr>
                <w:lang w:eastAsia="ja-JP"/>
              </w:rPr>
              <w:t xml:space="preserve">MusicListAdapter and SearchResultAdapter </w:t>
            </w:r>
          </w:p>
        </w:tc>
      </w:tr>
    </w:tbl>
    <w:p>
      <w:pPr>
        <w:pStyle w:val="3"/>
        <w:spacing w:line="240" w:lineRule="auto"/>
        <w:rPr>
          <w:lang w:eastAsia="ja-JP"/>
        </w:rPr>
      </w:pPr>
    </w:p>
    <w:p>
      <w:pPr>
        <w:pStyle w:val="4"/>
        <w:contextualSpacing w:val="0"/>
        <w:rPr>
          <w:lang w:eastAsia="ja-JP"/>
        </w:rPr>
      </w:pPr>
      <w:bookmarkStart w:id="4" w:name="h.4siqt9s54evh" w:colFirst="0" w:colLast="0"/>
      <w:bookmarkEnd w:id="4"/>
      <w:r>
        <w:rPr>
          <w:lang w:eastAsia="ja-JP"/>
        </w:rPr>
        <w:t>ユーザ／アプリの状態</w:t>
      </w:r>
    </w:p>
    <w:p>
      <w:pPr>
        <w:pStyle w:val="3"/>
        <w:rPr>
          <w:lang w:eastAsia="ja-JP"/>
        </w:rPr>
      </w:pPr>
      <w:r>
        <w:rPr>
          <w:b/>
          <w:color w:val="1155CC"/>
          <w:lang w:eastAsia="ja-JP"/>
        </w:rPr>
        <w:t>アプリがユーザもしくはアプリの状態を正しく</w:t>
      </w:r>
      <w:r>
        <w:rPr>
          <w:rFonts w:hint="eastAsia"/>
          <w:b/>
          <w:color w:val="1155CC"/>
          <w:lang w:eastAsia="ja-JP"/>
        </w:rPr>
        <w:t>保存および</w:t>
      </w:r>
      <w:r>
        <w:rPr>
          <w:b/>
          <w:color w:val="1155CC"/>
          <w:lang w:eastAsia="ja-JP"/>
        </w:rPr>
        <w:t>復元</w:t>
      </w:r>
      <w:r>
        <w:rPr>
          <w:rFonts w:hint="eastAsia"/>
          <w:b/>
          <w:color w:val="1155CC"/>
          <w:lang w:eastAsia="ja-JP"/>
        </w:rPr>
        <w:t>を行っている</w:t>
      </w:r>
      <w:r>
        <w:rPr>
          <w:b/>
          <w:color w:val="1155CC"/>
          <w:lang w:eastAsia="ja-JP"/>
        </w:rPr>
        <w:t>方法／場所を詳しく説明してください。</w:t>
      </w:r>
      <w:r>
        <w:rPr>
          <w:b/>
          <w:color w:val="666666"/>
          <w:lang w:eastAsia="ja-JP"/>
        </w:rPr>
        <w:t>（この質問</w:t>
      </w:r>
      <w:r>
        <w:rPr>
          <w:rFonts w:hint="eastAsia"/>
          <w:b/>
          <w:color w:val="666666"/>
          <w:lang w:eastAsia="ja-JP"/>
        </w:rPr>
        <w:t>の解答</w:t>
      </w:r>
      <w:r>
        <w:rPr>
          <w:b/>
          <w:color w:val="666666"/>
          <w:lang w:eastAsia="ja-JP"/>
        </w:rPr>
        <w:t>例</w:t>
      </w:r>
      <w:r>
        <w:rPr>
          <w:rFonts w:hint="eastAsia"/>
          <w:b/>
          <w:color w:val="666666"/>
          <w:lang w:eastAsia="ja-JP"/>
        </w:rPr>
        <w:t>については評価基準表</w:t>
      </w:r>
      <w:r>
        <w:rPr>
          <w:b/>
          <w:color w:val="666666"/>
          <w:lang w:eastAsia="ja-JP"/>
        </w:rPr>
        <w:t>を参照してください）</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084" w:hRule="atLeast"/>
        </w:trPr>
        <w:tc>
          <w:tcPr>
            <w:tcW w:w="9360" w:type="dxa"/>
            <w:tcMar>
              <w:top w:w="100" w:type="dxa"/>
              <w:left w:w="100" w:type="dxa"/>
              <w:bottom w:w="100" w:type="dxa"/>
              <w:right w:w="100" w:type="dxa"/>
            </w:tcMar>
          </w:tcPr>
          <w:p>
            <w:pPr>
              <w:pStyle w:val="3"/>
              <w:spacing w:line="240" w:lineRule="auto"/>
              <w:rPr>
                <w:rFonts w:hint="eastAsia"/>
                <w:lang w:val="en-US" w:eastAsia="ja-JP"/>
              </w:rPr>
            </w:pPr>
            <w:r>
              <w:rPr>
                <w:rFonts w:hint="eastAsia"/>
                <w:lang w:val="en-US" w:eastAsia="ja-JP"/>
              </w:rPr>
              <w:t>In the MusicPlayerApp, screen rotation is locked . To add the rotation function next version.</w:t>
            </w:r>
          </w:p>
          <w:p>
            <w:pPr>
              <w:pStyle w:val="3"/>
              <w:spacing w:line="240" w:lineRule="auto"/>
              <w:rPr>
                <w:rFonts w:hint="eastAsia"/>
                <w:lang w:val="en-US" w:eastAsia="ja-JP"/>
              </w:rPr>
            </w:pPr>
          </w:p>
        </w:tc>
      </w:tr>
    </w:tbl>
    <w:p>
      <w:pPr>
        <w:pStyle w:val="3"/>
        <w:rPr>
          <w:lang w:eastAsia="ja-JP"/>
        </w:rPr>
      </w:pPr>
      <w:bookmarkStart w:id="5" w:name="h.7oht8ts9duyt" w:colFirst="0" w:colLast="0"/>
      <w:bookmarkEnd w:id="5"/>
      <w:r>
        <w:rPr>
          <w:lang w:eastAsia="ja-JP"/>
        </w:rPr>
        <w:br w:type="page"/>
      </w:r>
      <w:bookmarkStart w:id="6" w:name="h.6cimp3nliz5u" w:colFirst="0" w:colLast="0"/>
      <w:bookmarkEnd w:id="6"/>
    </w:p>
    <w:p>
      <w:pPr>
        <w:pStyle w:val="2"/>
        <w:contextualSpacing w:val="0"/>
        <w:rPr>
          <w:lang w:eastAsia="ja-JP"/>
        </w:rPr>
      </w:pPr>
      <w:bookmarkStart w:id="7" w:name="h.k16i6uqtuokg" w:colFirst="0" w:colLast="0"/>
      <w:bookmarkEnd w:id="7"/>
      <w:r>
        <w:rPr>
          <w:lang w:eastAsia="ja-JP"/>
        </w:rPr>
        <w:t>オプションのコンポーネントに関する質問</w:t>
      </w:r>
    </w:p>
    <w:p>
      <w:pPr>
        <w:pStyle w:val="12"/>
        <w:contextualSpacing w:val="0"/>
        <w:rPr>
          <w:lang w:eastAsia="ja-JP"/>
        </w:rPr>
      </w:pPr>
      <w:bookmarkStart w:id="8" w:name="h.1e8ke78w721r" w:colFirst="0" w:colLast="0"/>
      <w:bookmarkEnd w:id="8"/>
      <w:r>
        <w:rPr>
          <w:lang w:eastAsia="ja-JP"/>
        </w:rPr>
        <w:t>あなたの最終課題に当てはまる質問に答えてください</w:t>
      </w:r>
    </w:p>
    <w:p>
      <w:pPr>
        <w:pStyle w:val="4"/>
        <w:contextualSpacing w:val="0"/>
        <w:rPr>
          <w:lang w:eastAsia="ja-JP"/>
        </w:rPr>
      </w:pPr>
      <w:bookmarkStart w:id="9" w:name="h.q0jkv7x6g703" w:colFirst="0" w:colLast="0"/>
      <w:bookmarkEnd w:id="9"/>
    </w:p>
    <w:p>
      <w:pPr>
        <w:pStyle w:val="4"/>
        <w:contextualSpacing w:val="0"/>
        <w:rPr>
          <w:lang w:eastAsia="ja-JP"/>
        </w:rPr>
      </w:pPr>
      <w:r>
        <w:rPr>
          <w:lang w:eastAsia="ja-JP"/>
        </w:rPr>
        <w:t>通知</w:t>
      </w:r>
    </w:p>
    <w:p>
      <w:pPr>
        <w:pStyle w:val="3"/>
        <w:rPr>
          <w:lang w:eastAsia="ja-JP"/>
        </w:rPr>
      </w:pPr>
      <w:r>
        <w:rPr>
          <w:b/>
          <w:color w:val="1155CC"/>
          <w:lang w:eastAsia="ja-JP"/>
        </w:rPr>
        <w:t>アプリ</w:t>
      </w:r>
      <w:r>
        <w:rPr>
          <w:rFonts w:hint="eastAsia"/>
          <w:b/>
          <w:color w:val="1155CC"/>
          <w:lang w:eastAsia="ja-JP"/>
        </w:rPr>
        <w:t>で</w:t>
      </w:r>
      <w:r>
        <w:rPr>
          <w:b/>
          <w:color w:val="1155CC"/>
          <w:lang w:eastAsia="ja-JP"/>
        </w:rPr>
        <w:t>通知</w:t>
      </w:r>
      <w:r>
        <w:rPr>
          <w:rFonts w:hint="eastAsia"/>
          <w:b/>
          <w:color w:val="1155CC"/>
          <w:lang w:eastAsia="ja-JP"/>
        </w:rPr>
        <w:t>を</w:t>
      </w:r>
      <w:r>
        <w:rPr>
          <w:b/>
          <w:color w:val="1155CC"/>
          <w:lang w:eastAsia="ja-JP"/>
        </w:rPr>
        <w:t>実装した方法／場所について詳しく説明してください。</w:t>
      </w:r>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tcPr>
          <w:p>
            <w:pPr>
              <w:pStyle w:val="3"/>
              <w:spacing w:line="240" w:lineRule="auto"/>
              <w:rPr>
                <w:lang w:eastAsia="ja-JP"/>
              </w:rPr>
            </w:pPr>
            <w:r>
              <w:rPr>
                <w:lang w:eastAsia="ja-JP"/>
              </w:rPr>
              <w:t>Notification is created when PlayService’s  onCreate() method be called.</w:t>
            </w:r>
          </w:p>
          <w:p>
            <w:pPr>
              <w:pStyle w:val="3"/>
              <w:spacing w:line="240" w:lineRule="auto"/>
              <w:rPr>
                <w:lang w:eastAsia="ja-JP"/>
              </w:rPr>
            </w:pPr>
            <w:r>
              <w:rPr>
                <w:lang w:eastAsia="ja-JP"/>
              </w:rPr>
              <w:t>User can use buttons in notification to control music player.</w:t>
            </w:r>
          </w:p>
          <w:p>
            <w:pPr>
              <w:pStyle w:val="3"/>
              <w:spacing w:line="240" w:lineRule="auto"/>
              <w:rPr>
                <w:lang w:eastAsia="ja-JP"/>
              </w:rPr>
            </w:pPr>
          </w:p>
          <w:p>
            <w:pPr>
              <w:pStyle w:val="3"/>
              <w:spacing w:line="240" w:lineRule="auto"/>
              <w:rPr>
                <w:lang w:eastAsia="ja-JP"/>
              </w:rPr>
            </w:pPr>
          </w:p>
          <w:p>
            <w:pPr>
              <w:pStyle w:val="3"/>
              <w:spacing w:line="240" w:lineRule="auto"/>
              <w:rPr>
                <w:lang w:eastAsia="ja-JP"/>
              </w:rPr>
            </w:pPr>
            <w:r>
              <w:rPr>
                <w:lang w:eastAsia="ja-JP"/>
              </w:rPr>
              <w:t>package org.loader.liteplayer.service.PlayService.onCreate()</w:t>
            </w:r>
          </w:p>
          <w:p>
            <w:pPr>
              <w:pStyle w:val="3"/>
              <w:spacing w:line="240" w:lineRule="auto"/>
              <w:rPr>
                <w:lang w:eastAsia="ja-JP"/>
              </w:rPr>
            </w:pPr>
          </w:p>
          <w:p>
            <w:pPr>
              <w:pStyle w:val="3"/>
              <w:spacing w:line="240" w:lineRule="auto"/>
              <w:rPr>
                <w:lang w:eastAsia="ja-JP"/>
              </w:rPr>
            </w:pPr>
          </w:p>
        </w:tc>
      </w:tr>
    </w:tbl>
    <w:p>
      <w:pPr>
        <w:pStyle w:val="4"/>
        <w:contextualSpacing w:val="0"/>
        <w:rPr>
          <w:lang w:eastAsia="ja-JP"/>
        </w:rPr>
      </w:pPr>
      <w:bookmarkStart w:id="10" w:name="h.v5ifzeitit7v" w:colFirst="0" w:colLast="0"/>
      <w:bookmarkEnd w:id="10"/>
    </w:p>
    <w:p>
      <w:pPr>
        <w:pStyle w:val="4"/>
        <w:contextualSpacing w:val="0"/>
      </w:pPr>
      <w:r>
        <w:t>ShareActionProvider</w:t>
      </w:r>
    </w:p>
    <w:p>
      <w:pPr>
        <w:pStyle w:val="3"/>
      </w:pPr>
      <w:r>
        <w:rPr>
          <w:b/>
          <w:color w:val="1155CC"/>
        </w:rPr>
        <w:t>ShareActionProviderを実装した方法／場所について詳しく説明してください。</w:t>
      </w:r>
    </w:p>
    <w:tbl>
      <w:tblPr>
        <w:tblStyle w:val="2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tcPr>
          <w:p>
            <w:pPr>
              <w:pStyle w:val="3"/>
              <w:spacing w:line="240" w:lineRule="auto"/>
              <w:rPr>
                <w:rFonts w:hint="eastAsia" w:eastAsiaTheme="minorEastAsia"/>
                <w:lang w:val="en-US" w:eastAsia="ja-JP"/>
              </w:rPr>
            </w:pPr>
            <w:r>
              <w:rPr>
                <w:rFonts w:hint="eastAsia"/>
                <w:lang w:val="en-US" w:eastAsia="ja-JP"/>
              </w:rPr>
              <w:t>Didn</w:t>
            </w:r>
            <w:r>
              <w:rPr>
                <w:rFonts w:hint="default"/>
                <w:lang w:val="en-US" w:eastAsia="ja-JP"/>
              </w:rPr>
              <w:t>’</w:t>
            </w:r>
            <w:r>
              <w:rPr>
                <w:rFonts w:hint="eastAsia"/>
                <w:lang w:val="en-US" w:eastAsia="ja-JP"/>
              </w:rPr>
              <w:t>t use shareActionProvider</w:t>
            </w:r>
            <w:bookmarkStart w:id="13" w:name="_GoBack"/>
            <w:bookmarkEnd w:id="13"/>
          </w:p>
        </w:tc>
      </w:tr>
    </w:tbl>
    <w:p>
      <w:pPr>
        <w:pStyle w:val="4"/>
        <w:contextualSpacing w:val="0"/>
        <w:rPr>
          <w:lang w:eastAsia="ja-JP"/>
        </w:rPr>
      </w:pPr>
      <w:bookmarkStart w:id="11" w:name="h.nmp7nwjziy1l" w:colFirst="0" w:colLast="0"/>
      <w:bookmarkEnd w:id="11"/>
    </w:p>
    <w:p>
      <w:pPr>
        <w:pStyle w:val="4"/>
        <w:contextualSpacing w:val="0"/>
        <w:rPr>
          <w:lang w:eastAsia="ja-JP"/>
        </w:rPr>
      </w:pPr>
      <w:r>
        <w:rPr>
          <w:lang w:eastAsia="ja-JP"/>
        </w:rPr>
        <w:t>ブロードキャストイベント</w:t>
      </w:r>
    </w:p>
    <w:p>
      <w:pPr>
        <w:pStyle w:val="3"/>
        <w:rPr>
          <w:lang w:eastAsia="ja-JP"/>
        </w:rPr>
      </w:pPr>
      <w:r>
        <w:rPr>
          <w:b/>
          <w:color w:val="1155CC"/>
          <w:lang w:eastAsia="ja-JP"/>
        </w:rPr>
        <w:t>ブロードキャストイベントを実装した方法／場所について詳しく説明してください。</w:t>
      </w:r>
    </w:p>
    <w:tbl>
      <w:tblPr>
        <w:tblStyle w:val="2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tcPr>
          <w:p>
            <w:pPr>
              <w:pStyle w:val="3"/>
              <w:spacing w:line="240" w:lineRule="auto"/>
              <w:rPr>
                <w:lang w:eastAsia="ja-JP"/>
              </w:rPr>
            </w:pPr>
            <w:r>
              <w:rPr>
                <w:lang w:eastAsia="ja-JP"/>
              </w:rPr>
              <w:tab/>
            </w:r>
            <w:r>
              <w:rPr>
                <w:lang w:eastAsia="ja-JP"/>
              </w:rPr>
              <w:t>private BroadcastReceiver mScanSDCardReceiver = new BroadcastReceiver() {</w:t>
            </w:r>
          </w:p>
          <w:p>
            <w:pPr>
              <w:pStyle w:val="3"/>
              <w:spacing w:line="240" w:lineRule="auto"/>
              <w:rPr>
                <w:lang w:eastAsia="ja-JP"/>
              </w:rPr>
            </w:pPr>
            <w:r>
              <w:rPr>
                <w:lang w:eastAsia="ja-JP"/>
              </w:rPr>
              <w:tab/>
            </w:r>
            <w:r>
              <w:rPr>
                <w:lang w:eastAsia="ja-JP"/>
              </w:rPr>
              <w:tab/>
            </w:r>
            <w:r>
              <w:rPr>
                <w:lang w:eastAsia="ja-JP"/>
              </w:rPr>
              <w:t>public void onReceive(Context context, Intent intent) {</w:t>
            </w:r>
          </w:p>
          <w:p>
            <w:pPr>
              <w:pStyle w:val="3"/>
              <w:spacing w:line="240" w:lineRule="auto"/>
              <w:rPr>
                <w:lang w:eastAsia="ja-JP"/>
              </w:rPr>
            </w:pPr>
            <w:r>
              <w:rPr>
                <w:lang w:eastAsia="ja-JP"/>
              </w:rPr>
              <w:tab/>
            </w:r>
            <w:r>
              <w:rPr>
                <w:lang w:eastAsia="ja-JP"/>
              </w:rPr>
              <w:tab/>
            </w:r>
            <w:r>
              <w:rPr>
                <w:lang w:eastAsia="ja-JP"/>
              </w:rPr>
              <w:tab/>
            </w:r>
            <w:r>
              <w:rPr>
                <w:lang w:eastAsia="ja-JP"/>
              </w:rPr>
              <w:t>L.l(TAG, "mScanSDCardReceiver----&gt;onReceive()");</w:t>
            </w:r>
          </w:p>
          <w:p>
            <w:pPr>
              <w:pStyle w:val="3"/>
              <w:spacing w:line="240" w:lineRule="auto"/>
              <w:rPr>
                <w:lang w:eastAsia="ja-JP"/>
              </w:rPr>
            </w:pPr>
            <w:r>
              <w:rPr>
                <w:lang w:eastAsia="ja-JP"/>
              </w:rPr>
              <w:tab/>
            </w:r>
            <w:r>
              <w:rPr>
                <w:lang w:eastAsia="ja-JP"/>
              </w:rPr>
              <w:tab/>
            </w:r>
            <w:r>
              <w:rPr>
                <w:lang w:eastAsia="ja-JP"/>
              </w:rPr>
              <w:tab/>
            </w:r>
            <w:r>
              <w:rPr>
                <w:lang w:eastAsia="ja-JP"/>
              </w:rPr>
              <w:t>if(intent.getAction().equals(Intent.ACTION_MEDIA_SCANNER_FINISHED)) {</w:t>
            </w:r>
          </w:p>
          <w:p>
            <w:pPr>
              <w:pStyle w:val="3"/>
              <w:spacing w:line="240" w:lineRule="auto"/>
              <w:rPr>
                <w:lang w:eastAsia="ja-JP"/>
              </w:rPr>
            </w:pPr>
            <w:r>
              <w:rPr>
                <w:lang w:eastAsia="ja-JP"/>
              </w:rPr>
              <w:tab/>
            </w:r>
            <w:r>
              <w:rPr>
                <w:lang w:eastAsia="ja-JP"/>
              </w:rPr>
              <w:tab/>
            </w:r>
            <w:r>
              <w:rPr>
                <w:lang w:eastAsia="ja-JP"/>
              </w:rPr>
              <w:tab/>
            </w:r>
            <w:r>
              <w:rPr>
                <w:lang w:eastAsia="ja-JP"/>
              </w:rPr>
              <w:tab/>
            </w:r>
            <w:r>
              <w:rPr>
                <w:lang w:eastAsia="ja-JP"/>
              </w:rPr>
              <w:t>MusicUtils.initMusicList();</w:t>
            </w:r>
          </w:p>
          <w:p>
            <w:pPr>
              <w:pStyle w:val="3"/>
              <w:spacing w:line="240" w:lineRule="auto"/>
              <w:rPr>
                <w:lang w:eastAsia="ja-JP"/>
              </w:rPr>
            </w:pPr>
            <w:r>
              <w:rPr>
                <w:lang w:eastAsia="ja-JP"/>
              </w:rPr>
              <w:tab/>
            </w:r>
            <w:r>
              <w:rPr>
                <w:lang w:eastAsia="ja-JP"/>
              </w:rPr>
              <w:tab/>
            </w:r>
            <w:r>
              <w:rPr>
                <w:lang w:eastAsia="ja-JP"/>
              </w:rPr>
              <w:tab/>
            </w:r>
            <w:r>
              <w:rPr>
                <w:lang w:eastAsia="ja-JP"/>
              </w:rPr>
              <w:tab/>
            </w:r>
            <w:r>
              <w:rPr>
                <w:lang w:eastAsia="ja-JP"/>
              </w:rPr>
              <w:t>((LocalFragment)mFragments.get(0)).onMusicListChanged();</w:t>
            </w:r>
          </w:p>
          <w:p>
            <w:pPr>
              <w:pStyle w:val="3"/>
              <w:spacing w:line="240" w:lineRule="auto"/>
              <w:rPr>
                <w:lang w:eastAsia="ja-JP"/>
              </w:rPr>
            </w:pPr>
            <w:r>
              <w:rPr>
                <w:lang w:eastAsia="ja-JP"/>
              </w:rPr>
              <w:tab/>
            </w:r>
            <w:r>
              <w:rPr>
                <w:lang w:eastAsia="ja-JP"/>
              </w:rPr>
              <w:tab/>
            </w:r>
            <w:r>
              <w:rPr>
                <w:lang w:eastAsia="ja-JP"/>
              </w:rPr>
              <w:tab/>
            </w:r>
            <w:r>
              <w:rPr>
                <w:lang w:eastAsia="ja-JP"/>
              </w:rPr>
              <w:t>}</w:t>
            </w:r>
          </w:p>
          <w:p>
            <w:pPr>
              <w:pStyle w:val="3"/>
              <w:spacing w:line="240" w:lineRule="auto"/>
              <w:rPr>
                <w:lang w:eastAsia="ja-JP"/>
              </w:rPr>
            </w:pPr>
            <w:r>
              <w:rPr>
                <w:lang w:eastAsia="ja-JP"/>
              </w:rPr>
              <w:tab/>
            </w:r>
            <w:r>
              <w:rPr>
                <w:lang w:eastAsia="ja-JP"/>
              </w:rPr>
              <w:tab/>
            </w:r>
            <w:r>
              <w:rPr>
                <w:lang w:eastAsia="ja-JP"/>
              </w:rPr>
              <w:t>}</w:t>
            </w:r>
          </w:p>
          <w:p>
            <w:pPr>
              <w:pStyle w:val="3"/>
              <w:spacing w:line="240" w:lineRule="auto"/>
              <w:rPr>
                <w:lang w:eastAsia="ja-JP"/>
              </w:rPr>
            </w:pPr>
            <w:r>
              <w:rPr>
                <w:lang w:eastAsia="ja-JP"/>
              </w:rPr>
              <w:tab/>
            </w:r>
            <w:r>
              <w:rPr>
                <w:lang w:eastAsia="ja-JP"/>
              </w:rPr>
              <w:t>};</w:t>
            </w:r>
          </w:p>
          <w:p>
            <w:pPr>
              <w:pStyle w:val="3"/>
              <w:spacing w:line="240" w:lineRule="auto"/>
              <w:rPr>
                <w:lang w:eastAsia="ja-JP"/>
              </w:rPr>
            </w:pPr>
            <w:r>
              <w:rPr>
                <w:lang w:eastAsia="ja-JP"/>
              </w:rPr>
              <w:t>package org.loader.liteplayer.activity.MainActivity</w:t>
            </w:r>
          </w:p>
          <w:p>
            <w:pPr>
              <w:pStyle w:val="3"/>
              <w:spacing w:line="240" w:lineRule="auto"/>
              <w:rPr>
                <w:lang w:eastAsia="ja-JP"/>
              </w:rPr>
            </w:pPr>
          </w:p>
        </w:tc>
      </w:tr>
    </w:tbl>
    <w:p>
      <w:pPr>
        <w:pStyle w:val="4"/>
        <w:contextualSpacing w:val="0"/>
        <w:rPr>
          <w:lang w:eastAsia="ja-JP"/>
        </w:rPr>
      </w:pPr>
      <w:bookmarkStart w:id="12" w:name="h.yhnfq2gp4twx" w:colFirst="0" w:colLast="0"/>
      <w:bookmarkEnd w:id="12"/>
    </w:p>
    <w:p>
      <w:pPr>
        <w:pStyle w:val="3"/>
      </w:pPr>
    </w:p>
    <w:p>
      <w:pPr>
        <w:pStyle w:val="4"/>
        <w:contextualSpacing w:val="0"/>
        <w:rPr>
          <w:lang w:eastAsia="ja-JP"/>
        </w:rPr>
      </w:pPr>
      <w:r>
        <w:rPr>
          <w:lang w:eastAsia="ja-JP"/>
        </w:rPr>
        <w:t>カスタムビュー</w:t>
      </w:r>
    </w:p>
    <w:p>
      <w:pPr>
        <w:pStyle w:val="3"/>
        <w:rPr>
          <w:lang w:eastAsia="ja-JP"/>
        </w:rPr>
      </w:pPr>
      <w:r>
        <w:rPr>
          <w:b/>
          <w:color w:val="1155CC"/>
          <w:lang w:eastAsia="ja-JP"/>
        </w:rPr>
        <w:t>カスタムビューを実装した方法／場所について詳しく説明してください。</w:t>
      </w:r>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tcPr>
          <w:p>
            <w:pPr>
              <w:pStyle w:val="3"/>
              <w:spacing w:line="240" w:lineRule="auto"/>
              <w:rPr>
                <w:lang w:eastAsia="zh-CN"/>
              </w:rPr>
            </w:pPr>
            <w:r>
              <w:rPr>
                <w:lang w:eastAsia="zh-CN"/>
              </w:rPr>
              <w:t>CDView s</w:t>
            </w:r>
            <w:r>
              <w:rPr>
                <w:rFonts w:hint="eastAsia"/>
                <w:lang w:eastAsia="zh-CN"/>
              </w:rPr>
              <w:t>imulate</w:t>
            </w:r>
            <w:r>
              <w:rPr>
                <w:lang w:eastAsia="zh-CN"/>
              </w:rPr>
              <w:t>s</w:t>
            </w:r>
            <w:r>
              <w:rPr>
                <w:rFonts w:hint="eastAsia"/>
                <w:lang w:eastAsia="zh-CN"/>
              </w:rPr>
              <w:t xml:space="preserve"> a </w:t>
            </w:r>
            <w:r>
              <w:rPr>
                <w:lang w:eastAsia="zh-CN"/>
              </w:rPr>
              <w:t>revolving record when the music is playing.</w:t>
            </w:r>
          </w:p>
          <w:p>
            <w:pPr>
              <w:pStyle w:val="3"/>
              <w:spacing w:line="240" w:lineRule="auto"/>
              <w:rPr>
                <w:lang w:eastAsia="zh-CN"/>
              </w:rPr>
            </w:pPr>
            <w:r>
              <w:rPr>
                <w:lang w:eastAsia="zh-CN"/>
              </w:rPr>
              <w:t>LrcView shows lrcs dynamically.</w:t>
            </w:r>
          </w:p>
          <w:p>
            <w:pPr>
              <w:pStyle w:val="3"/>
              <w:spacing w:line="240" w:lineRule="auto"/>
              <w:rPr>
                <w:lang w:eastAsia="zh-CN"/>
              </w:rPr>
            </w:pPr>
          </w:p>
          <w:p>
            <w:pPr>
              <w:pStyle w:val="3"/>
              <w:spacing w:line="240" w:lineRule="auto"/>
              <w:rPr>
                <w:lang w:eastAsia="ja-JP"/>
              </w:rPr>
            </w:pPr>
            <w:r>
              <w:rPr>
                <w:lang w:eastAsia="ja-JP"/>
              </w:rPr>
              <w:t>package org.loader.liteplayer.ui.CDView</w:t>
            </w:r>
          </w:p>
          <w:p>
            <w:pPr>
              <w:pStyle w:val="3"/>
              <w:spacing w:line="240" w:lineRule="auto"/>
              <w:rPr>
                <w:lang w:eastAsia="ja-JP"/>
              </w:rPr>
            </w:pPr>
            <w:r>
              <w:rPr>
                <w:lang w:eastAsia="ja-JP"/>
              </w:rPr>
              <w:t>package org.loader.liteplayer.ui.LrcView</w:t>
            </w:r>
          </w:p>
          <w:p>
            <w:pPr>
              <w:pStyle w:val="3"/>
              <w:spacing w:line="240" w:lineRule="auto"/>
              <w:rPr>
                <w:lang w:eastAsia="ja-JP"/>
              </w:rPr>
            </w:pPr>
          </w:p>
          <w:p>
            <w:pPr>
              <w:pStyle w:val="3"/>
              <w:spacing w:line="240" w:lineRule="auto"/>
              <w:rPr>
                <w:lang w:eastAsia="ja-JP"/>
              </w:rPr>
            </w:pPr>
          </w:p>
          <w:p>
            <w:pPr>
              <w:pStyle w:val="3"/>
              <w:spacing w:line="240" w:lineRule="auto"/>
              <w:rPr>
                <w:lang w:eastAsia="zh-CN"/>
              </w:rPr>
            </w:pPr>
          </w:p>
        </w:tc>
      </w:tr>
    </w:tbl>
    <w:p>
      <w:pPr>
        <w:pStyle w:val="3"/>
        <w:rPr>
          <w:lang w:eastAsia="ja-JP"/>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ＭＳ 明朝">
    <w:panose1 w:val="02020609040205080304"/>
    <w:charset w:val="4E"/>
    <w:family w:val="auto"/>
    <w:pitch w:val="default"/>
    <w:sig w:usb0="E00002FF" w:usb1="6AC7FDFB" w:usb2="00000012" w:usb3="00000000" w:csb0="4002009F" w:csb1="DFD70000"/>
  </w:font>
  <w:font w:name="Trebuchet MS">
    <w:panose1 w:val="020B0603020202020204"/>
    <w:charset w:val="00"/>
    <w:family w:val="auto"/>
    <w:pitch w:val="default"/>
    <w:sig w:usb0="00000287" w:usb1="00000000" w:usb2="00000000" w:usb3="00000000" w:csb0="2000009F" w:csb1="00000000"/>
  </w:font>
  <w:font w:name="ヒラギノ角ゴ ProN W3">
    <w:altName w:val="Segoe Print"/>
    <w:panose1 w:val="00000000000000000000"/>
    <w:charset w:val="4E"/>
    <w:family w:val="auto"/>
    <w:pitch w:val="default"/>
    <w:sig w:usb0="00000000" w:usb1="00000000" w:usb2="00000010" w:usb3="00000000" w:csb0="00020000" w:csb1="00000000"/>
  </w:font>
  <w:font w:name="Courier New">
    <w:panose1 w:val="02070309020205020404"/>
    <w:charset w:val="00"/>
    <w:family w:val="auto"/>
    <w:pitch w:val="default"/>
    <w:sig w:usb0="E0002AFF" w:usb1="C0007843" w:usb2="00000009" w:usb3="00000000" w:csb0="400001FF" w:csb1="FFFF0000"/>
  </w:font>
  <w:font w:name="ＭＳ ゴシック">
    <w:panose1 w:val="020B0609070205080204"/>
    <w:charset w:val="4E"/>
    <w:family w:val="auto"/>
    <w:pitch w:val="default"/>
    <w:sig w:usb0="E00002FF" w:usb1="6AC7FDFB" w:usb2="00000012" w:usb3="00000000" w:csb0="4002009F" w:csb1="DFD70000"/>
  </w:font>
  <w:font w:name="ＭＳ 明朝">
    <w:panose1 w:val="02020609040205080304"/>
    <w:charset w:val="80"/>
    <w:family w:val="auto"/>
    <w:pitch w:val="default"/>
    <w:sig w:usb0="E00002FF" w:usb1="6AC7FDFB" w:usb2="00000012" w:usb3="00000000" w:csb0="4002009F" w:csb1="DFD70000"/>
  </w:font>
  <w:font w:name="ＭＳ Ｐゴシック">
    <w:panose1 w:val="020B0600070205080204"/>
    <w:charset w:val="80"/>
    <w:family w:val="auto"/>
    <w:pitch w:val="default"/>
    <w:sig w:usb0="E00002FF" w:usb1="6AC7FDFB" w:usb2="00000012" w:usb3="00000000" w:csb0="4002009F" w:csb1="DFD7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displayBackgroundShape w:val="1"/>
  <w:bordersDoNotSurroundHeader w:val="1"/>
  <w:bordersDoNotSurroundFooter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DA"/>
    <w:rsid w:val="00061915"/>
    <w:rsid w:val="00075932"/>
    <w:rsid w:val="00094A1E"/>
    <w:rsid w:val="000B78F1"/>
    <w:rsid w:val="000E2B59"/>
    <w:rsid w:val="001115B2"/>
    <w:rsid w:val="00140AD0"/>
    <w:rsid w:val="001A51B3"/>
    <w:rsid w:val="001B33AE"/>
    <w:rsid w:val="0020176F"/>
    <w:rsid w:val="00213CA9"/>
    <w:rsid w:val="00272A71"/>
    <w:rsid w:val="00275503"/>
    <w:rsid w:val="003767C2"/>
    <w:rsid w:val="003C5F95"/>
    <w:rsid w:val="003D7A33"/>
    <w:rsid w:val="004340B5"/>
    <w:rsid w:val="0043422D"/>
    <w:rsid w:val="004455E4"/>
    <w:rsid w:val="00460D54"/>
    <w:rsid w:val="00574C50"/>
    <w:rsid w:val="0057500D"/>
    <w:rsid w:val="005C147F"/>
    <w:rsid w:val="005C2480"/>
    <w:rsid w:val="005D0B06"/>
    <w:rsid w:val="00620C42"/>
    <w:rsid w:val="00635ADA"/>
    <w:rsid w:val="0066161C"/>
    <w:rsid w:val="0069074D"/>
    <w:rsid w:val="006C58B1"/>
    <w:rsid w:val="006E781C"/>
    <w:rsid w:val="008027F3"/>
    <w:rsid w:val="00810A10"/>
    <w:rsid w:val="00860E1F"/>
    <w:rsid w:val="009F6D03"/>
    <w:rsid w:val="00AC71AF"/>
    <w:rsid w:val="00AD5F7B"/>
    <w:rsid w:val="00B113F6"/>
    <w:rsid w:val="00B2794F"/>
    <w:rsid w:val="00B81E2B"/>
    <w:rsid w:val="00BB0D0B"/>
    <w:rsid w:val="00CF2C19"/>
    <w:rsid w:val="00D73C10"/>
    <w:rsid w:val="00D9145B"/>
    <w:rsid w:val="00DB17F7"/>
    <w:rsid w:val="00DC3D3E"/>
    <w:rsid w:val="00DE3530"/>
    <w:rsid w:val="00E34F22"/>
    <w:rsid w:val="00E95A6E"/>
    <w:rsid w:val="00EE787F"/>
    <w:rsid w:val="00F71E33"/>
    <w:rsid w:val="2DE52C32"/>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color w:val="000000"/>
      <w:sz w:val="22"/>
      <w:lang w:val="en-US" w:eastAsia="en-US"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contextualSpacing/>
      <w:outlineLvl w:val="5"/>
    </w:pPr>
    <w:rPr>
      <w:rFonts w:ascii="Trebuchet MS" w:hAnsi="Trebuchet MS" w:eastAsia="Trebuchet MS" w:cs="Trebuchet MS"/>
      <w:i/>
      <w:color w:val="666666"/>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customStyle="1" w:styleId="3">
    <w:name w:val="標準1"/>
    <w:uiPriority w:val="0"/>
    <w:pPr>
      <w:spacing w:line="276" w:lineRule="auto"/>
    </w:pPr>
    <w:rPr>
      <w:rFonts w:ascii="Arial" w:hAnsi="Arial" w:cs="Arial" w:eastAsiaTheme="minorEastAsia"/>
      <w:color w:val="000000"/>
      <w:sz w:val="22"/>
      <w:lang w:val="en-US" w:eastAsia="en-US" w:bidi="ar-SA"/>
    </w:rPr>
  </w:style>
  <w:style w:type="paragraph" w:styleId="9">
    <w:name w:val="Balloon Text"/>
    <w:basedOn w:val="1"/>
    <w:link w:val="29"/>
    <w:unhideWhenUsed/>
    <w:uiPriority w:val="99"/>
    <w:pPr>
      <w:spacing w:line="240" w:lineRule="auto"/>
    </w:pPr>
    <w:rPr>
      <w:rFonts w:ascii="ヒラギノ角ゴ ProN W3" w:eastAsia="ヒラギノ角ゴ ProN W3"/>
      <w:sz w:val="18"/>
      <w:szCs w:val="18"/>
    </w:rPr>
  </w:style>
  <w:style w:type="paragraph" w:styleId="10">
    <w:name w:val="footer"/>
    <w:basedOn w:val="1"/>
    <w:link w:val="28"/>
    <w:unhideWhenUsed/>
    <w:uiPriority w:val="99"/>
    <w:pPr>
      <w:tabs>
        <w:tab w:val="center" w:pos="4252"/>
        <w:tab w:val="right" w:pos="8504"/>
      </w:tabs>
      <w:snapToGrid w:val="0"/>
    </w:pPr>
  </w:style>
  <w:style w:type="paragraph" w:styleId="11">
    <w:name w:val="header"/>
    <w:basedOn w:val="1"/>
    <w:link w:val="27"/>
    <w:unhideWhenUsed/>
    <w:uiPriority w:val="99"/>
    <w:pPr>
      <w:tabs>
        <w:tab w:val="center" w:pos="4252"/>
        <w:tab w:val="right" w:pos="8504"/>
      </w:tabs>
      <w:snapToGrid w:val="0"/>
    </w:pPr>
  </w:style>
  <w:style w:type="paragraph" w:styleId="12">
    <w:name w:val="Subtitle"/>
    <w:basedOn w:val="3"/>
    <w:next w:val="3"/>
    <w:uiPriority w:val="0"/>
    <w:pPr>
      <w:keepNext/>
      <w:keepLines/>
      <w:spacing w:after="200"/>
      <w:contextualSpacing/>
    </w:pPr>
    <w:rPr>
      <w:rFonts w:ascii="Trebuchet MS" w:hAnsi="Trebuchet MS" w:eastAsia="Trebuchet MS" w:cs="Trebuchet MS"/>
      <w:i/>
      <w:color w:val="666666"/>
      <w:sz w:val="26"/>
    </w:rPr>
  </w:style>
  <w:style w:type="paragraph" w:styleId="13">
    <w:name w:val="Title"/>
    <w:basedOn w:val="3"/>
    <w:next w:val="3"/>
    <w:uiPriority w:val="0"/>
    <w:pPr>
      <w:keepNext/>
      <w:keepLines/>
      <w:contextualSpacing/>
    </w:pPr>
    <w:rPr>
      <w:rFonts w:ascii="Trebuchet MS" w:hAnsi="Trebuchet MS" w:eastAsia="Trebuchet MS" w:cs="Trebuchet MS"/>
      <w:sz w:val="42"/>
    </w:rPr>
  </w:style>
  <w:style w:type="character" w:styleId="15">
    <w:name w:val="Hyperlink"/>
    <w:basedOn w:val="14"/>
    <w:unhideWhenUsed/>
    <w:uiPriority w:val="99"/>
    <w:rPr>
      <w:color w:val="0000FF" w:themeColor="hyperlink"/>
      <w:u w:val="single"/>
      <w14:textFill>
        <w14:solidFill>
          <w14:schemeClr w14:val="hlink"/>
        </w14:solidFill>
      </w14:textFill>
    </w:rPr>
  </w:style>
  <w:style w:type="table" w:customStyle="1" w:styleId="17">
    <w:name w:val="_Style 12"/>
    <w:basedOn w:val="16"/>
    <w:uiPriority w:val="0"/>
    <w:tblPr>
      <w:tblLayout w:type="fixed"/>
      <w:tblCellMar>
        <w:top w:w="0" w:type="dxa"/>
        <w:left w:w="108" w:type="dxa"/>
        <w:bottom w:w="0" w:type="dxa"/>
        <w:right w:w="108" w:type="dxa"/>
      </w:tblCellMar>
    </w:tblPr>
  </w:style>
  <w:style w:type="table" w:customStyle="1" w:styleId="18">
    <w:name w:val="_Style 13"/>
    <w:basedOn w:val="16"/>
    <w:qFormat/>
    <w:uiPriority w:val="0"/>
    <w:tblPr>
      <w:tblLayout w:type="fixed"/>
      <w:tblCellMar>
        <w:top w:w="0" w:type="dxa"/>
        <w:left w:w="108" w:type="dxa"/>
        <w:bottom w:w="0" w:type="dxa"/>
        <w:right w:w="108" w:type="dxa"/>
      </w:tblCellMar>
    </w:tblPr>
  </w:style>
  <w:style w:type="table" w:customStyle="1" w:styleId="19">
    <w:name w:val="_Style 14"/>
    <w:basedOn w:val="16"/>
    <w:uiPriority w:val="0"/>
    <w:tblPr>
      <w:tblLayout w:type="fixed"/>
      <w:tblCellMar>
        <w:top w:w="0" w:type="dxa"/>
        <w:left w:w="108" w:type="dxa"/>
        <w:bottom w:w="0" w:type="dxa"/>
        <w:right w:w="108" w:type="dxa"/>
      </w:tblCellMar>
    </w:tblPr>
  </w:style>
  <w:style w:type="table" w:customStyle="1" w:styleId="20">
    <w:name w:val="_Style 15"/>
    <w:basedOn w:val="16"/>
    <w:uiPriority w:val="0"/>
    <w:tblPr>
      <w:tblLayout w:type="fixed"/>
      <w:tblCellMar>
        <w:top w:w="0" w:type="dxa"/>
        <w:left w:w="108" w:type="dxa"/>
        <w:bottom w:w="0" w:type="dxa"/>
        <w:right w:w="108" w:type="dxa"/>
      </w:tblCellMar>
    </w:tblPr>
  </w:style>
  <w:style w:type="table" w:customStyle="1" w:styleId="21">
    <w:name w:val="_Style 16"/>
    <w:basedOn w:val="16"/>
    <w:uiPriority w:val="0"/>
    <w:tblPr>
      <w:tblLayout w:type="fixed"/>
      <w:tblCellMar>
        <w:top w:w="0" w:type="dxa"/>
        <w:left w:w="108" w:type="dxa"/>
        <w:bottom w:w="0" w:type="dxa"/>
        <w:right w:w="108" w:type="dxa"/>
      </w:tblCellMar>
    </w:tblPr>
  </w:style>
  <w:style w:type="table" w:customStyle="1" w:styleId="22">
    <w:name w:val="_Style 17"/>
    <w:basedOn w:val="16"/>
    <w:qFormat/>
    <w:uiPriority w:val="0"/>
    <w:tblPr>
      <w:tblLayout w:type="fixed"/>
      <w:tblCellMar>
        <w:top w:w="0" w:type="dxa"/>
        <w:left w:w="108" w:type="dxa"/>
        <w:bottom w:w="0" w:type="dxa"/>
        <w:right w:w="108" w:type="dxa"/>
      </w:tblCellMar>
    </w:tblPr>
  </w:style>
  <w:style w:type="table" w:customStyle="1" w:styleId="23">
    <w:name w:val="_Style 18"/>
    <w:basedOn w:val="16"/>
    <w:uiPriority w:val="0"/>
    <w:tblPr>
      <w:tblLayout w:type="fixed"/>
      <w:tblCellMar>
        <w:top w:w="0" w:type="dxa"/>
        <w:left w:w="108" w:type="dxa"/>
        <w:bottom w:w="0" w:type="dxa"/>
        <w:right w:w="108" w:type="dxa"/>
      </w:tblCellMar>
    </w:tblPr>
  </w:style>
  <w:style w:type="table" w:customStyle="1" w:styleId="24">
    <w:name w:val="_Style 19"/>
    <w:basedOn w:val="16"/>
    <w:uiPriority w:val="0"/>
    <w:tblPr>
      <w:tblLayout w:type="fixed"/>
      <w:tblCellMar>
        <w:top w:w="0" w:type="dxa"/>
        <w:left w:w="108" w:type="dxa"/>
        <w:bottom w:w="0" w:type="dxa"/>
        <w:right w:w="108" w:type="dxa"/>
      </w:tblCellMar>
    </w:tblPr>
  </w:style>
  <w:style w:type="table" w:customStyle="1" w:styleId="25">
    <w:name w:val="_Style 20"/>
    <w:basedOn w:val="16"/>
    <w:uiPriority w:val="0"/>
    <w:tblPr>
      <w:tblLayout w:type="fixed"/>
      <w:tblCellMar>
        <w:top w:w="0" w:type="dxa"/>
        <w:left w:w="108" w:type="dxa"/>
        <w:bottom w:w="0" w:type="dxa"/>
        <w:right w:w="108" w:type="dxa"/>
      </w:tblCellMar>
    </w:tblPr>
  </w:style>
  <w:style w:type="table" w:customStyle="1" w:styleId="26">
    <w:name w:val="_Style 21"/>
    <w:basedOn w:val="16"/>
    <w:uiPriority w:val="0"/>
    <w:tblPr>
      <w:tblLayout w:type="fixed"/>
      <w:tblCellMar>
        <w:top w:w="0" w:type="dxa"/>
        <w:left w:w="108" w:type="dxa"/>
        <w:bottom w:w="0" w:type="dxa"/>
        <w:right w:w="108" w:type="dxa"/>
      </w:tblCellMar>
    </w:tblPr>
  </w:style>
  <w:style w:type="character" w:customStyle="1" w:styleId="27">
    <w:name w:val="Header Char"/>
    <w:basedOn w:val="14"/>
    <w:link w:val="11"/>
    <w:uiPriority w:val="99"/>
  </w:style>
  <w:style w:type="character" w:customStyle="1" w:styleId="28">
    <w:name w:val="Footer Char"/>
    <w:basedOn w:val="14"/>
    <w:link w:val="10"/>
    <w:uiPriority w:val="99"/>
  </w:style>
  <w:style w:type="character" w:customStyle="1" w:styleId="29">
    <w:name w:val="Balloon Text Char"/>
    <w:basedOn w:val="14"/>
    <w:link w:val="9"/>
    <w:semiHidden/>
    <w:uiPriority w:val="99"/>
    <w:rPr>
      <w:rFonts w:ascii="ヒラギノ角ゴ ProN W3" w:eastAsia="ヒラギノ角ゴ ProN W3"/>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403</Words>
  <Characters>2300</Characters>
  <Lines>19</Lines>
  <Paragraphs>5</Paragraphs>
  <ScaleCrop>false</ScaleCrop>
  <LinksUpToDate>false</LinksUpToDate>
  <CharactersWithSpaces>2698</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2015-11-08T20:28:00Z</dcterms:created>
  <dcterms:modified xsi:type="dcterms:W3CDTF">2015-11-09T01:10:51Z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