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68F19" w14:textId="0039ED9B" w:rsidR="00177F08" w:rsidRPr="00177F08" w:rsidRDefault="0064312A" w:rsidP="00177F08">
      <w:pPr>
        <w:rPr>
          <w:rFonts w:ascii="Calibri" w:hAnsi="Calibri" w:cs="Calibri"/>
          <w:b/>
          <w:bCs/>
          <w:sz w:val="28"/>
          <w:szCs w:val="28"/>
        </w:rPr>
      </w:pPr>
      <w:r w:rsidRPr="0064312A">
        <w:rPr>
          <w:rFonts w:ascii="Calibri" w:hAnsi="Calibri" w:cs="Calibri"/>
          <w:b/>
          <w:bCs/>
          <w:sz w:val="28"/>
          <w:szCs w:val="28"/>
        </w:rPr>
        <w:t>E</w:t>
      </w:r>
      <w:r w:rsidR="00177F08" w:rsidRPr="00177F08">
        <w:rPr>
          <w:rFonts w:ascii="Calibri" w:hAnsi="Calibri" w:cs="Calibri"/>
          <w:b/>
          <w:bCs/>
          <w:sz w:val="28"/>
          <w:szCs w:val="28"/>
        </w:rPr>
        <w:t>xecutive Summary</w:t>
      </w:r>
    </w:p>
    <w:p w14:paraId="46EC9FED" w14:textId="77777777" w:rsidR="00177F08" w:rsidRPr="00177F08" w:rsidRDefault="00177F08" w:rsidP="00177F08">
      <w:pPr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This AI-powered medical education analytics platform provides comprehensive insights into ACGME (Accreditation Council for Graduate Medical Education) data through intelligent dashboard generation and real-time data visualization. Built for demonstration to ACGME colleagues and stakeholders, the platform supports role-based access for Program Directors, DIOs, and Institutional Coordinators.</w:t>
      </w:r>
    </w:p>
    <w:p w14:paraId="7EC02C06" w14:textId="77777777" w:rsidR="00177F08" w:rsidRPr="00177F08" w:rsidRDefault="00177F08" w:rsidP="00177F08">
      <w:pPr>
        <w:rPr>
          <w:rFonts w:ascii="Calibri" w:hAnsi="Calibri" w:cs="Calibri"/>
          <w:b/>
          <w:bCs/>
          <w:u w:val="single"/>
        </w:rPr>
      </w:pPr>
      <w:r w:rsidRPr="00177F08">
        <w:rPr>
          <w:rFonts w:ascii="Calibri" w:hAnsi="Calibri" w:cs="Calibri"/>
          <w:b/>
          <w:bCs/>
          <w:u w:val="single"/>
        </w:rPr>
        <w:t>A) Summary of Features</w:t>
      </w:r>
    </w:p>
    <w:p w14:paraId="2D65D5B8" w14:textId="77777777" w:rsidR="00177F08" w:rsidRPr="00177F08" w:rsidRDefault="00177F08" w:rsidP="006E435F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Core Analytics Features</w:t>
      </w:r>
    </w:p>
    <w:p w14:paraId="36C4D148" w14:textId="77777777" w:rsidR="00177F08" w:rsidRPr="00177F08" w:rsidRDefault="00177F08" w:rsidP="006E435F">
      <w:pPr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AI-Powered Dashboard Generation</w:t>
      </w:r>
      <w:r w:rsidRPr="00177F08">
        <w:rPr>
          <w:rFonts w:ascii="Calibri" w:hAnsi="Calibri" w:cs="Calibri"/>
          <w:sz w:val="20"/>
          <w:szCs w:val="20"/>
        </w:rPr>
        <w:t>: Natural language query processing using OpenAI to generate contextually relevant charts and insights</w:t>
      </w:r>
    </w:p>
    <w:p w14:paraId="379D7E0A" w14:textId="77777777" w:rsidR="00177F08" w:rsidRPr="00177F08" w:rsidRDefault="00177F08" w:rsidP="006E435F">
      <w:pPr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Real-Time ACGME Data Integration</w:t>
      </w:r>
      <w:r w:rsidRPr="00177F08">
        <w:rPr>
          <w:rFonts w:ascii="Calibri" w:hAnsi="Calibri" w:cs="Calibri"/>
          <w:sz w:val="20"/>
          <w:szCs w:val="20"/>
        </w:rPr>
        <w:t>: Connects to 8 authentic ACGME public data source endpoints with automatic caching and refresh cycles</w:t>
      </w:r>
    </w:p>
    <w:p w14:paraId="2FF91908" w14:textId="77777777" w:rsidR="00177F08" w:rsidRPr="00177F08" w:rsidRDefault="00177F08" w:rsidP="006E435F">
      <w:pPr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Geographic Program Distribution</w:t>
      </w:r>
      <w:r w:rsidRPr="00177F08">
        <w:rPr>
          <w:rFonts w:ascii="Calibri" w:hAnsi="Calibri" w:cs="Calibri"/>
          <w:sz w:val="20"/>
          <w:szCs w:val="20"/>
        </w:rPr>
        <w:t>: Interactive US map visualization showing regional program counts across all medical specialties</w:t>
      </w:r>
    </w:p>
    <w:p w14:paraId="024201C1" w14:textId="77777777" w:rsidR="00177F08" w:rsidRPr="00177F08" w:rsidRDefault="00177F08" w:rsidP="006E435F">
      <w:pPr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Specialty-Specific Analytics</w:t>
      </w:r>
      <w:r w:rsidRPr="00177F08">
        <w:rPr>
          <w:rFonts w:ascii="Calibri" w:hAnsi="Calibri" w:cs="Calibri"/>
          <w:sz w:val="20"/>
          <w:szCs w:val="20"/>
        </w:rPr>
        <w:t>: Comprehensive analysis of 110+ medical specialties with trend predictions and growth analysis</w:t>
      </w:r>
    </w:p>
    <w:p w14:paraId="394A0548" w14:textId="77777777" w:rsidR="00177F08" w:rsidRPr="00177F08" w:rsidRDefault="00177F08" w:rsidP="006E435F">
      <w:pPr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Role-Based Data Access</w:t>
      </w:r>
      <w:r w:rsidRPr="00177F08">
        <w:rPr>
          <w:rFonts w:ascii="Calibri" w:hAnsi="Calibri" w:cs="Calibri"/>
          <w:sz w:val="20"/>
          <w:szCs w:val="20"/>
        </w:rPr>
        <w:t>: Implements row-level security for different user types (Public, Program Director, DIO, Institutional Coordinator)</w:t>
      </w:r>
    </w:p>
    <w:p w14:paraId="6ECFF28B" w14:textId="77777777" w:rsidR="006E435F" w:rsidRDefault="006E435F" w:rsidP="006E435F">
      <w:pPr>
        <w:spacing w:after="0"/>
        <w:rPr>
          <w:rFonts w:ascii="Calibri" w:hAnsi="Calibri" w:cs="Calibri"/>
          <w:b/>
          <w:bCs/>
          <w:sz w:val="20"/>
          <w:szCs w:val="20"/>
          <w:highlight w:val="yellow"/>
        </w:rPr>
      </w:pPr>
    </w:p>
    <w:p w14:paraId="67B96F87" w14:textId="49AF8D63" w:rsidR="00177F08" w:rsidRPr="00177F08" w:rsidRDefault="00177F08" w:rsidP="006E435F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Advanced Visualization Features</w:t>
      </w:r>
    </w:p>
    <w:p w14:paraId="4FF86CC0" w14:textId="77777777" w:rsidR="00177F08" w:rsidRPr="00177F08" w:rsidRDefault="00177F08" w:rsidP="006E435F">
      <w:pPr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Professional Chart Library</w:t>
      </w:r>
      <w:r w:rsidRPr="00177F08">
        <w:rPr>
          <w:rFonts w:ascii="Calibri" w:hAnsi="Calibri" w:cs="Calibri"/>
          <w:sz w:val="20"/>
          <w:szCs w:val="20"/>
        </w:rPr>
        <w:t>: Chart.js integration with animations, export capabilities, and responsive design</w:t>
      </w:r>
    </w:p>
    <w:p w14:paraId="0870F25F" w14:textId="77777777" w:rsidR="00177F08" w:rsidRPr="00177F08" w:rsidRDefault="00177F08" w:rsidP="006E435F">
      <w:pPr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Predictive Analytics</w:t>
      </w:r>
      <w:r w:rsidRPr="00177F08">
        <w:rPr>
          <w:rFonts w:ascii="Calibri" w:hAnsi="Calibri" w:cs="Calibri"/>
          <w:sz w:val="20"/>
          <w:szCs w:val="20"/>
        </w:rPr>
        <w:t>: Advanced trend analysis with linear regression and future projections</w:t>
      </w:r>
    </w:p>
    <w:p w14:paraId="700EDA36" w14:textId="77777777" w:rsidR="00177F08" w:rsidRPr="00177F08" w:rsidRDefault="00177F08" w:rsidP="006E435F">
      <w:pPr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Benchmarking Tools</w:t>
      </w:r>
      <w:r w:rsidRPr="00177F08">
        <w:rPr>
          <w:rFonts w:ascii="Calibri" w:hAnsi="Calibri" w:cs="Calibri"/>
          <w:sz w:val="20"/>
          <w:szCs w:val="20"/>
        </w:rPr>
        <w:t>: National average comparisons and percentile rankings</w:t>
      </w:r>
    </w:p>
    <w:p w14:paraId="04D63033" w14:textId="77777777" w:rsidR="00177F08" w:rsidRPr="00177F08" w:rsidRDefault="00177F08" w:rsidP="006E435F">
      <w:pPr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Real-Time Data Panel</w:t>
      </w:r>
      <w:r w:rsidRPr="00177F08">
        <w:rPr>
          <w:rFonts w:ascii="Calibri" w:hAnsi="Calibri" w:cs="Calibri"/>
          <w:sz w:val="20"/>
          <w:szCs w:val="20"/>
        </w:rPr>
        <w:t>: Live ACGME metrics display with top specialties and growth indicators</w:t>
      </w:r>
    </w:p>
    <w:p w14:paraId="2B63DC96" w14:textId="77777777" w:rsidR="006E435F" w:rsidRDefault="006E435F" w:rsidP="00177F08">
      <w:pPr>
        <w:rPr>
          <w:rFonts w:ascii="Calibri" w:hAnsi="Calibri" w:cs="Calibri"/>
          <w:b/>
          <w:bCs/>
          <w:sz w:val="20"/>
          <w:szCs w:val="20"/>
          <w:highlight w:val="yellow"/>
        </w:rPr>
      </w:pPr>
    </w:p>
    <w:p w14:paraId="2803BB44" w14:textId="4EA858CF" w:rsidR="00177F08" w:rsidRPr="00177F08" w:rsidRDefault="00177F08" w:rsidP="006E435F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User Experience Features</w:t>
      </w:r>
    </w:p>
    <w:p w14:paraId="3233F606" w14:textId="77777777" w:rsidR="00177F08" w:rsidRPr="00177F08" w:rsidRDefault="00177F08" w:rsidP="006E435F">
      <w:pPr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Mobile-First Responsive Design</w:t>
      </w:r>
      <w:r w:rsidRPr="00177F08">
        <w:rPr>
          <w:rFonts w:ascii="Calibri" w:hAnsi="Calibri" w:cs="Calibri"/>
          <w:sz w:val="20"/>
          <w:szCs w:val="20"/>
        </w:rPr>
        <w:t>: Optimized for all devices with professional medical education styling</w:t>
      </w:r>
    </w:p>
    <w:p w14:paraId="0E720140" w14:textId="77777777" w:rsidR="00177F08" w:rsidRPr="00177F08" w:rsidRDefault="00177F08" w:rsidP="006E435F">
      <w:pPr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Favorites Management</w:t>
      </w:r>
      <w:r w:rsidRPr="00177F08">
        <w:rPr>
          <w:rFonts w:ascii="Calibri" w:hAnsi="Calibri" w:cs="Calibri"/>
          <w:sz w:val="20"/>
          <w:szCs w:val="20"/>
        </w:rPr>
        <w:t>: Users can save and organize frequently accessed dashboards</w:t>
      </w:r>
    </w:p>
    <w:p w14:paraId="46A6A926" w14:textId="77777777" w:rsidR="00177F08" w:rsidRPr="00177F08" w:rsidRDefault="00177F08" w:rsidP="006E435F">
      <w:pPr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Natural Language Interface</w:t>
      </w:r>
      <w:r w:rsidRPr="00177F08">
        <w:rPr>
          <w:rFonts w:ascii="Calibri" w:hAnsi="Calibri" w:cs="Calibri"/>
          <w:sz w:val="20"/>
          <w:szCs w:val="20"/>
        </w:rPr>
        <w:t>: Simple English queries like "Show cardiology trends 2020-2024"</w:t>
      </w:r>
    </w:p>
    <w:p w14:paraId="02B3F9CA" w14:textId="77777777" w:rsidR="00177F08" w:rsidRPr="00177F08" w:rsidRDefault="00177F08" w:rsidP="006E435F">
      <w:pPr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Professional Authentication</w:t>
      </w:r>
      <w:r w:rsidRPr="00177F08">
        <w:rPr>
          <w:rFonts w:ascii="Calibri" w:hAnsi="Calibri" w:cs="Calibri"/>
          <w:sz w:val="20"/>
          <w:szCs w:val="20"/>
        </w:rPr>
        <w:t>: Azure B2C SSO integration ready (currently simulated for demo)</w:t>
      </w:r>
    </w:p>
    <w:p w14:paraId="6015B210" w14:textId="77777777" w:rsidR="006E435F" w:rsidRDefault="006E435F" w:rsidP="00177F08">
      <w:pPr>
        <w:rPr>
          <w:rFonts w:ascii="Calibri" w:hAnsi="Calibri" w:cs="Calibri"/>
          <w:b/>
          <w:bCs/>
          <w:sz w:val="20"/>
          <w:szCs w:val="20"/>
          <w:highlight w:val="yellow"/>
        </w:rPr>
      </w:pPr>
    </w:p>
    <w:p w14:paraId="4D826BD6" w14:textId="102E6CEE" w:rsidR="00177F08" w:rsidRPr="00177F08" w:rsidRDefault="00177F08" w:rsidP="004E14F4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Technical Features</w:t>
      </w:r>
    </w:p>
    <w:p w14:paraId="1F6FC617" w14:textId="77777777" w:rsidR="00177F08" w:rsidRPr="00177F08" w:rsidRDefault="00177F08" w:rsidP="004E14F4">
      <w:pPr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TypeScript Full-Stack</w:t>
      </w:r>
      <w:r w:rsidRPr="00177F08">
        <w:rPr>
          <w:rFonts w:ascii="Calibri" w:hAnsi="Calibri" w:cs="Calibri"/>
          <w:sz w:val="20"/>
          <w:szCs w:val="20"/>
        </w:rPr>
        <w:t>: Type-safe development with shared schemas between frontend and backend</w:t>
      </w:r>
    </w:p>
    <w:p w14:paraId="1E0F2691" w14:textId="77777777" w:rsidR="00177F08" w:rsidRPr="00177F08" w:rsidRDefault="00177F08" w:rsidP="004E14F4">
      <w:pPr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Real-Time Data Caching</w:t>
      </w:r>
      <w:r w:rsidRPr="00177F08">
        <w:rPr>
          <w:rFonts w:ascii="Calibri" w:hAnsi="Calibri" w:cs="Calibri"/>
          <w:sz w:val="20"/>
          <w:szCs w:val="20"/>
        </w:rPr>
        <w:t>: 6-hour refresh cycles with connection monitoring</w:t>
      </w:r>
    </w:p>
    <w:p w14:paraId="464743B8" w14:textId="77777777" w:rsidR="00177F08" w:rsidRPr="00177F08" w:rsidRDefault="00177F08" w:rsidP="004E14F4">
      <w:pPr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API-First Architecture</w:t>
      </w:r>
      <w:r w:rsidRPr="00177F08">
        <w:rPr>
          <w:rFonts w:ascii="Calibri" w:hAnsi="Calibri" w:cs="Calibri"/>
          <w:sz w:val="20"/>
          <w:szCs w:val="20"/>
        </w:rPr>
        <w:t>: RESTful endpoints for all data operations</w:t>
      </w:r>
    </w:p>
    <w:p w14:paraId="36FDC8C7" w14:textId="77777777" w:rsidR="00177F08" w:rsidRPr="00177F08" w:rsidRDefault="00177F08" w:rsidP="004E14F4">
      <w:pPr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Database Agnostic</w:t>
      </w:r>
      <w:r w:rsidRPr="00177F08">
        <w:rPr>
          <w:rFonts w:ascii="Calibri" w:hAnsi="Calibri" w:cs="Calibri"/>
          <w:sz w:val="20"/>
          <w:szCs w:val="20"/>
        </w:rPr>
        <w:t>: Supports both in-memory (demo) and PostgreSQL (production) storage</w:t>
      </w:r>
    </w:p>
    <w:p w14:paraId="4CDBF42F" w14:textId="77777777" w:rsidR="004E14F4" w:rsidRDefault="004E14F4" w:rsidP="00177F08">
      <w:pPr>
        <w:rPr>
          <w:rFonts w:ascii="Calibri" w:hAnsi="Calibri" w:cs="Calibri"/>
          <w:sz w:val="20"/>
          <w:szCs w:val="20"/>
        </w:rPr>
      </w:pPr>
    </w:p>
    <w:p w14:paraId="2CED2C9F" w14:textId="77777777" w:rsidR="004E14F4" w:rsidRDefault="004E14F4" w:rsidP="00177F08">
      <w:pPr>
        <w:rPr>
          <w:rFonts w:ascii="Calibri" w:hAnsi="Calibri" w:cs="Calibri"/>
          <w:sz w:val="20"/>
          <w:szCs w:val="20"/>
        </w:rPr>
      </w:pPr>
    </w:p>
    <w:p w14:paraId="1A8B0522" w14:textId="77777777" w:rsidR="004E14F4" w:rsidRDefault="004E14F4" w:rsidP="00177F08">
      <w:pPr>
        <w:rPr>
          <w:rFonts w:ascii="Calibri" w:hAnsi="Calibri" w:cs="Calibri"/>
          <w:sz w:val="20"/>
          <w:szCs w:val="20"/>
        </w:rPr>
      </w:pPr>
    </w:p>
    <w:p w14:paraId="49ABA20A" w14:textId="77777777" w:rsidR="004E14F4" w:rsidRDefault="004E14F4" w:rsidP="00177F08">
      <w:pPr>
        <w:rPr>
          <w:rFonts w:ascii="Calibri" w:hAnsi="Calibri" w:cs="Calibri"/>
          <w:sz w:val="20"/>
          <w:szCs w:val="20"/>
        </w:rPr>
      </w:pPr>
    </w:p>
    <w:p w14:paraId="410C5974" w14:textId="62509D33" w:rsidR="00177F08" w:rsidRPr="00177F08" w:rsidRDefault="00177F08" w:rsidP="00177F08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177F08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B) Code Files Description</w:t>
      </w:r>
    </w:p>
    <w:p w14:paraId="11D084D8" w14:textId="77777777" w:rsidR="00177F08" w:rsidRPr="00177F08" w:rsidRDefault="00177F08" w:rsidP="00177F08">
      <w:pPr>
        <w:rPr>
          <w:rFonts w:ascii="Calibri" w:hAnsi="Calibri" w:cs="Calibri"/>
          <w:b/>
          <w:bCs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b/>
          <w:bCs/>
          <w:i/>
          <w:iCs/>
          <w:color w:val="215E99" w:themeColor="text2" w:themeTint="BF"/>
          <w:sz w:val="20"/>
          <w:szCs w:val="20"/>
        </w:rPr>
        <w:t>Frontend Architecture (client/)</w:t>
      </w:r>
    </w:p>
    <w:p w14:paraId="078513CF" w14:textId="77777777" w:rsidR="00177F08" w:rsidRPr="00177F08" w:rsidRDefault="00177F08" w:rsidP="004D63E7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Core Application Files</w:t>
      </w:r>
    </w:p>
    <w:p w14:paraId="1755AEAA" w14:textId="77777777" w:rsidR="00177F08" w:rsidRPr="00177F08" w:rsidRDefault="00177F08" w:rsidP="004D63E7">
      <w:pPr>
        <w:numPr>
          <w:ilvl w:val="0"/>
          <w:numId w:val="5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src</w:t>
      </w:r>
      <w:proofErr w:type="spellEnd"/>
      <w:r w:rsidRPr="00177F08">
        <w:rPr>
          <w:rFonts w:ascii="Calibri" w:hAnsi="Calibri" w:cs="Calibri"/>
          <w:b/>
          <w:bCs/>
          <w:sz w:val="20"/>
          <w:szCs w:val="20"/>
        </w:rPr>
        <w:t>/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App.tsx</w:t>
      </w:r>
      <w:proofErr w:type="spellEnd"/>
      <w:r w:rsidRPr="00177F08">
        <w:rPr>
          <w:rFonts w:ascii="Calibri" w:hAnsi="Calibri" w:cs="Calibri"/>
          <w:sz w:val="20"/>
          <w:szCs w:val="20"/>
        </w:rPr>
        <w:t>: Main application router using Wouter, handles routing between dashboard and authentication pages</w:t>
      </w:r>
    </w:p>
    <w:p w14:paraId="4D1A67A7" w14:textId="77777777" w:rsidR="00177F08" w:rsidRPr="00177F08" w:rsidRDefault="00177F08" w:rsidP="004D63E7">
      <w:pPr>
        <w:numPr>
          <w:ilvl w:val="0"/>
          <w:numId w:val="5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src</w:t>
      </w:r>
      <w:proofErr w:type="spellEnd"/>
      <w:r w:rsidRPr="00177F08">
        <w:rPr>
          <w:rFonts w:ascii="Calibri" w:hAnsi="Calibri" w:cs="Calibri"/>
          <w:b/>
          <w:bCs/>
          <w:sz w:val="20"/>
          <w:szCs w:val="20"/>
        </w:rPr>
        <w:t>/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main.tsx</w:t>
      </w:r>
      <w:proofErr w:type="spellEnd"/>
      <w:r w:rsidRPr="00177F08">
        <w:rPr>
          <w:rFonts w:ascii="Calibri" w:hAnsi="Calibri" w:cs="Calibri"/>
          <w:sz w:val="20"/>
          <w:szCs w:val="20"/>
        </w:rPr>
        <w:t>: Application entry point with React Query provider and root component mounting</w:t>
      </w:r>
    </w:p>
    <w:p w14:paraId="09075ED8" w14:textId="77777777" w:rsidR="00177F08" w:rsidRPr="00177F08" w:rsidRDefault="00177F08" w:rsidP="004D63E7">
      <w:pPr>
        <w:numPr>
          <w:ilvl w:val="0"/>
          <w:numId w:val="5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index.html</w:t>
      </w:r>
      <w:r w:rsidRPr="00177F08">
        <w:rPr>
          <w:rFonts w:ascii="Calibri" w:hAnsi="Calibri" w:cs="Calibri"/>
          <w:sz w:val="20"/>
          <w:szCs w:val="20"/>
        </w:rPr>
        <w:t>: HTML template with responsive viewport and Tailwind CSS integration</w:t>
      </w:r>
    </w:p>
    <w:p w14:paraId="1E0288FC" w14:textId="77777777" w:rsidR="004D63E7" w:rsidRDefault="004D63E7" w:rsidP="00177F08">
      <w:pPr>
        <w:rPr>
          <w:rFonts w:ascii="Calibri" w:hAnsi="Calibri" w:cs="Calibri"/>
          <w:sz w:val="20"/>
          <w:szCs w:val="20"/>
        </w:rPr>
      </w:pPr>
    </w:p>
    <w:p w14:paraId="7ACE2A87" w14:textId="7967CBCE" w:rsidR="00177F08" w:rsidRPr="00177F08" w:rsidRDefault="00177F08" w:rsidP="006C0DC8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Component Architecture (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src</w:t>
      </w:r>
      <w:proofErr w:type="spellEnd"/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/components/)</w:t>
      </w:r>
    </w:p>
    <w:p w14:paraId="524287BC" w14:textId="77777777" w:rsidR="00177F08" w:rsidRPr="00177F08" w:rsidRDefault="00177F08" w:rsidP="006C0DC8">
      <w:pPr>
        <w:numPr>
          <w:ilvl w:val="0"/>
          <w:numId w:val="6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dashboard/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DashboardGrid.tsx</w:t>
      </w:r>
      <w:proofErr w:type="spellEnd"/>
      <w:r w:rsidRPr="00177F08">
        <w:rPr>
          <w:rFonts w:ascii="Calibri" w:hAnsi="Calibri" w:cs="Calibri"/>
          <w:sz w:val="20"/>
          <w:szCs w:val="20"/>
        </w:rPr>
        <w:t>: Main dashboard container with real-time ACGME data panel, AI prompt interface, and chart grid layout</w:t>
      </w:r>
    </w:p>
    <w:p w14:paraId="5D5E1987" w14:textId="77777777" w:rsidR="00177F08" w:rsidRPr="00177F08" w:rsidRDefault="00177F08" w:rsidP="006C0DC8">
      <w:pPr>
        <w:numPr>
          <w:ilvl w:val="0"/>
          <w:numId w:val="6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dashboard/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AIPromptInterface.tsx</w:t>
      </w:r>
      <w:proofErr w:type="spellEnd"/>
      <w:r w:rsidRPr="00177F08">
        <w:rPr>
          <w:rFonts w:ascii="Calibri" w:hAnsi="Calibri" w:cs="Calibri"/>
          <w:sz w:val="20"/>
          <w:szCs w:val="20"/>
        </w:rPr>
        <w:t>: Natural language query input with role-aware suggestions and loading states</w:t>
      </w:r>
    </w:p>
    <w:p w14:paraId="7E062EE6" w14:textId="77777777" w:rsidR="00177F08" w:rsidRPr="00177F08" w:rsidRDefault="00177F08" w:rsidP="006C0DC8">
      <w:pPr>
        <w:numPr>
          <w:ilvl w:val="0"/>
          <w:numId w:val="6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dashboard/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AdvancedChartViewer.tsx</w:t>
      </w:r>
      <w:proofErr w:type="spellEnd"/>
      <w:r w:rsidRPr="00177F08">
        <w:rPr>
          <w:rFonts w:ascii="Calibri" w:hAnsi="Calibri" w:cs="Calibri"/>
          <w:sz w:val="20"/>
          <w:szCs w:val="20"/>
        </w:rPr>
        <w:t>: Professional chart renderer with Chart.js, animations, and export functionality</w:t>
      </w:r>
    </w:p>
    <w:p w14:paraId="4E422C1C" w14:textId="77777777" w:rsidR="00177F08" w:rsidRPr="00177F08" w:rsidRDefault="00177F08" w:rsidP="006C0DC8">
      <w:pPr>
        <w:numPr>
          <w:ilvl w:val="0"/>
          <w:numId w:val="6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ui</w:t>
      </w:r>
      <w:proofErr w:type="spellEnd"/>
      <w:r w:rsidRPr="00177F08">
        <w:rPr>
          <w:rFonts w:ascii="Calibri" w:hAnsi="Calibri" w:cs="Calibri"/>
          <w:b/>
          <w:bCs/>
          <w:sz w:val="20"/>
          <w:szCs w:val="20"/>
        </w:rPr>
        <w:t>/</w:t>
      </w:r>
      <w:r w:rsidRPr="00177F08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177F08">
        <w:rPr>
          <w:rFonts w:ascii="Calibri" w:hAnsi="Calibri" w:cs="Calibri"/>
          <w:sz w:val="20"/>
          <w:szCs w:val="20"/>
        </w:rPr>
        <w:t>Shadcn</w:t>
      </w:r>
      <w:proofErr w:type="spellEnd"/>
      <w:r w:rsidRPr="00177F08">
        <w:rPr>
          <w:rFonts w:ascii="Calibri" w:hAnsi="Calibri" w:cs="Calibri"/>
          <w:sz w:val="20"/>
          <w:szCs w:val="20"/>
        </w:rPr>
        <w:t>/</w:t>
      </w:r>
      <w:proofErr w:type="spellStart"/>
      <w:r w:rsidRPr="00177F08">
        <w:rPr>
          <w:rFonts w:ascii="Calibri" w:hAnsi="Calibri" w:cs="Calibri"/>
          <w:sz w:val="20"/>
          <w:szCs w:val="20"/>
        </w:rPr>
        <w:t>ui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component library including forms, buttons, dialogs, and data visualization components</w:t>
      </w:r>
    </w:p>
    <w:p w14:paraId="388330C2" w14:textId="77777777" w:rsidR="006C0DC8" w:rsidRDefault="006C0DC8" w:rsidP="00177F08">
      <w:pPr>
        <w:rPr>
          <w:rFonts w:ascii="Calibri" w:hAnsi="Calibri" w:cs="Calibri"/>
          <w:sz w:val="20"/>
          <w:szCs w:val="20"/>
        </w:rPr>
      </w:pPr>
    </w:p>
    <w:p w14:paraId="5BA30011" w14:textId="111A4985" w:rsidR="00177F08" w:rsidRPr="00177F08" w:rsidRDefault="00177F08" w:rsidP="006C0DC8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Page Components (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src</w:t>
      </w:r>
      <w:proofErr w:type="spellEnd"/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/pages/)</w:t>
      </w:r>
    </w:p>
    <w:p w14:paraId="17467A79" w14:textId="77777777" w:rsidR="00177F08" w:rsidRPr="00177F08" w:rsidRDefault="00177F08" w:rsidP="006C0DC8">
      <w:pPr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dashboard.tsx</w:t>
      </w:r>
      <w:proofErr w:type="spellEnd"/>
      <w:r w:rsidRPr="00177F08">
        <w:rPr>
          <w:rFonts w:ascii="Calibri" w:hAnsi="Calibri" w:cs="Calibri"/>
          <w:sz w:val="20"/>
          <w:szCs w:val="20"/>
        </w:rPr>
        <w:t>: Main dashboard page with authentication check and role-based data loading</w:t>
      </w:r>
    </w:p>
    <w:p w14:paraId="05D535D3" w14:textId="77777777" w:rsidR="00177F08" w:rsidRPr="00177F08" w:rsidRDefault="00177F08" w:rsidP="006C0DC8">
      <w:pPr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not-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found.tsx</w:t>
      </w:r>
      <w:proofErr w:type="spellEnd"/>
      <w:r w:rsidRPr="00177F08">
        <w:rPr>
          <w:rFonts w:ascii="Calibri" w:hAnsi="Calibri" w:cs="Calibri"/>
          <w:sz w:val="20"/>
          <w:szCs w:val="20"/>
        </w:rPr>
        <w:t>: 404 error page with navigation back to dashboard</w:t>
      </w:r>
    </w:p>
    <w:p w14:paraId="13C7F270" w14:textId="77777777" w:rsidR="006C0DC8" w:rsidRDefault="006C0DC8" w:rsidP="00177F08">
      <w:pPr>
        <w:rPr>
          <w:rFonts w:ascii="Calibri" w:hAnsi="Calibri" w:cs="Calibri"/>
          <w:sz w:val="20"/>
          <w:szCs w:val="20"/>
        </w:rPr>
      </w:pPr>
    </w:p>
    <w:p w14:paraId="5F7E862A" w14:textId="463C564F" w:rsidR="00177F08" w:rsidRPr="00177F08" w:rsidRDefault="00177F08" w:rsidP="006C0DC8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Hooks and Utilities (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src</w:t>
      </w:r>
      <w:proofErr w:type="spellEnd"/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/hooks/, 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src</w:t>
      </w:r>
      <w:proofErr w:type="spellEnd"/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/lib/)</w:t>
      </w:r>
    </w:p>
    <w:p w14:paraId="13EDE109" w14:textId="77777777" w:rsidR="00177F08" w:rsidRPr="00177F08" w:rsidRDefault="00177F08" w:rsidP="006C0DC8">
      <w:pPr>
        <w:numPr>
          <w:ilvl w:val="0"/>
          <w:numId w:val="8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use-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dashboard.tsx</w:t>
      </w:r>
      <w:proofErr w:type="spellEnd"/>
      <w:r w:rsidRPr="00177F08">
        <w:rPr>
          <w:rFonts w:ascii="Calibri" w:hAnsi="Calibri" w:cs="Calibri"/>
          <w:sz w:val="20"/>
          <w:szCs w:val="20"/>
        </w:rPr>
        <w:t>: Custom hooks for dashboard generation, user favorites, AI suggestions, and analytics data</w:t>
      </w:r>
    </w:p>
    <w:p w14:paraId="27DEDFB3" w14:textId="77777777" w:rsidR="00177F08" w:rsidRPr="00177F08" w:rsidRDefault="00177F08" w:rsidP="006C0DC8">
      <w:pPr>
        <w:numPr>
          <w:ilvl w:val="0"/>
          <w:numId w:val="8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use-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toast.ts</w:t>
      </w:r>
      <w:proofErr w:type="spellEnd"/>
      <w:r w:rsidRPr="00177F08">
        <w:rPr>
          <w:rFonts w:ascii="Calibri" w:hAnsi="Calibri" w:cs="Calibri"/>
          <w:sz w:val="20"/>
          <w:szCs w:val="20"/>
        </w:rPr>
        <w:t>: Toast notification system for user feedback</w:t>
      </w:r>
    </w:p>
    <w:p w14:paraId="2C38B02B" w14:textId="77777777" w:rsidR="00177F08" w:rsidRPr="00177F08" w:rsidRDefault="00177F08" w:rsidP="006C0DC8">
      <w:pPr>
        <w:numPr>
          <w:ilvl w:val="0"/>
          <w:numId w:val="8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use-</w:t>
      </w: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mobile.tsx</w:t>
      </w:r>
      <w:proofErr w:type="spellEnd"/>
      <w:r w:rsidRPr="00177F08">
        <w:rPr>
          <w:rFonts w:ascii="Calibri" w:hAnsi="Calibri" w:cs="Calibri"/>
          <w:sz w:val="20"/>
          <w:szCs w:val="20"/>
        </w:rPr>
        <w:t>: Mobile device detection for responsive behavior</w:t>
      </w:r>
    </w:p>
    <w:p w14:paraId="15CB28CE" w14:textId="77777777" w:rsidR="00177F08" w:rsidRPr="00177F08" w:rsidRDefault="00177F08" w:rsidP="006C0DC8">
      <w:pPr>
        <w:numPr>
          <w:ilvl w:val="0"/>
          <w:numId w:val="8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queryClient.ts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177F08">
        <w:rPr>
          <w:rFonts w:ascii="Calibri" w:hAnsi="Calibri" w:cs="Calibri"/>
          <w:sz w:val="20"/>
          <w:szCs w:val="20"/>
        </w:rPr>
        <w:t>TanStack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Query configuration with error handling and default fetchers</w:t>
      </w:r>
    </w:p>
    <w:p w14:paraId="2DE92FBE" w14:textId="77777777" w:rsidR="00177F08" w:rsidRPr="00177F08" w:rsidRDefault="00177F08" w:rsidP="006C0DC8">
      <w:pPr>
        <w:numPr>
          <w:ilvl w:val="0"/>
          <w:numId w:val="8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utils.ts</w:t>
      </w:r>
      <w:proofErr w:type="spellEnd"/>
      <w:r w:rsidRPr="00177F08">
        <w:rPr>
          <w:rFonts w:ascii="Calibri" w:hAnsi="Calibri" w:cs="Calibri"/>
          <w:sz w:val="20"/>
          <w:szCs w:val="20"/>
        </w:rPr>
        <w:t>: Utility functions for class merging and common operations</w:t>
      </w:r>
    </w:p>
    <w:p w14:paraId="65D95BBF" w14:textId="77777777" w:rsidR="00177F08" w:rsidRPr="00177F08" w:rsidRDefault="00177F08" w:rsidP="006C0DC8">
      <w:pPr>
        <w:numPr>
          <w:ilvl w:val="0"/>
          <w:numId w:val="8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types.ts</w:t>
      </w:r>
      <w:proofErr w:type="spellEnd"/>
      <w:r w:rsidRPr="00177F08">
        <w:rPr>
          <w:rFonts w:ascii="Calibri" w:hAnsi="Calibri" w:cs="Calibri"/>
          <w:sz w:val="20"/>
          <w:szCs w:val="20"/>
        </w:rPr>
        <w:t>: Frontend-specific TypeScript type definitions</w:t>
      </w:r>
    </w:p>
    <w:p w14:paraId="0275BD0C" w14:textId="77777777" w:rsidR="006C0DC8" w:rsidRDefault="006C0DC8" w:rsidP="00177F08">
      <w:pPr>
        <w:rPr>
          <w:rFonts w:ascii="Calibri" w:hAnsi="Calibri" w:cs="Calibri"/>
          <w:sz w:val="20"/>
          <w:szCs w:val="20"/>
        </w:rPr>
      </w:pPr>
    </w:p>
    <w:p w14:paraId="5EA1926A" w14:textId="267570D1" w:rsidR="00177F08" w:rsidRPr="00177F08" w:rsidRDefault="00177F08" w:rsidP="00177F08">
      <w:pPr>
        <w:rPr>
          <w:rFonts w:ascii="Calibri" w:hAnsi="Calibri" w:cs="Calibri"/>
          <w:b/>
          <w:bCs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b/>
          <w:bCs/>
          <w:i/>
          <w:iCs/>
          <w:color w:val="215E99" w:themeColor="text2" w:themeTint="BF"/>
          <w:sz w:val="20"/>
          <w:szCs w:val="20"/>
        </w:rPr>
        <w:t>Backend Architecture (server/)</w:t>
      </w:r>
    </w:p>
    <w:p w14:paraId="777AD927" w14:textId="77777777" w:rsidR="00177F08" w:rsidRPr="00177F08" w:rsidRDefault="00177F08" w:rsidP="006C0DC8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Core Server Files</w:t>
      </w:r>
    </w:p>
    <w:p w14:paraId="3EE9958B" w14:textId="77777777" w:rsidR="00177F08" w:rsidRPr="00177F08" w:rsidRDefault="00177F08" w:rsidP="006C0DC8">
      <w:pPr>
        <w:numPr>
          <w:ilvl w:val="0"/>
          <w:numId w:val="9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index.ts</w:t>
      </w:r>
      <w:proofErr w:type="spellEnd"/>
      <w:r w:rsidRPr="00177F08">
        <w:rPr>
          <w:rFonts w:ascii="Calibri" w:hAnsi="Calibri" w:cs="Calibri"/>
          <w:sz w:val="20"/>
          <w:szCs w:val="20"/>
        </w:rPr>
        <w:t>: Express server setup with middleware, error handling, and port configuration</w:t>
      </w:r>
    </w:p>
    <w:p w14:paraId="221AD063" w14:textId="77777777" w:rsidR="00177F08" w:rsidRPr="00177F08" w:rsidRDefault="00177F08" w:rsidP="006C0DC8">
      <w:pPr>
        <w:numPr>
          <w:ilvl w:val="0"/>
          <w:numId w:val="9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routes.ts</w:t>
      </w:r>
      <w:proofErr w:type="spellEnd"/>
      <w:r w:rsidRPr="00177F08">
        <w:rPr>
          <w:rFonts w:ascii="Calibri" w:hAnsi="Calibri" w:cs="Calibri"/>
          <w:sz w:val="20"/>
          <w:szCs w:val="20"/>
        </w:rPr>
        <w:t>: RESTful API endpoints for authentication, dashboards, analytics, and ACGME data</w:t>
      </w:r>
    </w:p>
    <w:p w14:paraId="79B9261A" w14:textId="77777777" w:rsidR="00177F08" w:rsidRPr="00177F08" w:rsidRDefault="00177F08" w:rsidP="006C0DC8">
      <w:pPr>
        <w:numPr>
          <w:ilvl w:val="0"/>
          <w:numId w:val="9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vite.ts</w:t>
      </w:r>
      <w:proofErr w:type="spellEnd"/>
      <w:r w:rsidRPr="00177F08">
        <w:rPr>
          <w:rFonts w:ascii="Calibri" w:hAnsi="Calibri" w:cs="Calibri"/>
          <w:sz w:val="20"/>
          <w:szCs w:val="20"/>
        </w:rPr>
        <w:t>: Development server integration with Vite for hot module replacement</w:t>
      </w:r>
    </w:p>
    <w:p w14:paraId="034D5C87" w14:textId="77777777" w:rsidR="006C0DC8" w:rsidRDefault="006C0DC8" w:rsidP="00177F08">
      <w:pPr>
        <w:rPr>
          <w:rFonts w:ascii="Calibri" w:hAnsi="Calibri" w:cs="Calibri"/>
          <w:sz w:val="20"/>
          <w:szCs w:val="20"/>
        </w:rPr>
      </w:pPr>
    </w:p>
    <w:p w14:paraId="2F76B020" w14:textId="77777777" w:rsidR="006C0DC8" w:rsidRDefault="006C0DC8" w:rsidP="00177F08">
      <w:pPr>
        <w:rPr>
          <w:rFonts w:ascii="Calibri" w:hAnsi="Calibri" w:cs="Calibri"/>
          <w:sz w:val="20"/>
          <w:szCs w:val="20"/>
        </w:rPr>
      </w:pPr>
    </w:p>
    <w:p w14:paraId="40F26140" w14:textId="77777777" w:rsidR="006C0DC8" w:rsidRDefault="006C0DC8" w:rsidP="00177F08">
      <w:pPr>
        <w:rPr>
          <w:rFonts w:ascii="Calibri" w:hAnsi="Calibri" w:cs="Calibri"/>
          <w:sz w:val="20"/>
          <w:szCs w:val="20"/>
        </w:rPr>
      </w:pPr>
    </w:p>
    <w:p w14:paraId="162D76ED" w14:textId="77777777" w:rsidR="006C0DC8" w:rsidRDefault="006C0DC8" w:rsidP="00177F08">
      <w:pPr>
        <w:rPr>
          <w:rFonts w:ascii="Calibri" w:hAnsi="Calibri" w:cs="Calibri"/>
          <w:sz w:val="20"/>
          <w:szCs w:val="20"/>
        </w:rPr>
      </w:pPr>
    </w:p>
    <w:p w14:paraId="4EF79FDE" w14:textId="2D89AFE4" w:rsidR="00177F08" w:rsidRPr="00177F08" w:rsidRDefault="00177F08" w:rsidP="00D767D0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lastRenderedPageBreak/>
        <w:t>Service Layer (services/)</w:t>
      </w:r>
    </w:p>
    <w:p w14:paraId="0CBCDB32" w14:textId="77777777" w:rsidR="00177F08" w:rsidRPr="00177F08" w:rsidRDefault="00177F08" w:rsidP="00D767D0">
      <w:pPr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acgmeDataService.ts</w:t>
      </w:r>
      <w:proofErr w:type="spellEnd"/>
      <w:r w:rsidRPr="00177F08">
        <w:rPr>
          <w:rFonts w:ascii="Calibri" w:hAnsi="Calibri" w:cs="Calibri"/>
          <w:sz w:val="20"/>
          <w:szCs w:val="20"/>
        </w:rPr>
        <w:t>: Real ACGME data integration with 8 public API endpoints, caching, and data processing</w:t>
      </w:r>
    </w:p>
    <w:p w14:paraId="4431D4F2" w14:textId="77777777" w:rsidR="00177F08" w:rsidRPr="00177F08" w:rsidRDefault="00177F08" w:rsidP="00D767D0">
      <w:pPr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aiService.ts</w:t>
      </w:r>
      <w:proofErr w:type="spellEnd"/>
      <w:r w:rsidRPr="00177F08">
        <w:rPr>
          <w:rFonts w:ascii="Calibri" w:hAnsi="Calibri" w:cs="Calibri"/>
          <w:sz w:val="20"/>
          <w:szCs w:val="20"/>
        </w:rPr>
        <w:t>: OpenAI integration for dashboard generation with context-aware analysis and chart configuration</w:t>
      </w:r>
    </w:p>
    <w:p w14:paraId="46C32234" w14:textId="77777777" w:rsidR="00177F08" w:rsidRPr="00177F08" w:rsidRDefault="00177F08" w:rsidP="00D767D0">
      <w:pPr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authService.ts</w:t>
      </w:r>
      <w:proofErr w:type="spellEnd"/>
      <w:r w:rsidRPr="00177F08">
        <w:rPr>
          <w:rFonts w:ascii="Calibri" w:hAnsi="Calibri" w:cs="Calibri"/>
          <w:sz w:val="20"/>
          <w:szCs w:val="20"/>
        </w:rPr>
        <w:t>: Authentication service with role-based permissions and Azure B2C integration points</w:t>
      </w:r>
    </w:p>
    <w:p w14:paraId="4703FA02" w14:textId="77777777" w:rsidR="00177F08" w:rsidRPr="00177F08" w:rsidRDefault="00177F08" w:rsidP="00D767D0">
      <w:pPr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predictiveAnalyticsService.ts</w:t>
      </w:r>
      <w:proofErr w:type="spellEnd"/>
      <w:r w:rsidRPr="00177F08">
        <w:rPr>
          <w:rFonts w:ascii="Calibri" w:hAnsi="Calibri" w:cs="Calibri"/>
          <w:sz w:val="20"/>
          <w:szCs w:val="20"/>
        </w:rPr>
        <w:t>: Advanced analytics with trend analysis, linear regression, and benchmarking</w:t>
      </w:r>
    </w:p>
    <w:p w14:paraId="7D26CA86" w14:textId="77777777" w:rsidR="00D767D0" w:rsidRDefault="00D767D0" w:rsidP="00177F08">
      <w:pPr>
        <w:rPr>
          <w:rFonts w:ascii="Calibri" w:hAnsi="Calibri" w:cs="Calibri"/>
          <w:sz w:val="20"/>
          <w:szCs w:val="20"/>
        </w:rPr>
      </w:pPr>
    </w:p>
    <w:p w14:paraId="7E9B05C0" w14:textId="47A0C15C" w:rsidR="00177F08" w:rsidRPr="00177F08" w:rsidRDefault="00177F08" w:rsidP="00D767D0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Data Layer</w:t>
      </w:r>
    </w:p>
    <w:p w14:paraId="1C388D97" w14:textId="77777777" w:rsidR="00177F08" w:rsidRPr="00177F08" w:rsidRDefault="00177F08" w:rsidP="00D767D0">
      <w:pPr>
        <w:numPr>
          <w:ilvl w:val="0"/>
          <w:numId w:val="11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177F08">
        <w:rPr>
          <w:rFonts w:ascii="Calibri" w:hAnsi="Calibri" w:cs="Calibri"/>
          <w:b/>
          <w:bCs/>
          <w:sz w:val="20"/>
          <w:szCs w:val="20"/>
        </w:rPr>
        <w:t>storage.ts</w:t>
      </w:r>
      <w:proofErr w:type="spellEnd"/>
      <w:proofErr w:type="gramEnd"/>
      <w:r w:rsidRPr="00177F08">
        <w:rPr>
          <w:rFonts w:ascii="Calibri" w:hAnsi="Calibri" w:cs="Calibri"/>
          <w:sz w:val="20"/>
          <w:szCs w:val="20"/>
        </w:rPr>
        <w:t>: Storage interface with in-memory implementation for demo and PostgreSQL integration points</w:t>
      </w:r>
    </w:p>
    <w:p w14:paraId="7F91A90B" w14:textId="77777777" w:rsidR="00D767D0" w:rsidRDefault="00D767D0" w:rsidP="00177F08">
      <w:pPr>
        <w:rPr>
          <w:rFonts w:ascii="Calibri" w:hAnsi="Calibri" w:cs="Calibri"/>
          <w:sz w:val="20"/>
          <w:szCs w:val="20"/>
        </w:rPr>
      </w:pPr>
    </w:p>
    <w:p w14:paraId="409C90A1" w14:textId="12AC85B2" w:rsidR="00177F08" w:rsidRPr="00177F08" w:rsidRDefault="00177F08" w:rsidP="00D767D0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Shared Architecture (shared/)</w:t>
      </w:r>
    </w:p>
    <w:p w14:paraId="516541DC" w14:textId="77777777" w:rsidR="00177F08" w:rsidRPr="00177F08" w:rsidRDefault="00177F08" w:rsidP="00D767D0">
      <w:pPr>
        <w:numPr>
          <w:ilvl w:val="0"/>
          <w:numId w:val="12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schema.ts</w:t>
      </w:r>
      <w:proofErr w:type="spellEnd"/>
      <w:r w:rsidRPr="00177F08">
        <w:rPr>
          <w:rFonts w:ascii="Calibri" w:hAnsi="Calibri" w:cs="Calibri"/>
          <w:sz w:val="20"/>
          <w:szCs w:val="20"/>
        </w:rPr>
        <w:t>: Drizzle ORM schema definitions for all database tables with TypeScript types and Zod validation</w:t>
      </w:r>
    </w:p>
    <w:p w14:paraId="7FA83F4D" w14:textId="77777777" w:rsidR="00D767D0" w:rsidRDefault="00D767D0" w:rsidP="00177F08">
      <w:pPr>
        <w:rPr>
          <w:rFonts w:ascii="Calibri" w:hAnsi="Calibri" w:cs="Calibri"/>
          <w:sz w:val="20"/>
          <w:szCs w:val="20"/>
        </w:rPr>
      </w:pPr>
    </w:p>
    <w:p w14:paraId="349C78CD" w14:textId="1172E42D" w:rsidR="00177F08" w:rsidRPr="00177F08" w:rsidRDefault="00177F08" w:rsidP="00D767D0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Configuration Files</w:t>
      </w:r>
    </w:p>
    <w:p w14:paraId="71D32F2E" w14:textId="77777777" w:rsidR="00177F08" w:rsidRPr="00177F08" w:rsidRDefault="00177F08" w:rsidP="00D767D0">
      <w:pPr>
        <w:numPr>
          <w:ilvl w:val="0"/>
          <w:numId w:val="13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177F08">
        <w:rPr>
          <w:rFonts w:ascii="Calibri" w:hAnsi="Calibri" w:cs="Calibri"/>
          <w:b/>
          <w:bCs/>
          <w:sz w:val="20"/>
          <w:szCs w:val="20"/>
        </w:rPr>
        <w:t>package.json</w:t>
      </w:r>
      <w:proofErr w:type="spellEnd"/>
      <w:proofErr w:type="gramEnd"/>
      <w:r w:rsidRPr="00177F08">
        <w:rPr>
          <w:rFonts w:ascii="Calibri" w:hAnsi="Calibri" w:cs="Calibri"/>
          <w:sz w:val="20"/>
          <w:szCs w:val="20"/>
        </w:rPr>
        <w:t>: Dependencies and build scripts for full-stack TypeScript application</w:t>
      </w:r>
    </w:p>
    <w:p w14:paraId="4DC5E854" w14:textId="77777777" w:rsidR="00177F08" w:rsidRPr="00177F08" w:rsidRDefault="00177F08" w:rsidP="00D767D0">
      <w:pPr>
        <w:numPr>
          <w:ilvl w:val="0"/>
          <w:numId w:val="13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vite.config.ts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: Vite configuration with path aliases and </w:t>
      </w:r>
      <w:proofErr w:type="spellStart"/>
      <w:r w:rsidRPr="00177F08">
        <w:rPr>
          <w:rFonts w:ascii="Calibri" w:hAnsi="Calibri" w:cs="Calibri"/>
          <w:sz w:val="20"/>
          <w:szCs w:val="20"/>
        </w:rPr>
        <w:t>Replit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integration</w:t>
      </w:r>
    </w:p>
    <w:p w14:paraId="3C6EB8A8" w14:textId="77777777" w:rsidR="00177F08" w:rsidRPr="00177F08" w:rsidRDefault="00177F08" w:rsidP="00D767D0">
      <w:pPr>
        <w:numPr>
          <w:ilvl w:val="0"/>
          <w:numId w:val="13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tailwind.config.ts</w:t>
      </w:r>
      <w:proofErr w:type="spellEnd"/>
      <w:r w:rsidRPr="00177F08">
        <w:rPr>
          <w:rFonts w:ascii="Calibri" w:hAnsi="Calibri" w:cs="Calibri"/>
          <w:sz w:val="20"/>
          <w:szCs w:val="20"/>
        </w:rPr>
        <w:t>: Tailwind CSS configuration with custom color palette and component styling</w:t>
      </w:r>
    </w:p>
    <w:p w14:paraId="7EAECC36" w14:textId="77777777" w:rsidR="00177F08" w:rsidRPr="00177F08" w:rsidRDefault="00177F08" w:rsidP="00D767D0">
      <w:pPr>
        <w:numPr>
          <w:ilvl w:val="0"/>
          <w:numId w:val="13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177F08">
        <w:rPr>
          <w:rFonts w:ascii="Calibri" w:hAnsi="Calibri" w:cs="Calibri"/>
          <w:b/>
          <w:bCs/>
          <w:sz w:val="20"/>
          <w:szCs w:val="20"/>
        </w:rPr>
        <w:t>tsconfig.json</w:t>
      </w:r>
      <w:proofErr w:type="spellEnd"/>
      <w:proofErr w:type="gramEnd"/>
      <w:r w:rsidRPr="00177F08">
        <w:rPr>
          <w:rFonts w:ascii="Calibri" w:hAnsi="Calibri" w:cs="Calibri"/>
          <w:sz w:val="20"/>
          <w:szCs w:val="20"/>
        </w:rPr>
        <w:t xml:space="preserve">: TypeScript configuration for </w:t>
      </w:r>
      <w:proofErr w:type="spellStart"/>
      <w:r w:rsidRPr="00177F08">
        <w:rPr>
          <w:rFonts w:ascii="Calibri" w:hAnsi="Calibri" w:cs="Calibri"/>
          <w:sz w:val="20"/>
          <w:szCs w:val="20"/>
        </w:rPr>
        <w:t>monorepo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structure with path mapping</w:t>
      </w:r>
    </w:p>
    <w:p w14:paraId="12DD22E4" w14:textId="77777777" w:rsidR="00177F08" w:rsidRPr="00177F08" w:rsidRDefault="00177F08" w:rsidP="00D767D0">
      <w:pPr>
        <w:numPr>
          <w:ilvl w:val="0"/>
          <w:numId w:val="13"/>
        </w:num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b/>
          <w:bCs/>
          <w:sz w:val="20"/>
          <w:szCs w:val="20"/>
        </w:rPr>
        <w:t>drizzle.config.ts</w:t>
      </w:r>
      <w:proofErr w:type="spellEnd"/>
      <w:r w:rsidRPr="00177F08">
        <w:rPr>
          <w:rFonts w:ascii="Calibri" w:hAnsi="Calibri" w:cs="Calibri"/>
          <w:sz w:val="20"/>
          <w:szCs w:val="20"/>
        </w:rPr>
        <w:t>: Database configuration for PostgreSQL integration</w:t>
      </w:r>
    </w:p>
    <w:p w14:paraId="48902E43" w14:textId="77777777" w:rsidR="00177F08" w:rsidRPr="00177F08" w:rsidRDefault="00177F08" w:rsidP="00D767D0">
      <w:pPr>
        <w:numPr>
          <w:ilvl w:val="0"/>
          <w:numId w:val="13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postcss.config.js</w:t>
      </w:r>
      <w:r w:rsidRPr="00177F08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177F08">
        <w:rPr>
          <w:rFonts w:ascii="Calibri" w:hAnsi="Calibri" w:cs="Calibri"/>
          <w:sz w:val="20"/>
          <w:szCs w:val="20"/>
        </w:rPr>
        <w:t>PostCSS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configuration for Tailwind CSS processing</w:t>
      </w:r>
    </w:p>
    <w:p w14:paraId="3AE39074" w14:textId="77777777" w:rsidR="00D767D0" w:rsidRDefault="00D767D0" w:rsidP="00177F0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E4BAB56" w14:textId="4D792093" w:rsidR="00177F08" w:rsidRPr="00177F08" w:rsidRDefault="00177F08" w:rsidP="00177F08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177F08">
        <w:rPr>
          <w:rFonts w:ascii="Calibri" w:hAnsi="Calibri" w:cs="Calibri"/>
          <w:b/>
          <w:bCs/>
          <w:sz w:val="22"/>
          <w:szCs w:val="22"/>
          <w:u w:val="single"/>
        </w:rPr>
        <w:t xml:space="preserve">C) Setup and </w:t>
      </w:r>
      <w:r w:rsidRPr="00177F08">
        <w:rPr>
          <w:rFonts w:ascii="Calibri" w:hAnsi="Calibri" w:cs="Calibri"/>
          <w:sz w:val="22"/>
          <w:szCs w:val="22"/>
          <w:u w:val="single"/>
        </w:rPr>
        <w:t>Running</w:t>
      </w:r>
      <w:r w:rsidRPr="00177F08">
        <w:rPr>
          <w:rFonts w:ascii="Calibri" w:hAnsi="Calibri" w:cs="Calibri"/>
          <w:b/>
          <w:bCs/>
          <w:sz w:val="22"/>
          <w:szCs w:val="22"/>
          <w:u w:val="single"/>
        </w:rPr>
        <w:t xml:space="preserve"> Instructions</w:t>
      </w:r>
    </w:p>
    <w:p w14:paraId="17F8EAC5" w14:textId="77777777" w:rsidR="00177F08" w:rsidRPr="00177F08" w:rsidRDefault="00177F08" w:rsidP="00D767D0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Prerequisites</w:t>
      </w:r>
    </w:p>
    <w:p w14:paraId="435349F4" w14:textId="77777777" w:rsidR="00177F08" w:rsidRPr="00177F08" w:rsidRDefault="00177F08" w:rsidP="00D767D0">
      <w:pPr>
        <w:numPr>
          <w:ilvl w:val="0"/>
          <w:numId w:val="1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Node.js 18+ with </w:t>
      </w:r>
      <w:proofErr w:type="spellStart"/>
      <w:r w:rsidRPr="00177F08">
        <w:rPr>
          <w:rFonts w:ascii="Calibri" w:hAnsi="Calibri" w:cs="Calibri"/>
          <w:sz w:val="20"/>
          <w:szCs w:val="20"/>
        </w:rPr>
        <w:t>npm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package manager</w:t>
      </w:r>
    </w:p>
    <w:p w14:paraId="6D48ECEE" w14:textId="77777777" w:rsidR="00177F08" w:rsidRPr="00177F08" w:rsidRDefault="00177F08" w:rsidP="00D767D0">
      <w:pPr>
        <w:numPr>
          <w:ilvl w:val="0"/>
          <w:numId w:val="1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PostgreSQL database (for production) or use in-memory storage (for demo)</w:t>
      </w:r>
    </w:p>
    <w:p w14:paraId="21B657C1" w14:textId="77777777" w:rsidR="00177F08" w:rsidRPr="00177F08" w:rsidRDefault="00177F08" w:rsidP="00D767D0">
      <w:pPr>
        <w:numPr>
          <w:ilvl w:val="0"/>
          <w:numId w:val="1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OpenAI API key for dashboard generation</w:t>
      </w:r>
    </w:p>
    <w:p w14:paraId="6B51532A" w14:textId="77777777" w:rsidR="00177F08" w:rsidRPr="00177F08" w:rsidRDefault="00177F08" w:rsidP="00D767D0">
      <w:pPr>
        <w:numPr>
          <w:ilvl w:val="0"/>
          <w:numId w:val="1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Optional: Azure B2C tenant for production authentication</w:t>
      </w:r>
    </w:p>
    <w:p w14:paraId="3CF3A182" w14:textId="77777777" w:rsidR="00D767D0" w:rsidRDefault="00D767D0" w:rsidP="00177F08">
      <w:pPr>
        <w:rPr>
          <w:rFonts w:ascii="Calibri" w:hAnsi="Calibri" w:cs="Calibri"/>
          <w:sz w:val="20"/>
          <w:szCs w:val="20"/>
        </w:rPr>
      </w:pPr>
    </w:p>
    <w:p w14:paraId="29F05A1C" w14:textId="71F0C648" w:rsidR="00177F08" w:rsidRPr="00177F08" w:rsidRDefault="00177F08" w:rsidP="00177F08">
      <w:pPr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Installation Sequence</w:t>
      </w:r>
    </w:p>
    <w:p w14:paraId="04BDB4B9" w14:textId="77777777" w:rsidR="00177F08" w:rsidRPr="00177F08" w:rsidRDefault="00177F08" w:rsidP="00391B01">
      <w:pPr>
        <w:numPr>
          <w:ilvl w:val="0"/>
          <w:numId w:val="15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Install Dependencies</w:t>
      </w:r>
    </w:p>
    <w:p w14:paraId="7CCADACB" w14:textId="77777777" w:rsidR="00177F08" w:rsidRDefault="00177F08" w:rsidP="00391B01">
      <w:pPr>
        <w:spacing w:after="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sz w:val="20"/>
          <w:szCs w:val="20"/>
        </w:rPr>
        <w:t>npm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install</w:t>
      </w:r>
    </w:p>
    <w:p w14:paraId="279EF8A5" w14:textId="77777777" w:rsidR="00391B01" w:rsidRPr="00177F08" w:rsidRDefault="00391B01" w:rsidP="00391B01">
      <w:pPr>
        <w:spacing w:after="0"/>
        <w:ind w:left="720"/>
        <w:rPr>
          <w:rFonts w:ascii="Calibri" w:hAnsi="Calibri" w:cs="Calibri"/>
          <w:sz w:val="20"/>
          <w:szCs w:val="20"/>
        </w:rPr>
      </w:pPr>
    </w:p>
    <w:p w14:paraId="0D38A9CA" w14:textId="77777777" w:rsidR="00177F08" w:rsidRPr="00177F08" w:rsidRDefault="00177F08" w:rsidP="006A0942">
      <w:pPr>
        <w:numPr>
          <w:ilvl w:val="0"/>
          <w:numId w:val="15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Environment Configuration</w:t>
      </w:r>
      <w:r w:rsidRPr="00177F08">
        <w:rPr>
          <w:rFonts w:ascii="Calibri" w:hAnsi="Calibri" w:cs="Calibri"/>
          <w:sz w:val="20"/>
          <w:szCs w:val="20"/>
        </w:rPr>
        <w:t> Create .env file with required variables:</w:t>
      </w:r>
    </w:p>
    <w:p w14:paraId="51D67097" w14:textId="77777777" w:rsidR="00177F08" w:rsidRPr="00177F08" w:rsidRDefault="00177F08" w:rsidP="006A0942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OPENAI_API_KEY=</w:t>
      </w:r>
      <w:proofErr w:type="spellStart"/>
      <w:r w:rsidRPr="00177F08">
        <w:rPr>
          <w:rFonts w:ascii="Calibri" w:hAnsi="Calibri" w:cs="Calibri"/>
          <w:sz w:val="20"/>
          <w:szCs w:val="20"/>
        </w:rPr>
        <w:t>your_openai_api_key_here</w:t>
      </w:r>
      <w:proofErr w:type="spellEnd"/>
    </w:p>
    <w:p w14:paraId="2AAA3244" w14:textId="77777777" w:rsidR="00177F08" w:rsidRPr="00177F08" w:rsidRDefault="00177F08" w:rsidP="006A0942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DATABASE_URL=postgresql://username:password@host:port/database (production only)</w:t>
      </w:r>
    </w:p>
    <w:p w14:paraId="5E571346" w14:textId="77777777" w:rsidR="00177F08" w:rsidRDefault="00177F08" w:rsidP="006A0942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NODE_ENV=development</w:t>
      </w:r>
    </w:p>
    <w:p w14:paraId="7160851D" w14:textId="77777777" w:rsidR="00391B01" w:rsidRDefault="00391B01" w:rsidP="00391B01">
      <w:pPr>
        <w:spacing w:after="0"/>
        <w:ind w:left="720"/>
        <w:rPr>
          <w:rFonts w:ascii="Calibri" w:hAnsi="Calibri" w:cs="Calibri"/>
          <w:sz w:val="20"/>
          <w:szCs w:val="20"/>
        </w:rPr>
      </w:pPr>
    </w:p>
    <w:p w14:paraId="6D594787" w14:textId="77777777" w:rsidR="006A0942" w:rsidRPr="00177F08" w:rsidRDefault="006A0942" w:rsidP="00391B01">
      <w:pPr>
        <w:spacing w:after="0"/>
        <w:ind w:left="720"/>
        <w:rPr>
          <w:rFonts w:ascii="Calibri" w:hAnsi="Calibri" w:cs="Calibri"/>
          <w:sz w:val="20"/>
          <w:szCs w:val="20"/>
        </w:rPr>
      </w:pPr>
    </w:p>
    <w:p w14:paraId="4D8B4397" w14:textId="77777777" w:rsidR="00177F08" w:rsidRPr="00177F08" w:rsidRDefault="00177F08" w:rsidP="006A0942">
      <w:pPr>
        <w:numPr>
          <w:ilvl w:val="0"/>
          <w:numId w:val="15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lastRenderedPageBreak/>
        <w:t>Database Setup (Production Only)</w:t>
      </w:r>
    </w:p>
    <w:p w14:paraId="72ACC58E" w14:textId="77777777" w:rsidR="00177F08" w:rsidRPr="00177F08" w:rsidRDefault="00177F08" w:rsidP="006A0942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# Generate database migrations</w:t>
      </w:r>
    </w:p>
    <w:p w14:paraId="6923C049" w14:textId="77777777" w:rsidR="00177F08" w:rsidRPr="00177F08" w:rsidRDefault="00177F08" w:rsidP="006A0942">
      <w:pPr>
        <w:spacing w:after="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sz w:val="20"/>
          <w:szCs w:val="20"/>
        </w:rPr>
        <w:t>npx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drizzle-kit </w:t>
      </w:r>
      <w:proofErr w:type="spellStart"/>
      <w:r w:rsidRPr="00177F08">
        <w:rPr>
          <w:rFonts w:ascii="Calibri" w:hAnsi="Calibri" w:cs="Calibri"/>
          <w:sz w:val="20"/>
          <w:szCs w:val="20"/>
        </w:rPr>
        <w:t>generate:pg</w:t>
      </w:r>
      <w:proofErr w:type="spellEnd"/>
    </w:p>
    <w:p w14:paraId="7E2874FC" w14:textId="77777777" w:rsidR="00BE2DBF" w:rsidRDefault="00BE2DBF" w:rsidP="006A0942">
      <w:pPr>
        <w:spacing w:after="0"/>
        <w:ind w:left="720"/>
        <w:rPr>
          <w:rFonts w:ascii="Calibri" w:hAnsi="Calibri" w:cs="Calibri"/>
          <w:sz w:val="20"/>
          <w:szCs w:val="20"/>
        </w:rPr>
      </w:pPr>
    </w:p>
    <w:p w14:paraId="1B949959" w14:textId="27262A10" w:rsidR="00177F08" w:rsidRPr="00177F08" w:rsidRDefault="00177F08" w:rsidP="006A0942">
      <w:pPr>
        <w:spacing w:after="0"/>
        <w:ind w:left="720"/>
        <w:rPr>
          <w:rFonts w:ascii="Calibri" w:hAnsi="Calibri" w:cs="Calibri"/>
          <w:i/>
          <w:iCs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# Run database migrations</w:t>
      </w:r>
    </w:p>
    <w:p w14:paraId="2ECBA33B" w14:textId="77777777" w:rsidR="00177F08" w:rsidRDefault="00177F08" w:rsidP="006A0942">
      <w:pPr>
        <w:spacing w:after="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sz w:val="20"/>
          <w:szCs w:val="20"/>
        </w:rPr>
        <w:t>npx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drizzle-kit migrate</w:t>
      </w:r>
    </w:p>
    <w:p w14:paraId="7D77BC8B" w14:textId="77777777" w:rsidR="00BE2DBF" w:rsidRPr="00177F08" w:rsidRDefault="00BE2DBF" w:rsidP="00391B01">
      <w:pPr>
        <w:spacing w:after="0"/>
        <w:ind w:left="720"/>
        <w:rPr>
          <w:rFonts w:ascii="Calibri" w:hAnsi="Calibri" w:cs="Calibri"/>
          <w:sz w:val="20"/>
          <w:szCs w:val="20"/>
        </w:rPr>
      </w:pPr>
    </w:p>
    <w:p w14:paraId="5541D53D" w14:textId="77777777" w:rsidR="00177F08" w:rsidRPr="00177F08" w:rsidRDefault="00177F08" w:rsidP="00BD0A7E">
      <w:pPr>
        <w:numPr>
          <w:ilvl w:val="0"/>
          <w:numId w:val="15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Development Server</w:t>
      </w:r>
    </w:p>
    <w:p w14:paraId="599E77F3" w14:textId="77777777" w:rsidR="00177F08" w:rsidRPr="00177F08" w:rsidRDefault="00177F08" w:rsidP="00BD0A7E">
      <w:pPr>
        <w:spacing w:after="0"/>
        <w:ind w:firstLine="72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sz w:val="20"/>
          <w:szCs w:val="20"/>
        </w:rPr>
        <w:t>npm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run dev</w:t>
      </w:r>
    </w:p>
    <w:p w14:paraId="7736CFAE" w14:textId="77777777" w:rsidR="00BD0A7E" w:rsidRDefault="00BD0A7E" w:rsidP="00BD0A7E">
      <w:pPr>
        <w:spacing w:after="0"/>
        <w:ind w:firstLine="720"/>
        <w:rPr>
          <w:rFonts w:ascii="Calibri" w:hAnsi="Calibri" w:cs="Calibri"/>
          <w:sz w:val="20"/>
          <w:szCs w:val="20"/>
        </w:rPr>
      </w:pPr>
    </w:p>
    <w:p w14:paraId="2F6C899C" w14:textId="6EBD8226" w:rsidR="00177F08" w:rsidRDefault="00177F08" w:rsidP="00BD0A7E">
      <w:pPr>
        <w:spacing w:after="0"/>
        <w:ind w:firstLine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This starts both frontend (Vite) and backend (Express) servers on port 5000</w:t>
      </w:r>
    </w:p>
    <w:p w14:paraId="47B9D9B8" w14:textId="77777777" w:rsidR="00BD0A7E" w:rsidRPr="00177F08" w:rsidRDefault="00BD0A7E" w:rsidP="00BD0A7E">
      <w:pPr>
        <w:spacing w:after="0"/>
        <w:ind w:firstLine="720"/>
        <w:rPr>
          <w:rFonts w:ascii="Calibri" w:hAnsi="Calibri" w:cs="Calibri"/>
          <w:sz w:val="20"/>
          <w:szCs w:val="20"/>
        </w:rPr>
      </w:pPr>
    </w:p>
    <w:p w14:paraId="71E7E176" w14:textId="77777777" w:rsidR="00177F08" w:rsidRPr="00177F08" w:rsidRDefault="00177F08" w:rsidP="00EE3EF1">
      <w:pPr>
        <w:numPr>
          <w:ilvl w:val="0"/>
          <w:numId w:val="15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Production Build</w:t>
      </w:r>
    </w:p>
    <w:p w14:paraId="67C16A1F" w14:textId="77777777" w:rsidR="00177F08" w:rsidRPr="00177F08" w:rsidRDefault="00177F08" w:rsidP="00EE3EF1">
      <w:pPr>
        <w:spacing w:after="0"/>
        <w:ind w:left="360" w:firstLine="36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sz w:val="20"/>
          <w:szCs w:val="20"/>
        </w:rPr>
        <w:t>npm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run build</w:t>
      </w:r>
    </w:p>
    <w:p w14:paraId="021103A7" w14:textId="77777777" w:rsidR="00177F08" w:rsidRPr="00177F08" w:rsidRDefault="00177F08" w:rsidP="00EE3EF1">
      <w:pPr>
        <w:spacing w:after="0"/>
        <w:ind w:left="360" w:firstLine="360"/>
        <w:rPr>
          <w:rFonts w:ascii="Calibri" w:hAnsi="Calibri" w:cs="Calibri"/>
          <w:sz w:val="20"/>
          <w:szCs w:val="20"/>
        </w:rPr>
      </w:pPr>
      <w:proofErr w:type="spellStart"/>
      <w:r w:rsidRPr="00177F08">
        <w:rPr>
          <w:rFonts w:ascii="Calibri" w:hAnsi="Calibri" w:cs="Calibri"/>
          <w:sz w:val="20"/>
          <w:szCs w:val="20"/>
        </w:rPr>
        <w:t>npm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start</w:t>
      </w:r>
    </w:p>
    <w:p w14:paraId="667482F1" w14:textId="77777777" w:rsidR="00BD0A7E" w:rsidRDefault="00BD0A7E" w:rsidP="00177F08">
      <w:pPr>
        <w:rPr>
          <w:rFonts w:ascii="Calibri" w:hAnsi="Calibri" w:cs="Calibri"/>
          <w:sz w:val="20"/>
          <w:szCs w:val="20"/>
        </w:rPr>
      </w:pPr>
    </w:p>
    <w:p w14:paraId="61C5CFB8" w14:textId="3FE244C1" w:rsidR="00177F08" w:rsidRPr="00177F08" w:rsidRDefault="00177F08" w:rsidP="00EE3EF1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File Creation and Modification Sequence</w:t>
      </w:r>
    </w:p>
    <w:p w14:paraId="7CBEAC92" w14:textId="77777777" w:rsidR="00177F08" w:rsidRPr="00177F08" w:rsidRDefault="00177F08" w:rsidP="00EE3EF1">
      <w:pPr>
        <w:numPr>
          <w:ilvl w:val="0"/>
          <w:numId w:val="16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Schema First</w:t>
      </w:r>
      <w:r w:rsidRPr="00177F08">
        <w:rPr>
          <w:rFonts w:ascii="Calibri" w:hAnsi="Calibri" w:cs="Calibri"/>
          <w:sz w:val="20"/>
          <w:szCs w:val="20"/>
        </w:rPr>
        <w:t>: Start with shared/</w:t>
      </w:r>
      <w:proofErr w:type="spellStart"/>
      <w:r w:rsidRPr="00177F08">
        <w:rPr>
          <w:rFonts w:ascii="Calibri" w:hAnsi="Calibri" w:cs="Calibri"/>
          <w:sz w:val="20"/>
          <w:szCs w:val="20"/>
        </w:rPr>
        <w:t>schema.ts</w:t>
      </w:r>
      <w:proofErr w:type="spellEnd"/>
      <w:r w:rsidRPr="00177F08">
        <w:rPr>
          <w:rFonts w:ascii="Calibri" w:hAnsi="Calibri" w:cs="Calibri"/>
          <w:sz w:val="20"/>
          <w:szCs w:val="20"/>
        </w:rPr>
        <w:t> for data model definitions</w:t>
      </w:r>
    </w:p>
    <w:p w14:paraId="39EF4F01" w14:textId="77777777" w:rsidR="00177F08" w:rsidRPr="00177F08" w:rsidRDefault="00177F08" w:rsidP="00EE3EF1">
      <w:pPr>
        <w:numPr>
          <w:ilvl w:val="0"/>
          <w:numId w:val="16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Storage Layer</w:t>
      </w:r>
      <w:r w:rsidRPr="00177F08">
        <w:rPr>
          <w:rFonts w:ascii="Calibri" w:hAnsi="Calibri" w:cs="Calibri"/>
          <w:sz w:val="20"/>
          <w:szCs w:val="20"/>
        </w:rPr>
        <w:t>: Implement server/</w:t>
      </w:r>
      <w:proofErr w:type="spellStart"/>
      <w:r w:rsidRPr="00177F08">
        <w:rPr>
          <w:rFonts w:ascii="Calibri" w:hAnsi="Calibri" w:cs="Calibri"/>
          <w:sz w:val="20"/>
          <w:szCs w:val="20"/>
        </w:rPr>
        <w:t>storage.ts</w:t>
      </w:r>
      <w:proofErr w:type="spellEnd"/>
      <w:r w:rsidRPr="00177F08">
        <w:rPr>
          <w:rFonts w:ascii="Calibri" w:hAnsi="Calibri" w:cs="Calibri"/>
          <w:sz w:val="20"/>
          <w:szCs w:val="20"/>
        </w:rPr>
        <w:t> for data persistence</w:t>
      </w:r>
    </w:p>
    <w:p w14:paraId="2CB6BDD8" w14:textId="77777777" w:rsidR="00177F08" w:rsidRPr="00177F08" w:rsidRDefault="00177F08" w:rsidP="00EE3EF1">
      <w:pPr>
        <w:numPr>
          <w:ilvl w:val="0"/>
          <w:numId w:val="16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API Routes</w:t>
      </w:r>
      <w:r w:rsidRPr="00177F08">
        <w:rPr>
          <w:rFonts w:ascii="Calibri" w:hAnsi="Calibri" w:cs="Calibri"/>
          <w:sz w:val="20"/>
          <w:szCs w:val="20"/>
        </w:rPr>
        <w:t>: Create endpoints in server/</w:t>
      </w:r>
      <w:proofErr w:type="spellStart"/>
      <w:r w:rsidRPr="00177F08">
        <w:rPr>
          <w:rFonts w:ascii="Calibri" w:hAnsi="Calibri" w:cs="Calibri"/>
          <w:sz w:val="20"/>
          <w:szCs w:val="20"/>
        </w:rPr>
        <w:t>routes.ts</w:t>
      </w:r>
      <w:proofErr w:type="spellEnd"/>
    </w:p>
    <w:p w14:paraId="799DD132" w14:textId="77777777" w:rsidR="00177F08" w:rsidRPr="00177F08" w:rsidRDefault="00177F08" w:rsidP="00EE3EF1">
      <w:pPr>
        <w:numPr>
          <w:ilvl w:val="0"/>
          <w:numId w:val="16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Frontend Components</w:t>
      </w:r>
      <w:r w:rsidRPr="00177F08">
        <w:rPr>
          <w:rFonts w:ascii="Calibri" w:hAnsi="Calibri" w:cs="Calibri"/>
          <w:sz w:val="20"/>
          <w:szCs w:val="20"/>
        </w:rPr>
        <w:t>: Build UI components in client/</w:t>
      </w:r>
      <w:proofErr w:type="spellStart"/>
      <w:r w:rsidRPr="00177F08">
        <w:rPr>
          <w:rFonts w:ascii="Calibri" w:hAnsi="Calibri" w:cs="Calibri"/>
          <w:sz w:val="20"/>
          <w:szCs w:val="20"/>
        </w:rPr>
        <w:t>src</w:t>
      </w:r>
      <w:proofErr w:type="spellEnd"/>
      <w:r w:rsidRPr="00177F08">
        <w:rPr>
          <w:rFonts w:ascii="Calibri" w:hAnsi="Calibri" w:cs="Calibri"/>
          <w:sz w:val="20"/>
          <w:szCs w:val="20"/>
        </w:rPr>
        <w:t>/components/</w:t>
      </w:r>
    </w:p>
    <w:p w14:paraId="366F612D" w14:textId="77777777" w:rsidR="00177F08" w:rsidRPr="00177F08" w:rsidRDefault="00177F08" w:rsidP="00EE3EF1">
      <w:pPr>
        <w:numPr>
          <w:ilvl w:val="0"/>
          <w:numId w:val="16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Page Integration</w:t>
      </w:r>
      <w:r w:rsidRPr="00177F08">
        <w:rPr>
          <w:rFonts w:ascii="Calibri" w:hAnsi="Calibri" w:cs="Calibri"/>
          <w:sz w:val="20"/>
          <w:szCs w:val="20"/>
        </w:rPr>
        <w:t>: Connect components in client/</w:t>
      </w:r>
      <w:proofErr w:type="spellStart"/>
      <w:r w:rsidRPr="00177F08">
        <w:rPr>
          <w:rFonts w:ascii="Calibri" w:hAnsi="Calibri" w:cs="Calibri"/>
          <w:sz w:val="20"/>
          <w:szCs w:val="20"/>
        </w:rPr>
        <w:t>src</w:t>
      </w:r>
      <w:proofErr w:type="spellEnd"/>
      <w:r w:rsidRPr="00177F08">
        <w:rPr>
          <w:rFonts w:ascii="Calibri" w:hAnsi="Calibri" w:cs="Calibri"/>
          <w:sz w:val="20"/>
          <w:szCs w:val="20"/>
        </w:rPr>
        <w:t>/pages/</w:t>
      </w:r>
    </w:p>
    <w:p w14:paraId="69EFD87B" w14:textId="77777777" w:rsidR="00177F08" w:rsidRPr="00177F08" w:rsidRDefault="00177F08" w:rsidP="00EE3EF1">
      <w:pPr>
        <w:numPr>
          <w:ilvl w:val="0"/>
          <w:numId w:val="16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Service Integration</w:t>
      </w:r>
      <w:r w:rsidRPr="00177F08">
        <w:rPr>
          <w:rFonts w:ascii="Calibri" w:hAnsi="Calibri" w:cs="Calibri"/>
          <w:sz w:val="20"/>
          <w:szCs w:val="20"/>
        </w:rPr>
        <w:t>: Add external services in server/services/</w:t>
      </w:r>
    </w:p>
    <w:p w14:paraId="2B4EFA46" w14:textId="77777777" w:rsidR="00EE3EF1" w:rsidRDefault="00EE3EF1" w:rsidP="00177F08">
      <w:pPr>
        <w:rPr>
          <w:rFonts w:ascii="Calibri" w:hAnsi="Calibri" w:cs="Calibri"/>
          <w:sz w:val="20"/>
          <w:szCs w:val="20"/>
        </w:rPr>
      </w:pPr>
    </w:p>
    <w:p w14:paraId="3150DE6C" w14:textId="50C4DC94" w:rsidR="00177F08" w:rsidRPr="00177F08" w:rsidRDefault="00177F08" w:rsidP="00177F08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177F08">
        <w:rPr>
          <w:rFonts w:ascii="Calibri" w:hAnsi="Calibri" w:cs="Calibri"/>
          <w:b/>
          <w:bCs/>
          <w:sz w:val="22"/>
          <w:szCs w:val="22"/>
          <w:u w:val="single"/>
        </w:rPr>
        <w:t>D) Integration Points for Production Systems</w:t>
      </w:r>
    </w:p>
    <w:p w14:paraId="067192C1" w14:textId="77777777" w:rsidR="00177F08" w:rsidRPr="00177F08" w:rsidRDefault="00177F08" w:rsidP="00177F08">
      <w:pPr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1. Power BI Data Integration</w:t>
      </w:r>
    </w:p>
    <w:p w14:paraId="21BD1E00" w14:textId="77777777" w:rsidR="00A04F76" w:rsidRDefault="00177F08" w:rsidP="004A6FF5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File</w:t>
      </w:r>
      <w:r w:rsidRPr="00177F08">
        <w:rPr>
          <w:rFonts w:ascii="Calibri" w:hAnsi="Calibri" w:cs="Calibri"/>
          <w:sz w:val="20"/>
          <w:szCs w:val="20"/>
        </w:rPr>
        <w:t>: server/services/</w:t>
      </w:r>
      <w:proofErr w:type="spellStart"/>
      <w:r w:rsidRPr="00177F08">
        <w:rPr>
          <w:rFonts w:ascii="Calibri" w:hAnsi="Calibri" w:cs="Calibri"/>
          <w:sz w:val="20"/>
          <w:szCs w:val="20"/>
        </w:rPr>
        <w:t>acgmeDataService.ts</w:t>
      </w:r>
      <w:proofErr w:type="spellEnd"/>
      <w:r w:rsidRPr="00177F08">
        <w:rPr>
          <w:rFonts w:ascii="Calibri" w:hAnsi="Calibri" w:cs="Calibri"/>
          <w:sz w:val="20"/>
          <w:szCs w:val="20"/>
        </w:rPr>
        <w:t> </w:t>
      </w:r>
    </w:p>
    <w:p w14:paraId="4E17AE75" w14:textId="2052C0DA" w:rsidR="00177F08" w:rsidRPr="00177F08" w:rsidRDefault="00177F08" w:rsidP="004A6FF5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Location</w:t>
      </w:r>
      <w:r w:rsidRPr="00177F08">
        <w:rPr>
          <w:rFonts w:ascii="Calibri" w:hAnsi="Calibri" w:cs="Calibri"/>
          <w:sz w:val="20"/>
          <w:szCs w:val="20"/>
        </w:rPr>
        <w:t>: Lines 45-65 in </w:t>
      </w:r>
      <w:proofErr w:type="spellStart"/>
      <w:proofErr w:type="gramStart"/>
      <w:r w:rsidRPr="00177F08">
        <w:rPr>
          <w:rFonts w:ascii="Calibri" w:hAnsi="Calibri" w:cs="Calibri"/>
          <w:sz w:val="20"/>
          <w:szCs w:val="20"/>
        </w:rPr>
        <w:t>fetchACGMEData</w:t>
      </w:r>
      <w:proofErr w:type="spellEnd"/>
      <w:r w:rsidRPr="00177F08">
        <w:rPr>
          <w:rFonts w:ascii="Calibri" w:hAnsi="Calibri" w:cs="Calibri"/>
          <w:sz w:val="20"/>
          <w:szCs w:val="20"/>
        </w:rPr>
        <w:t>(</w:t>
      </w:r>
      <w:proofErr w:type="gramEnd"/>
      <w:r w:rsidRPr="00177F08">
        <w:rPr>
          <w:rFonts w:ascii="Calibri" w:hAnsi="Calibri" w:cs="Calibri"/>
          <w:sz w:val="20"/>
          <w:szCs w:val="20"/>
        </w:rPr>
        <w:t>) method</w:t>
      </w:r>
    </w:p>
    <w:p w14:paraId="50461F95" w14:textId="77777777" w:rsidR="004A6FF5" w:rsidRDefault="004A6FF5" w:rsidP="00A04F76">
      <w:pPr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</w:p>
    <w:p w14:paraId="7D8CAF1E" w14:textId="63084B85" w:rsidR="00177F08" w:rsidRPr="00177F08" w:rsidRDefault="00177F08" w:rsidP="00A04F76">
      <w:pPr>
        <w:ind w:left="720"/>
        <w:rPr>
          <w:rFonts w:ascii="Calibri" w:hAnsi="Calibri" w:cs="Calibri"/>
          <w:i/>
          <w:iCs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// REPLACE THIS SECTION FOR POWER BI INTEGRATION</w:t>
      </w:r>
    </w:p>
    <w:p w14:paraId="19271254" w14:textId="77777777" w:rsidR="00177F08" w:rsidRPr="00177F08" w:rsidRDefault="00177F08" w:rsidP="00A04F76">
      <w:pPr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private async </w:t>
      </w:r>
      <w:proofErr w:type="spellStart"/>
      <w:proofErr w:type="gramStart"/>
      <w:r w:rsidRPr="00177F08">
        <w:rPr>
          <w:rFonts w:ascii="Calibri" w:hAnsi="Calibri" w:cs="Calibri"/>
          <w:sz w:val="20"/>
          <w:szCs w:val="20"/>
        </w:rPr>
        <w:t>simulateACGMEDataFetch</w:t>
      </w:r>
      <w:proofErr w:type="spellEnd"/>
      <w:r w:rsidRPr="00177F08">
        <w:rPr>
          <w:rFonts w:ascii="Calibri" w:hAnsi="Calibri" w:cs="Calibri"/>
          <w:sz w:val="20"/>
          <w:szCs w:val="20"/>
        </w:rPr>
        <w:t>(</w:t>
      </w:r>
      <w:proofErr w:type="gramEnd"/>
      <w:r w:rsidRPr="00177F08">
        <w:rPr>
          <w:rFonts w:ascii="Calibri" w:hAnsi="Calibri" w:cs="Calibri"/>
          <w:sz w:val="20"/>
          <w:szCs w:val="20"/>
        </w:rPr>
        <w:t>): Promise&lt;</w:t>
      </w:r>
      <w:proofErr w:type="spellStart"/>
      <w:r w:rsidRPr="00177F08">
        <w:rPr>
          <w:rFonts w:ascii="Calibri" w:hAnsi="Calibri" w:cs="Calibri"/>
          <w:sz w:val="20"/>
          <w:szCs w:val="20"/>
        </w:rPr>
        <w:t>ProcessedACGMEData</w:t>
      </w:r>
      <w:proofErr w:type="spellEnd"/>
      <w:r w:rsidRPr="00177F08">
        <w:rPr>
          <w:rFonts w:ascii="Calibri" w:hAnsi="Calibri" w:cs="Calibri"/>
          <w:sz w:val="20"/>
          <w:szCs w:val="20"/>
        </w:rPr>
        <w:t>&gt; {</w:t>
      </w:r>
    </w:p>
    <w:p w14:paraId="0AF6E0E2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</w:t>
      </w: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// TODO: Replace with actual Power BI REST API calls</w:t>
      </w:r>
    </w:p>
    <w:p w14:paraId="3C1DF2B4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Use Power BI REST API endpoints:</w:t>
      </w:r>
    </w:p>
    <w:p w14:paraId="63F4AA7F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https://api.powerbi.com/v1.0/myorg/datasets/{datasetId}/tables/{tableName}/rows</w:t>
      </w:r>
    </w:p>
    <w:p w14:paraId="3C3DB270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</w:t>
      </w:r>
    </w:p>
    <w:p w14:paraId="25F34689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Example Power BI integration:</w:t>
      </w:r>
    </w:p>
    <w:p w14:paraId="00E5B311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const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powerBIResponse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= await fetch(`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https://api.powerbi.com/v1.0/myorg/datasets/${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DATASET_ID}/executeQueries`, {</w:t>
      </w:r>
    </w:p>
    <w:p w14:paraId="0713369F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method: 'POST',</w:t>
      </w:r>
    </w:p>
    <w:p w14:paraId="07232205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headers: {</w:t>
      </w:r>
      <w:proofErr w:type="gramEnd"/>
    </w:p>
    <w:p w14:paraId="69DCD7E4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  'Authorization': `Bearer ${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accessToken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}`,</w:t>
      </w:r>
    </w:p>
    <w:p w14:paraId="5853459E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lastRenderedPageBreak/>
        <w:t xml:space="preserve">  //     'Content-Type': 'application/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json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'</w:t>
      </w:r>
    </w:p>
    <w:p w14:paraId="0DA2A341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},</w:t>
      </w:r>
    </w:p>
    <w:p w14:paraId="335DBAD2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body: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JSON.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stringify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({</w:t>
      </w:r>
      <w:proofErr w:type="gramEnd"/>
    </w:p>
    <w:p w14:paraId="2DD4EBB3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  queries: 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[{ query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: "EVALUATE 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SUMMARIZE(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Programs, 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Programs[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Specialty], \"Count\", COUNT(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Programs[</w:t>
      </w:r>
      <w:proofErr w:type="spellStart"/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ProgramID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]))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" }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]</w:t>
      </w:r>
    </w:p>
    <w:p w14:paraId="5C62EA99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//   }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)</w:t>
      </w:r>
    </w:p>
    <w:p w14:paraId="59CECEBD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// }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);</w:t>
      </w:r>
    </w:p>
    <w:p w14:paraId="6DDE1CB9" w14:textId="77777777" w:rsidR="00177F08" w:rsidRPr="00177F08" w:rsidRDefault="00177F08" w:rsidP="00BF73EB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}</w:t>
      </w:r>
    </w:p>
    <w:p w14:paraId="7D00CCE8" w14:textId="77777777" w:rsidR="00177F08" w:rsidRPr="00177F08" w:rsidRDefault="00177F08" w:rsidP="00456E8B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Additional Files to Modify</w:t>
      </w:r>
      <w:r w:rsidRPr="00177F08">
        <w:rPr>
          <w:rFonts w:ascii="Calibri" w:hAnsi="Calibri" w:cs="Calibri"/>
          <w:sz w:val="20"/>
          <w:szCs w:val="20"/>
        </w:rPr>
        <w:t>:</w:t>
      </w:r>
    </w:p>
    <w:p w14:paraId="22C1C91C" w14:textId="77777777" w:rsidR="00177F08" w:rsidRPr="00177F08" w:rsidRDefault="00177F08" w:rsidP="00456E8B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server/</w:t>
      </w:r>
      <w:proofErr w:type="spellStart"/>
      <w:r w:rsidRPr="00177F08">
        <w:rPr>
          <w:rFonts w:ascii="Calibri" w:hAnsi="Calibri" w:cs="Calibri"/>
          <w:sz w:val="20"/>
          <w:szCs w:val="20"/>
        </w:rPr>
        <w:t>routes.ts</w:t>
      </w:r>
      <w:proofErr w:type="spellEnd"/>
      <w:r w:rsidRPr="00177F08">
        <w:rPr>
          <w:rFonts w:ascii="Calibri" w:hAnsi="Calibri" w:cs="Calibri"/>
          <w:sz w:val="20"/>
          <w:szCs w:val="20"/>
        </w:rPr>
        <w:t> lines 125-135: Update /</w:t>
      </w:r>
      <w:proofErr w:type="spellStart"/>
      <w:r w:rsidRPr="00177F08">
        <w:rPr>
          <w:rFonts w:ascii="Calibri" w:hAnsi="Calibri" w:cs="Calibri"/>
          <w:sz w:val="20"/>
          <w:szCs w:val="20"/>
        </w:rPr>
        <w:t>api</w:t>
      </w:r>
      <w:proofErr w:type="spellEnd"/>
      <w:r w:rsidRPr="00177F08">
        <w:rPr>
          <w:rFonts w:ascii="Calibri" w:hAnsi="Calibri" w:cs="Calibri"/>
          <w:sz w:val="20"/>
          <w:szCs w:val="20"/>
        </w:rPr>
        <w:t>/</w:t>
      </w:r>
      <w:proofErr w:type="spellStart"/>
      <w:r w:rsidRPr="00177F08">
        <w:rPr>
          <w:rFonts w:ascii="Calibri" w:hAnsi="Calibri" w:cs="Calibri"/>
          <w:sz w:val="20"/>
          <w:szCs w:val="20"/>
        </w:rPr>
        <w:t>acgme</w:t>
      </w:r>
      <w:proofErr w:type="spellEnd"/>
      <w:r w:rsidRPr="00177F08">
        <w:rPr>
          <w:rFonts w:ascii="Calibri" w:hAnsi="Calibri" w:cs="Calibri"/>
          <w:sz w:val="20"/>
          <w:szCs w:val="20"/>
        </w:rPr>
        <w:t>/data endpoint</w:t>
      </w:r>
    </w:p>
    <w:p w14:paraId="7F4CEF24" w14:textId="77777777" w:rsidR="00177F08" w:rsidRDefault="00177F08" w:rsidP="00456E8B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Add Power BI authentication in server/services/</w:t>
      </w:r>
      <w:proofErr w:type="spellStart"/>
      <w:r w:rsidRPr="00177F08">
        <w:rPr>
          <w:rFonts w:ascii="Calibri" w:hAnsi="Calibri" w:cs="Calibri"/>
          <w:sz w:val="20"/>
          <w:szCs w:val="20"/>
        </w:rPr>
        <w:t>authService.ts</w:t>
      </w:r>
      <w:proofErr w:type="spellEnd"/>
    </w:p>
    <w:p w14:paraId="07A828F5" w14:textId="77777777" w:rsidR="00456E8B" w:rsidRPr="00177F08" w:rsidRDefault="00456E8B" w:rsidP="00456E8B">
      <w:pPr>
        <w:spacing w:after="0"/>
        <w:ind w:left="1440"/>
        <w:rPr>
          <w:rFonts w:ascii="Calibri" w:hAnsi="Calibri" w:cs="Calibri"/>
          <w:sz w:val="20"/>
          <w:szCs w:val="20"/>
        </w:rPr>
      </w:pPr>
    </w:p>
    <w:p w14:paraId="457F2C38" w14:textId="77777777" w:rsidR="00177F08" w:rsidRPr="00177F08" w:rsidRDefault="00177F08" w:rsidP="00177F08">
      <w:pPr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2. Azure B2C Single Sign-On Integration</w:t>
      </w:r>
    </w:p>
    <w:p w14:paraId="514ED891" w14:textId="77777777" w:rsidR="00E97D46" w:rsidRDefault="00177F08" w:rsidP="005D6AB8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File</w:t>
      </w:r>
      <w:r w:rsidRPr="00177F08">
        <w:rPr>
          <w:rFonts w:ascii="Calibri" w:hAnsi="Calibri" w:cs="Calibri"/>
          <w:sz w:val="20"/>
          <w:szCs w:val="20"/>
        </w:rPr>
        <w:t>: server/services/</w:t>
      </w:r>
      <w:proofErr w:type="spellStart"/>
      <w:r w:rsidRPr="00177F08">
        <w:rPr>
          <w:rFonts w:ascii="Calibri" w:hAnsi="Calibri" w:cs="Calibri"/>
          <w:sz w:val="20"/>
          <w:szCs w:val="20"/>
        </w:rPr>
        <w:t>authService.ts</w:t>
      </w:r>
      <w:proofErr w:type="spellEnd"/>
      <w:r w:rsidRPr="00177F08">
        <w:rPr>
          <w:rFonts w:ascii="Calibri" w:hAnsi="Calibri" w:cs="Calibri"/>
          <w:sz w:val="20"/>
          <w:szCs w:val="20"/>
        </w:rPr>
        <w:t> </w:t>
      </w:r>
    </w:p>
    <w:p w14:paraId="3AD028CD" w14:textId="47F9B2D8" w:rsidR="00177F08" w:rsidRPr="00177F08" w:rsidRDefault="00177F08" w:rsidP="005D6AB8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Location</w:t>
      </w:r>
      <w:r w:rsidRPr="00177F08">
        <w:rPr>
          <w:rFonts w:ascii="Calibri" w:hAnsi="Calibri" w:cs="Calibri"/>
          <w:sz w:val="20"/>
          <w:szCs w:val="20"/>
        </w:rPr>
        <w:t>: Lines 85-95 in authenticateWithAzureB2</w:t>
      </w:r>
      <w:proofErr w:type="gramStart"/>
      <w:r w:rsidRPr="00177F08">
        <w:rPr>
          <w:rFonts w:ascii="Calibri" w:hAnsi="Calibri" w:cs="Calibri"/>
          <w:sz w:val="20"/>
          <w:szCs w:val="20"/>
        </w:rPr>
        <w:t>C(</w:t>
      </w:r>
      <w:proofErr w:type="gramEnd"/>
      <w:r w:rsidRPr="00177F08">
        <w:rPr>
          <w:rFonts w:ascii="Calibri" w:hAnsi="Calibri" w:cs="Calibri"/>
          <w:sz w:val="20"/>
          <w:szCs w:val="20"/>
        </w:rPr>
        <w:t>) method</w:t>
      </w:r>
    </w:p>
    <w:p w14:paraId="7BF0C6CB" w14:textId="77777777" w:rsidR="005D6AB8" w:rsidRDefault="005D6AB8" w:rsidP="00E97D46">
      <w:pPr>
        <w:ind w:left="720"/>
        <w:rPr>
          <w:rFonts w:ascii="Calibri" w:hAnsi="Calibri" w:cs="Calibri"/>
          <w:sz w:val="20"/>
          <w:szCs w:val="20"/>
        </w:rPr>
      </w:pPr>
    </w:p>
    <w:p w14:paraId="5EBA0CC0" w14:textId="17FA6491" w:rsidR="00177F08" w:rsidRPr="00177F08" w:rsidRDefault="00177F08" w:rsidP="00E97D46">
      <w:pPr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async authenticateWithAzureB2</w:t>
      </w:r>
      <w:proofErr w:type="gramStart"/>
      <w:r w:rsidRPr="00177F08">
        <w:rPr>
          <w:rFonts w:ascii="Calibri" w:hAnsi="Calibri" w:cs="Calibri"/>
          <w:sz w:val="20"/>
          <w:szCs w:val="20"/>
        </w:rPr>
        <w:t>C(</w:t>
      </w:r>
      <w:proofErr w:type="gramEnd"/>
      <w:r w:rsidRPr="00177F08">
        <w:rPr>
          <w:rFonts w:ascii="Calibri" w:hAnsi="Calibri" w:cs="Calibri"/>
          <w:sz w:val="20"/>
          <w:szCs w:val="20"/>
        </w:rPr>
        <w:t>token: string): Promise&lt;</w:t>
      </w:r>
      <w:proofErr w:type="spellStart"/>
      <w:r w:rsidRPr="00177F08">
        <w:rPr>
          <w:rFonts w:ascii="Calibri" w:hAnsi="Calibri" w:cs="Calibri"/>
          <w:sz w:val="20"/>
          <w:szCs w:val="20"/>
        </w:rPr>
        <w:t>AuthUser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| null&gt; {</w:t>
      </w:r>
    </w:p>
    <w:p w14:paraId="2287F825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</w:t>
      </w: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// TODO: Implement actual Azure B2C token validation</w:t>
      </w:r>
    </w:p>
    <w:p w14:paraId="5547677A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Use Microsoft Graph API and MSAL library</w:t>
      </w:r>
    </w:p>
    <w:p w14:paraId="2F598A77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</w:t>
      </w:r>
    </w:p>
    <w:p w14:paraId="1921B43A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// Example B2C integration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:</w:t>
      </w:r>
    </w:p>
    <w:p w14:paraId="3D0BC300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const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msalConfig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= {</w:t>
      </w:r>
    </w:p>
    <w:p w14:paraId="0744BE1B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auth: {</w:t>
      </w:r>
      <w:proofErr w:type="gramEnd"/>
    </w:p>
    <w:p w14:paraId="733DC2E2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 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clientId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: </w:t>
      </w:r>
      <w:proofErr w:type="spellStart"/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process.env.AZURE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_CLIENT_ID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,</w:t>
      </w:r>
    </w:p>
    <w:p w14:paraId="236A5755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  authority: `https://${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process.env.AZURE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_TENANT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}.b2clogin.com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/${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process.env.AZURE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_TENANT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}.onmicrosoft.com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/${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process.env.AZURE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_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POLICY}`</w:t>
      </w:r>
      <w:proofErr w:type="gramEnd"/>
    </w:p>
    <w:p w14:paraId="41A51BD7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}</w:t>
      </w:r>
    </w:p>
    <w:p w14:paraId="7629D747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};</w:t>
      </w:r>
    </w:p>
    <w:p w14:paraId="3E34A645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</w:t>
      </w:r>
    </w:p>
    <w:p w14:paraId="04DB7911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const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cca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= new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ConfidentialClientApplication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(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msalConfig</w:t>
      </w:r>
      <w:proofErr w:type="spellEnd"/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);</w:t>
      </w:r>
      <w:proofErr w:type="gramEnd"/>
    </w:p>
    <w:p w14:paraId="72C0260A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const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tokenValidation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= await </w:t>
      </w:r>
      <w:proofErr w:type="spellStart"/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cca.acquireTokenOnBehalfOf</w:t>
      </w:r>
      <w:proofErr w:type="spellEnd"/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({...}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);</w:t>
      </w:r>
      <w:proofErr w:type="gramEnd"/>
    </w:p>
    <w:p w14:paraId="5080358F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}</w:t>
      </w:r>
    </w:p>
    <w:p w14:paraId="61938664" w14:textId="77777777" w:rsidR="00177F08" w:rsidRPr="00177F08" w:rsidRDefault="00177F08" w:rsidP="0036509F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Additional Integration Points</w:t>
      </w:r>
      <w:r w:rsidRPr="00177F08">
        <w:rPr>
          <w:rFonts w:ascii="Calibri" w:hAnsi="Calibri" w:cs="Calibri"/>
          <w:sz w:val="20"/>
          <w:szCs w:val="20"/>
        </w:rPr>
        <w:t>:</w:t>
      </w:r>
    </w:p>
    <w:p w14:paraId="73978331" w14:textId="77777777" w:rsidR="00177F08" w:rsidRPr="00177F08" w:rsidRDefault="00177F08" w:rsidP="0036509F">
      <w:pPr>
        <w:numPr>
          <w:ilvl w:val="0"/>
          <w:numId w:val="18"/>
        </w:numPr>
        <w:tabs>
          <w:tab w:val="clear" w:pos="720"/>
          <w:tab w:val="num" w:pos="1440"/>
        </w:tabs>
        <w:spacing w:after="0"/>
        <w:ind w:left="144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client/</w:t>
      </w:r>
      <w:proofErr w:type="spellStart"/>
      <w:r w:rsidRPr="00177F08">
        <w:rPr>
          <w:rFonts w:ascii="Calibri" w:hAnsi="Calibri" w:cs="Calibri"/>
          <w:sz w:val="20"/>
          <w:szCs w:val="20"/>
        </w:rPr>
        <w:t>src</w:t>
      </w:r>
      <w:proofErr w:type="spellEnd"/>
      <w:r w:rsidRPr="00177F08">
        <w:rPr>
          <w:rFonts w:ascii="Calibri" w:hAnsi="Calibri" w:cs="Calibri"/>
          <w:sz w:val="20"/>
          <w:szCs w:val="20"/>
        </w:rPr>
        <w:t>/components/auth/: Create Azure B2C login components</w:t>
      </w:r>
    </w:p>
    <w:p w14:paraId="1690D8FA" w14:textId="77777777" w:rsidR="00177F08" w:rsidRPr="00177F08" w:rsidRDefault="00177F08" w:rsidP="0036509F">
      <w:pPr>
        <w:numPr>
          <w:ilvl w:val="0"/>
          <w:numId w:val="18"/>
        </w:numPr>
        <w:tabs>
          <w:tab w:val="clear" w:pos="720"/>
          <w:tab w:val="num" w:pos="1440"/>
        </w:tabs>
        <w:spacing w:after="0"/>
        <w:ind w:left="144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server/</w:t>
      </w:r>
      <w:proofErr w:type="spellStart"/>
      <w:r w:rsidRPr="00177F08">
        <w:rPr>
          <w:rFonts w:ascii="Calibri" w:hAnsi="Calibri" w:cs="Calibri"/>
          <w:sz w:val="20"/>
          <w:szCs w:val="20"/>
        </w:rPr>
        <w:t>index.ts</w:t>
      </w:r>
      <w:proofErr w:type="spellEnd"/>
      <w:r w:rsidRPr="00177F08">
        <w:rPr>
          <w:rFonts w:ascii="Calibri" w:hAnsi="Calibri" w:cs="Calibri"/>
          <w:sz w:val="20"/>
          <w:szCs w:val="20"/>
        </w:rPr>
        <w:t> lines 25-35: Add MSAL middleware configuration</w:t>
      </w:r>
    </w:p>
    <w:p w14:paraId="4DE0B122" w14:textId="77777777" w:rsidR="00177F08" w:rsidRPr="00177F08" w:rsidRDefault="00177F08" w:rsidP="0036509F">
      <w:pPr>
        <w:numPr>
          <w:ilvl w:val="0"/>
          <w:numId w:val="18"/>
        </w:numPr>
        <w:tabs>
          <w:tab w:val="clear" w:pos="720"/>
          <w:tab w:val="num" w:pos="1440"/>
        </w:tabs>
        <w:spacing w:after="0"/>
        <w:ind w:left="144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Update shared/</w:t>
      </w:r>
      <w:proofErr w:type="spellStart"/>
      <w:r w:rsidRPr="00177F08">
        <w:rPr>
          <w:rFonts w:ascii="Calibri" w:hAnsi="Calibri" w:cs="Calibri"/>
          <w:sz w:val="20"/>
          <w:szCs w:val="20"/>
        </w:rPr>
        <w:t>schema.ts</w:t>
      </w:r>
      <w:proofErr w:type="spellEnd"/>
      <w:r w:rsidRPr="00177F08">
        <w:rPr>
          <w:rFonts w:ascii="Calibri" w:hAnsi="Calibri" w:cs="Calibri"/>
          <w:sz w:val="20"/>
          <w:szCs w:val="20"/>
        </w:rPr>
        <w:t> lines 15-25: Add Azure user ID mapping</w:t>
      </w:r>
    </w:p>
    <w:p w14:paraId="2E6A39F4" w14:textId="77777777" w:rsidR="0036509F" w:rsidRDefault="0036509F" w:rsidP="00177F08">
      <w:pPr>
        <w:rPr>
          <w:rFonts w:ascii="Calibri" w:hAnsi="Calibri" w:cs="Calibri"/>
          <w:sz w:val="20"/>
          <w:szCs w:val="20"/>
        </w:rPr>
      </w:pPr>
    </w:p>
    <w:p w14:paraId="33BB20D8" w14:textId="77777777" w:rsidR="0036509F" w:rsidRDefault="0036509F" w:rsidP="00177F08">
      <w:pPr>
        <w:rPr>
          <w:rFonts w:ascii="Calibri" w:hAnsi="Calibri" w:cs="Calibri"/>
          <w:sz w:val="20"/>
          <w:szCs w:val="20"/>
        </w:rPr>
      </w:pPr>
    </w:p>
    <w:p w14:paraId="526582C5" w14:textId="77777777" w:rsidR="0036509F" w:rsidRDefault="0036509F" w:rsidP="00177F08">
      <w:pPr>
        <w:rPr>
          <w:rFonts w:ascii="Calibri" w:hAnsi="Calibri" w:cs="Calibri"/>
          <w:sz w:val="20"/>
          <w:szCs w:val="20"/>
        </w:rPr>
      </w:pPr>
    </w:p>
    <w:p w14:paraId="6783D735" w14:textId="77777777" w:rsidR="0036509F" w:rsidRDefault="0036509F" w:rsidP="00177F08">
      <w:pPr>
        <w:rPr>
          <w:rFonts w:ascii="Calibri" w:hAnsi="Calibri" w:cs="Calibri"/>
          <w:sz w:val="20"/>
          <w:szCs w:val="20"/>
        </w:rPr>
      </w:pPr>
    </w:p>
    <w:p w14:paraId="3FF835AD" w14:textId="1B56AEFD" w:rsidR="00177F08" w:rsidRPr="00177F08" w:rsidRDefault="00177F08" w:rsidP="00E36C84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lastRenderedPageBreak/>
        <w:t>3. Row-Level Security Implementation</w:t>
      </w:r>
    </w:p>
    <w:p w14:paraId="0D49B508" w14:textId="77777777" w:rsidR="0036509F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File</w:t>
      </w:r>
      <w:r w:rsidRPr="00177F08">
        <w:rPr>
          <w:rFonts w:ascii="Calibri" w:hAnsi="Calibri" w:cs="Calibri"/>
          <w:sz w:val="20"/>
          <w:szCs w:val="20"/>
        </w:rPr>
        <w:t>: server/</w:t>
      </w:r>
      <w:proofErr w:type="spellStart"/>
      <w:r w:rsidRPr="00177F08">
        <w:rPr>
          <w:rFonts w:ascii="Calibri" w:hAnsi="Calibri" w:cs="Calibri"/>
          <w:sz w:val="20"/>
          <w:szCs w:val="20"/>
        </w:rPr>
        <w:t>storage.ts</w:t>
      </w:r>
      <w:proofErr w:type="spellEnd"/>
      <w:r w:rsidRPr="00177F08">
        <w:rPr>
          <w:rFonts w:ascii="Calibri" w:hAnsi="Calibri" w:cs="Calibri"/>
          <w:sz w:val="20"/>
          <w:szCs w:val="20"/>
        </w:rPr>
        <w:t> </w:t>
      </w:r>
    </w:p>
    <w:p w14:paraId="302FFCE6" w14:textId="47E3E80A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Location</w:t>
      </w:r>
      <w:r w:rsidRPr="00177F08">
        <w:rPr>
          <w:rFonts w:ascii="Calibri" w:hAnsi="Calibri" w:cs="Calibri"/>
          <w:sz w:val="20"/>
          <w:szCs w:val="20"/>
        </w:rPr>
        <w:t>: Lines 200-250 in data access methods</w:t>
      </w:r>
    </w:p>
    <w:p w14:paraId="67D72AB2" w14:textId="77777777" w:rsidR="00E36C84" w:rsidRDefault="00E36C84" w:rsidP="00470D5D">
      <w:pPr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</w:p>
    <w:p w14:paraId="3C05CF3C" w14:textId="69406E5F" w:rsidR="00177F08" w:rsidRPr="00177F08" w:rsidRDefault="00177F08" w:rsidP="00470D5D">
      <w:pPr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// CURRENT DEMO IMPLEMENTATION - REPLACE FOR PRODUCTION</w:t>
      </w:r>
    </w:p>
    <w:p w14:paraId="45EBF5CE" w14:textId="77777777" w:rsidR="00177F08" w:rsidRPr="00177F08" w:rsidRDefault="00177F08" w:rsidP="00470D5D">
      <w:pPr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async </w:t>
      </w:r>
      <w:proofErr w:type="spellStart"/>
      <w:r w:rsidRPr="00177F08">
        <w:rPr>
          <w:rFonts w:ascii="Calibri" w:hAnsi="Calibri" w:cs="Calibri"/>
          <w:sz w:val="20"/>
          <w:szCs w:val="20"/>
        </w:rPr>
        <w:t>getPrograms</w:t>
      </w:r>
      <w:proofErr w:type="spellEnd"/>
      <w:r w:rsidRPr="00177F08">
        <w:rPr>
          <w:rFonts w:ascii="Calibri" w:hAnsi="Calibri" w:cs="Calibri"/>
          <w:sz w:val="20"/>
          <w:szCs w:val="20"/>
        </w:rPr>
        <w:t>(</w:t>
      </w:r>
      <w:proofErr w:type="spellStart"/>
      <w:r w:rsidRPr="00177F08">
        <w:rPr>
          <w:rFonts w:ascii="Calibri" w:hAnsi="Calibri" w:cs="Calibri"/>
          <w:sz w:val="20"/>
          <w:szCs w:val="20"/>
        </w:rPr>
        <w:t>userRole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177F08">
        <w:rPr>
          <w:rFonts w:ascii="Calibri" w:hAnsi="Calibri" w:cs="Calibri"/>
          <w:sz w:val="20"/>
          <w:szCs w:val="20"/>
        </w:rPr>
        <w:t>UserRole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177F08">
        <w:rPr>
          <w:rFonts w:ascii="Calibri" w:hAnsi="Calibri" w:cs="Calibri"/>
          <w:sz w:val="20"/>
          <w:szCs w:val="20"/>
        </w:rPr>
        <w:t>userId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?: number, </w:t>
      </w:r>
      <w:proofErr w:type="spellStart"/>
      <w:proofErr w:type="gramStart"/>
      <w:r w:rsidRPr="00177F08">
        <w:rPr>
          <w:rFonts w:ascii="Calibri" w:hAnsi="Calibri" w:cs="Calibri"/>
          <w:sz w:val="20"/>
          <w:szCs w:val="20"/>
        </w:rPr>
        <w:t>institutionId</w:t>
      </w:r>
      <w:proofErr w:type="spellEnd"/>
      <w:r w:rsidRPr="00177F08">
        <w:rPr>
          <w:rFonts w:ascii="Calibri" w:hAnsi="Calibri" w:cs="Calibri"/>
          <w:sz w:val="20"/>
          <w:szCs w:val="20"/>
        </w:rPr>
        <w:t>?:</w:t>
      </w:r>
      <w:proofErr w:type="gramEnd"/>
      <w:r w:rsidRPr="00177F08">
        <w:rPr>
          <w:rFonts w:ascii="Calibri" w:hAnsi="Calibri" w:cs="Calibri"/>
          <w:sz w:val="20"/>
          <w:szCs w:val="20"/>
        </w:rPr>
        <w:t xml:space="preserve"> number): Promise&lt;</w:t>
      </w:r>
      <w:proofErr w:type="gramStart"/>
      <w:r w:rsidRPr="00177F08">
        <w:rPr>
          <w:rFonts w:ascii="Calibri" w:hAnsi="Calibri" w:cs="Calibri"/>
          <w:sz w:val="20"/>
          <w:szCs w:val="20"/>
        </w:rPr>
        <w:t>Program[</w:t>
      </w:r>
      <w:proofErr w:type="gramEnd"/>
      <w:r w:rsidRPr="00177F08">
        <w:rPr>
          <w:rFonts w:ascii="Calibri" w:hAnsi="Calibri" w:cs="Calibri"/>
          <w:sz w:val="20"/>
          <w:szCs w:val="20"/>
        </w:rPr>
        <w:t>]&gt; {</w:t>
      </w:r>
    </w:p>
    <w:p w14:paraId="0841C4D8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</w:t>
      </w: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// TODO: Implement database-level row-level security</w:t>
      </w:r>
    </w:p>
    <w:p w14:paraId="5E294040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For PostgreSQL RLS:</w:t>
      </w:r>
    </w:p>
    <w:p w14:paraId="6F92B069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ALTER TABLE programs ENABLE ROW LEVEL 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SECURITY;</w:t>
      </w:r>
      <w:proofErr w:type="gramEnd"/>
    </w:p>
    <w:p w14:paraId="6986B230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CREATE POLICY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program_access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ON programs FOR SELECT</w:t>
      </w:r>
    </w:p>
    <w:p w14:paraId="6F6ED9FD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USING (</w:t>
      </w:r>
    </w:p>
    <w:p w14:paraId="0AADB719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CASE </w:t>
      </w:r>
    </w:p>
    <w:p w14:paraId="4555FB0B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  WHEN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current_setting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('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app.user_role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') = '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program_director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' </w:t>
      </w:r>
    </w:p>
    <w:p w14:paraId="0E8CC159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  THEN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program_director_id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=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current_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setting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(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'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app.user_id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'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)::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integer</w:t>
      </w:r>
    </w:p>
    <w:p w14:paraId="48E21978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  WHEN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current_setting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('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app.user_role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') = '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dio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'</w:t>
      </w:r>
    </w:p>
    <w:p w14:paraId="24F7FBE5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  THEN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institution_id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= 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current_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setting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(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'</w:t>
      </w:r>
      <w:proofErr w:type="spell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app.user_institution_id</w:t>
      </w:r>
      <w:proofErr w:type="spell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'</w:t>
      </w:r>
      <w:proofErr w:type="gramStart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)::</w:t>
      </w:r>
      <w:proofErr w:type="gramEnd"/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integer</w:t>
      </w:r>
    </w:p>
    <w:p w14:paraId="588737DD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  END</w:t>
      </w:r>
    </w:p>
    <w:p w14:paraId="5676F18D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);</w:t>
      </w:r>
    </w:p>
    <w:p w14:paraId="2C1D8704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}</w:t>
      </w:r>
    </w:p>
    <w:p w14:paraId="03D1614D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Database Migration Required</w:t>
      </w:r>
      <w:r w:rsidRPr="00177F08">
        <w:rPr>
          <w:rFonts w:ascii="Calibri" w:hAnsi="Calibri" w:cs="Calibri"/>
          <w:sz w:val="20"/>
          <w:szCs w:val="20"/>
        </w:rPr>
        <w:t>:</w:t>
      </w:r>
    </w:p>
    <w:p w14:paraId="128E66F8" w14:textId="77777777" w:rsidR="00177F08" w:rsidRPr="00177F08" w:rsidRDefault="00177F08" w:rsidP="00470D5D">
      <w:pPr>
        <w:numPr>
          <w:ilvl w:val="0"/>
          <w:numId w:val="19"/>
        </w:numPr>
        <w:tabs>
          <w:tab w:val="clear" w:pos="720"/>
          <w:tab w:val="num" w:pos="1440"/>
        </w:tabs>
        <w:spacing w:after="0"/>
        <w:ind w:left="144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Create RLS policies in drizzle/migrations/ directory</w:t>
      </w:r>
    </w:p>
    <w:p w14:paraId="7C110112" w14:textId="77777777" w:rsidR="00177F08" w:rsidRPr="00177F08" w:rsidRDefault="00177F08" w:rsidP="00470D5D">
      <w:pPr>
        <w:numPr>
          <w:ilvl w:val="0"/>
          <w:numId w:val="19"/>
        </w:numPr>
        <w:tabs>
          <w:tab w:val="clear" w:pos="720"/>
          <w:tab w:val="num" w:pos="1440"/>
        </w:tabs>
        <w:spacing w:after="0"/>
        <w:ind w:left="144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Update connection string in </w:t>
      </w:r>
      <w:proofErr w:type="spellStart"/>
      <w:r w:rsidRPr="00177F08">
        <w:rPr>
          <w:rFonts w:ascii="Calibri" w:hAnsi="Calibri" w:cs="Calibri"/>
          <w:sz w:val="20"/>
          <w:szCs w:val="20"/>
        </w:rPr>
        <w:t>drizzle.config.ts</w:t>
      </w:r>
      <w:proofErr w:type="spellEnd"/>
    </w:p>
    <w:p w14:paraId="33630C98" w14:textId="77777777" w:rsidR="00177F08" w:rsidRDefault="00177F08" w:rsidP="00470D5D">
      <w:pPr>
        <w:numPr>
          <w:ilvl w:val="0"/>
          <w:numId w:val="19"/>
        </w:numPr>
        <w:tabs>
          <w:tab w:val="clear" w:pos="720"/>
          <w:tab w:val="num" w:pos="1440"/>
        </w:tabs>
        <w:spacing w:after="0"/>
        <w:ind w:left="144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Add user context setting in server/</w:t>
      </w:r>
      <w:proofErr w:type="spellStart"/>
      <w:r w:rsidRPr="00177F08">
        <w:rPr>
          <w:rFonts w:ascii="Calibri" w:hAnsi="Calibri" w:cs="Calibri"/>
          <w:sz w:val="20"/>
          <w:szCs w:val="20"/>
        </w:rPr>
        <w:t>routes.ts</w:t>
      </w:r>
      <w:proofErr w:type="spellEnd"/>
      <w:r w:rsidRPr="00177F08">
        <w:rPr>
          <w:rFonts w:ascii="Calibri" w:hAnsi="Calibri" w:cs="Calibri"/>
          <w:sz w:val="20"/>
          <w:szCs w:val="20"/>
        </w:rPr>
        <w:t> middleware</w:t>
      </w:r>
    </w:p>
    <w:p w14:paraId="7D3F3FE0" w14:textId="77777777" w:rsidR="00B451A0" w:rsidRPr="00177F08" w:rsidRDefault="00B451A0" w:rsidP="00B451A0">
      <w:pPr>
        <w:spacing w:after="0"/>
        <w:ind w:left="720"/>
        <w:rPr>
          <w:rFonts w:ascii="Calibri" w:hAnsi="Calibri" w:cs="Calibri"/>
          <w:sz w:val="20"/>
          <w:szCs w:val="20"/>
        </w:rPr>
      </w:pPr>
    </w:p>
    <w:p w14:paraId="79E70333" w14:textId="77777777" w:rsidR="00177F08" w:rsidRPr="00177F08" w:rsidRDefault="00177F08" w:rsidP="00177F08">
      <w:pPr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4. OpenAI API Integration</w:t>
      </w:r>
    </w:p>
    <w:p w14:paraId="6A49CB58" w14:textId="77777777" w:rsidR="00B451A0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File</w:t>
      </w:r>
      <w:r w:rsidRPr="00177F08">
        <w:rPr>
          <w:rFonts w:ascii="Calibri" w:hAnsi="Calibri" w:cs="Calibri"/>
          <w:sz w:val="20"/>
          <w:szCs w:val="20"/>
        </w:rPr>
        <w:t>: server/services/</w:t>
      </w:r>
      <w:proofErr w:type="spellStart"/>
      <w:r w:rsidRPr="00177F08">
        <w:rPr>
          <w:rFonts w:ascii="Calibri" w:hAnsi="Calibri" w:cs="Calibri"/>
          <w:sz w:val="20"/>
          <w:szCs w:val="20"/>
        </w:rPr>
        <w:t>aiService.ts</w:t>
      </w:r>
      <w:proofErr w:type="spellEnd"/>
      <w:r w:rsidRPr="00177F08">
        <w:rPr>
          <w:rFonts w:ascii="Calibri" w:hAnsi="Calibri" w:cs="Calibri"/>
          <w:sz w:val="20"/>
          <w:szCs w:val="20"/>
        </w:rPr>
        <w:t> </w:t>
      </w:r>
    </w:p>
    <w:p w14:paraId="2E72AF85" w14:textId="7E825D7F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Location</w:t>
      </w:r>
      <w:r w:rsidRPr="00177F08">
        <w:rPr>
          <w:rFonts w:ascii="Calibri" w:hAnsi="Calibri" w:cs="Calibri"/>
          <w:sz w:val="20"/>
          <w:szCs w:val="20"/>
        </w:rPr>
        <w:t>: Lines 15-25 in </w:t>
      </w:r>
      <w:proofErr w:type="spellStart"/>
      <w:proofErr w:type="gramStart"/>
      <w:r w:rsidRPr="00177F08">
        <w:rPr>
          <w:rFonts w:ascii="Calibri" w:hAnsi="Calibri" w:cs="Calibri"/>
          <w:sz w:val="20"/>
          <w:szCs w:val="20"/>
        </w:rPr>
        <w:t>generateDashboard</w:t>
      </w:r>
      <w:proofErr w:type="spellEnd"/>
      <w:r w:rsidRPr="00177F08">
        <w:rPr>
          <w:rFonts w:ascii="Calibri" w:hAnsi="Calibri" w:cs="Calibri"/>
          <w:sz w:val="20"/>
          <w:szCs w:val="20"/>
        </w:rPr>
        <w:t>(</w:t>
      </w:r>
      <w:proofErr w:type="gramEnd"/>
      <w:r w:rsidRPr="00177F08">
        <w:rPr>
          <w:rFonts w:ascii="Calibri" w:hAnsi="Calibri" w:cs="Calibri"/>
          <w:sz w:val="20"/>
          <w:szCs w:val="20"/>
        </w:rPr>
        <w:t>) method</w:t>
      </w:r>
    </w:p>
    <w:p w14:paraId="00C43BB1" w14:textId="77777777" w:rsidR="00177F08" w:rsidRPr="00177F08" w:rsidRDefault="00177F08" w:rsidP="00470D5D">
      <w:pPr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async </w:t>
      </w:r>
      <w:proofErr w:type="spellStart"/>
      <w:proofErr w:type="gramStart"/>
      <w:r w:rsidRPr="00177F08">
        <w:rPr>
          <w:rFonts w:ascii="Calibri" w:hAnsi="Calibri" w:cs="Calibri"/>
          <w:sz w:val="20"/>
          <w:szCs w:val="20"/>
        </w:rPr>
        <w:t>generateDashboard</w:t>
      </w:r>
      <w:proofErr w:type="spellEnd"/>
      <w:r w:rsidRPr="00177F08">
        <w:rPr>
          <w:rFonts w:ascii="Calibri" w:hAnsi="Calibri" w:cs="Calibri"/>
          <w:sz w:val="20"/>
          <w:szCs w:val="20"/>
        </w:rPr>
        <w:t>(</w:t>
      </w:r>
      <w:proofErr w:type="gramEnd"/>
      <w:r w:rsidRPr="00177F08">
        <w:rPr>
          <w:rFonts w:ascii="Calibri" w:hAnsi="Calibri" w:cs="Calibri"/>
          <w:sz w:val="20"/>
          <w:szCs w:val="20"/>
        </w:rPr>
        <w:t xml:space="preserve">request: </w:t>
      </w:r>
      <w:proofErr w:type="spellStart"/>
      <w:r w:rsidRPr="00177F08">
        <w:rPr>
          <w:rFonts w:ascii="Calibri" w:hAnsi="Calibri" w:cs="Calibri"/>
          <w:sz w:val="20"/>
          <w:szCs w:val="20"/>
        </w:rPr>
        <w:t>DashboardRequest</w:t>
      </w:r>
      <w:proofErr w:type="spellEnd"/>
      <w:r w:rsidRPr="00177F08">
        <w:rPr>
          <w:rFonts w:ascii="Calibri" w:hAnsi="Calibri" w:cs="Calibri"/>
          <w:sz w:val="20"/>
          <w:szCs w:val="20"/>
        </w:rPr>
        <w:t>): Promise&lt;</w:t>
      </w:r>
      <w:proofErr w:type="spellStart"/>
      <w:r w:rsidRPr="00177F08">
        <w:rPr>
          <w:rFonts w:ascii="Calibri" w:hAnsi="Calibri" w:cs="Calibri"/>
          <w:sz w:val="20"/>
          <w:szCs w:val="20"/>
        </w:rPr>
        <w:t>DashboardResponse</w:t>
      </w:r>
      <w:proofErr w:type="spellEnd"/>
      <w:r w:rsidRPr="00177F08">
        <w:rPr>
          <w:rFonts w:ascii="Calibri" w:hAnsi="Calibri" w:cs="Calibri"/>
          <w:sz w:val="20"/>
          <w:szCs w:val="20"/>
        </w:rPr>
        <w:t>&gt; {</w:t>
      </w:r>
    </w:p>
    <w:p w14:paraId="03329586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PRODUCTION: Remove fallback logic and use only OpenAI</w:t>
      </w:r>
    </w:p>
    <w:p w14:paraId="469EED34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Current implementation includes fallback for demo purposes</w:t>
      </w:r>
    </w:p>
    <w:p w14:paraId="1C27A090" w14:textId="605F3D2E" w:rsidR="00177F08" w:rsidRPr="00177F08" w:rsidRDefault="00177F08" w:rsidP="00470D5D">
      <w:pPr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try {</w:t>
      </w:r>
    </w:p>
    <w:p w14:paraId="37476A30" w14:textId="77777777" w:rsidR="00177F08" w:rsidRPr="00177F08" w:rsidRDefault="00177F08" w:rsidP="00470D5D">
      <w:pPr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const </w:t>
      </w:r>
      <w:proofErr w:type="spellStart"/>
      <w:r w:rsidRPr="00177F08">
        <w:rPr>
          <w:rFonts w:ascii="Calibri" w:hAnsi="Calibri" w:cs="Calibri"/>
          <w:sz w:val="20"/>
          <w:szCs w:val="20"/>
        </w:rPr>
        <w:t>openai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177F08">
        <w:rPr>
          <w:rFonts w:ascii="Calibri" w:hAnsi="Calibri" w:cs="Calibri"/>
          <w:sz w:val="20"/>
          <w:szCs w:val="20"/>
        </w:rPr>
        <w:t xml:space="preserve">OpenAI({ </w:t>
      </w:r>
      <w:proofErr w:type="spellStart"/>
      <w:r w:rsidRPr="00177F08">
        <w:rPr>
          <w:rFonts w:ascii="Calibri" w:hAnsi="Calibri" w:cs="Calibri"/>
          <w:sz w:val="20"/>
          <w:szCs w:val="20"/>
        </w:rPr>
        <w:t>apiKey</w:t>
      </w:r>
      <w:proofErr w:type="spellEnd"/>
      <w:proofErr w:type="gramEnd"/>
      <w:r w:rsidRPr="00177F08">
        <w:rPr>
          <w:rFonts w:ascii="Calibri" w:hAnsi="Calibri" w:cs="Calibri"/>
          <w:sz w:val="20"/>
          <w:szCs w:val="20"/>
        </w:rPr>
        <w:t xml:space="preserve">: </w:t>
      </w:r>
      <w:proofErr w:type="spellStart"/>
      <w:proofErr w:type="gramStart"/>
      <w:r w:rsidRPr="00177F08">
        <w:rPr>
          <w:rFonts w:ascii="Calibri" w:hAnsi="Calibri" w:cs="Calibri"/>
          <w:sz w:val="20"/>
          <w:szCs w:val="20"/>
        </w:rPr>
        <w:t>process.env.OPENAI</w:t>
      </w:r>
      <w:proofErr w:type="gramEnd"/>
      <w:r w:rsidRPr="00177F08">
        <w:rPr>
          <w:rFonts w:ascii="Calibri" w:hAnsi="Calibri" w:cs="Calibri"/>
          <w:sz w:val="20"/>
          <w:szCs w:val="20"/>
        </w:rPr>
        <w:t>_API_</w:t>
      </w:r>
      <w:proofErr w:type="gramStart"/>
      <w:r w:rsidRPr="00177F08">
        <w:rPr>
          <w:rFonts w:ascii="Calibri" w:hAnsi="Calibri" w:cs="Calibri"/>
          <w:sz w:val="20"/>
          <w:szCs w:val="20"/>
        </w:rPr>
        <w:t>KEY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 });</w:t>
      </w:r>
      <w:proofErr w:type="gramEnd"/>
    </w:p>
    <w:p w14:paraId="1F0868FB" w14:textId="38AD5AD4" w:rsidR="00177F08" w:rsidRPr="00177F08" w:rsidRDefault="00177F08" w:rsidP="00470D5D">
      <w:pPr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  // TODO: Enhance prompt engineering for medical education context</w:t>
      </w:r>
    </w:p>
    <w:p w14:paraId="20B01909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const prompt = `You are a medical education data analyst...</w:t>
      </w:r>
      <w:proofErr w:type="gramStart"/>
      <w:r w:rsidRPr="00177F08">
        <w:rPr>
          <w:rFonts w:ascii="Calibri" w:hAnsi="Calibri" w:cs="Calibri"/>
          <w:sz w:val="20"/>
          <w:szCs w:val="20"/>
        </w:rPr>
        <w:t>`;</w:t>
      </w:r>
      <w:proofErr w:type="gramEnd"/>
    </w:p>
    <w:p w14:paraId="5CC3C004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const response = await </w:t>
      </w:r>
      <w:proofErr w:type="spellStart"/>
      <w:proofErr w:type="gramStart"/>
      <w:r w:rsidRPr="00177F08">
        <w:rPr>
          <w:rFonts w:ascii="Calibri" w:hAnsi="Calibri" w:cs="Calibri"/>
          <w:sz w:val="20"/>
          <w:szCs w:val="20"/>
        </w:rPr>
        <w:t>openai.chat</w:t>
      </w:r>
      <w:proofErr w:type="gramEnd"/>
      <w:r w:rsidRPr="00177F08">
        <w:rPr>
          <w:rFonts w:ascii="Calibri" w:hAnsi="Calibri" w:cs="Calibri"/>
          <w:sz w:val="20"/>
          <w:szCs w:val="20"/>
        </w:rPr>
        <w:t>.</w:t>
      </w:r>
      <w:proofErr w:type="gramStart"/>
      <w:r w:rsidRPr="00177F08">
        <w:rPr>
          <w:rFonts w:ascii="Calibri" w:hAnsi="Calibri" w:cs="Calibri"/>
          <w:sz w:val="20"/>
          <w:szCs w:val="20"/>
        </w:rPr>
        <w:t>completions.create</w:t>
      </w:r>
      <w:proofErr w:type="spellEnd"/>
      <w:proofErr w:type="gramEnd"/>
      <w:r w:rsidRPr="00177F08">
        <w:rPr>
          <w:rFonts w:ascii="Calibri" w:hAnsi="Calibri" w:cs="Calibri"/>
          <w:sz w:val="20"/>
          <w:szCs w:val="20"/>
        </w:rPr>
        <w:t>({</w:t>
      </w:r>
    </w:p>
    <w:p w14:paraId="5CAA4FEA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  model: "gpt-4o", // Latest model as of May 2024</w:t>
      </w:r>
    </w:p>
    <w:p w14:paraId="0CC8A485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  messages: </w:t>
      </w:r>
      <w:proofErr w:type="gramStart"/>
      <w:r w:rsidRPr="00177F08">
        <w:rPr>
          <w:rFonts w:ascii="Calibri" w:hAnsi="Calibri" w:cs="Calibri"/>
          <w:sz w:val="20"/>
          <w:szCs w:val="20"/>
        </w:rPr>
        <w:t>[{ role</w:t>
      </w:r>
      <w:proofErr w:type="gramEnd"/>
      <w:r w:rsidRPr="00177F08">
        <w:rPr>
          <w:rFonts w:ascii="Calibri" w:hAnsi="Calibri" w:cs="Calibri"/>
          <w:sz w:val="20"/>
          <w:szCs w:val="20"/>
        </w:rPr>
        <w:t xml:space="preserve">: "user", content: </w:t>
      </w:r>
      <w:proofErr w:type="gramStart"/>
      <w:r w:rsidRPr="00177F08">
        <w:rPr>
          <w:rFonts w:ascii="Calibri" w:hAnsi="Calibri" w:cs="Calibri"/>
          <w:sz w:val="20"/>
          <w:szCs w:val="20"/>
        </w:rPr>
        <w:t>prompt }</w:t>
      </w:r>
      <w:proofErr w:type="gramEnd"/>
      <w:r w:rsidRPr="00177F08">
        <w:rPr>
          <w:rFonts w:ascii="Calibri" w:hAnsi="Calibri" w:cs="Calibri"/>
          <w:sz w:val="20"/>
          <w:szCs w:val="20"/>
        </w:rPr>
        <w:t>],</w:t>
      </w:r>
    </w:p>
    <w:p w14:paraId="085C33FF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  </w:t>
      </w:r>
      <w:proofErr w:type="spellStart"/>
      <w:r w:rsidRPr="00177F08">
        <w:rPr>
          <w:rFonts w:ascii="Calibri" w:hAnsi="Calibri" w:cs="Calibri"/>
          <w:sz w:val="20"/>
          <w:szCs w:val="20"/>
        </w:rPr>
        <w:t>response_format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: </w:t>
      </w:r>
      <w:proofErr w:type="gramStart"/>
      <w:r w:rsidRPr="00177F08">
        <w:rPr>
          <w:rFonts w:ascii="Calibri" w:hAnsi="Calibri" w:cs="Calibri"/>
          <w:sz w:val="20"/>
          <w:szCs w:val="20"/>
        </w:rPr>
        <w:t>{ type</w:t>
      </w:r>
      <w:proofErr w:type="gramEnd"/>
      <w:r w:rsidRPr="00177F08">
        <w:rPr>
          <w:rFonts w:ascii="Calibri" w:hAnsi="Calibri" w:cs="Calibri"/>
          <w:sz w:val="20"/>
          <w:szCs w:val="20"/>
        </w:rPr>
        <w:t>: "</w:t>
      </w:r>
      <w:proofErr w:type="spellStart"/>
      <w:r w:rsidRPr="00177F08">
        <w:rPr>
          <w:rFonts w:ascii="Calibri" w:hAnsi="Calibri" w:cs="Calibri"/>
          <w:sz w:val="20"/>
          <w:szCs w:val="20"/>
        </w:rPr>
        <w:t>json_object</w:t>
      </w:r>
      <w:proofErr w:type="spellEnd"/>
      <w:proofErr w:type="gramStart"/>
      <w:r w:rsidRPr="00177F08">
        <w:rPr>
          <w:rFonts w:ascii="Calibri" w:hAnsi="Calibri" w:cs="Calibri"/>
          <w:sz w:val="20"/>
          <w:szCs w:val="20"/>
        </w:rPr>
        <w:t>" }</w:t>
      </w:r>
      <w:proofErr w:type="gramEnd"/>
    </w:p>
    <w:p w14:paraId="54438185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});</w:t>
      </w:r>
    </w:p>
    <w:p w14:paraId="3CCCBAE3" w14:textId="77777777" w:rsidR="00177F08" w:rsidRPr="00177F08" w:rsidRDefault="00177F08" w:rsidP="00470D5D">
      <w:pPr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</w:t>
      </w:r>
    </w:p>
    <w:p w14:paraId="152A5BB4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lastRenderedPageBreak/>
        <w:t xml:space="preserve">    // TODO: Add error handling for API limits and rate limiting</w:t>
      </w:r>
    </w:p>
    <w:p w14:paraId="150CB593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  // TODO: Implement response validation and sanitization</w:t>
      </w:r>
    </w:p>
    <w:p w14:paraId="239E9030" w14:textId="77777777" w:rsidR="00177F08" w:rsidRPr="00177F08" w:rsidRDefault="00177F08" w:rsidP="00470D5D">
      <w:pPr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</w:t>
      </w:r>
    </w:p>
    <w:p w14:paraId="150E355E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} catch (</w:t>
      </w:r>
      <w:proofErr w:type="gramStart"/>
      <w:r w:rsidRPr="00177F08">
        <w:rPr>
          <w:rFonts w:ascii="Calibri" w:hAnsi="Calibri" w:cs="Calibri"/>
          <w:sz w:val="20"/>
          <w:szCs w:val="20"/>
        </w:rPr>
        <w:t>error) {</w:t>
      </w:r>
      <w:proofErr w:type="gramEnd"/>
    </w:p>
    <w:p w14:paraId="5D2205E7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i/>
          <w:iCs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</w:t>
      </w: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// REMOVE: Fallback to local generation for production</w:t>
      </w:r>
    </w:p>
    <w:p w14:paraId="7D4955F1" w14:textId="77777777" w:rsidR="00177F08" w:rsidRPr="00177F08" w:rsidRDefault="00177F08" w:rsidP="00415A31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177F08">
        <w:rPr>
          <w:rFonts w:ascii="Calibri" w:hAnsi="Calibri" w:cs="Calibri"/>
          <w:sz w:val="20"/>
          <w:szCs w:val="20"/>
        </w:rPr>
        <w:t>console.warn</w:t>
      </w:r>
      <w:proofErr w:type="spellEnd"/>
      <w:proofErr w:type="gramEnd"/>
      <w:r w:rsidRPr="00177F08">
        <w:rPr>
          <w:rFonts w:ascii="Calibri" w:hAnsi="Calibri" w:cs="Calibri"/>
          <w:sz w:val="20"/>
          <w:szCs w:val="20"/>
        </w:rPr>
        <w:t>('OpenAI API unavailable, using local generation'</w:t>
      </w:r>
      <w:proofErr w:type="gramStart"/>
      <w:r w:rsidRPr="00177F08">
        <w:rPr>
          <w:rFonts w:ascii="Calibri" w:hAnsi="Calibri" w:cs="Calibri"/>
          <w:sz w:val="20"/>
          <w:szCs w:val="20"/>
        </w:rPr>
        <w:t>);</w:t>
      </w:r>
      <w:proofErr w:type="gramEnd"/>
    </w:p>
    <w:p w14:paraId="0172F564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  return </w:t>
      </w:r>
      <w:proofErr w:type="spellStart"/>
      <w:proofErr w:type="gramStart"/>
      <w:r w:rsidRPr="00177F08">
        <w:rPr>
          <w:rFonts w:ascii="Calibri" w:hAnsi="Calibri" w:cs="Calibri"/>
          <w:sz w:val="20"/>
          <w:szCs w:val="20"/>
        </w:rPr>
        <w:t>this.generateLocalDashboard</w:t>
      </w:r>
      <w:proofErr w:type="spellEnd"/>
      <w:proofErr w:type="gramEnd"/>
      <w:r w:rsidRPr="00177F08">
        <w:rPr>
          <w:rFonts w:ascii="Calibri" w:hAnsi="Calibri" w:cs="Calibri"/>
          <w:sz w:val="20"/>
          <w:szCs w:val="20"/>
        </w:rPr>
        <w:t xml:space="preserve">(request, </w:t>
      </w:r>
      <w:proofErr w:type="spellStart"/>
      <w:r w:rsidRPr="00177F08">
        <w:rPr>
          <w:rFonts w:ascii="Calibri" w:hAnsi="Calibri" w:cs="Calibri"/>
          <w:sz w:val="20"/>
          <w:szCs w:val="20"/>
        </w:rPr>
        <w:t>analyticsData</w:t>
      </w:r>
      <w:proofErr w:type="spellEnd"/>
      <w:proofErr w:type="gramStart"/>
      <w:r w:rsidRPr="00177F08">
        <w:rPr>
          <w:rFonts w:ascii="Calibri" w:hAnsi="Calibri" w:cs="Calibri"/>
          <w:sz w:val="20"/>
          <w:szCs w:val="20"/>
        </w:rPr>
        <w:t>);</w:t>
      </w:r>
      <w:proofErr w:type="gramEnd"/>
    </w:p>
    <w:p w14:paraId="323CB41A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}</w:t>
      </w:r>
    </w:p>
    <w:p w14:paraId="5DD61AD1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}</w:t>
      </w:r>
    </w:p>
    <w:p w14:paraId="79CFB34E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Environment Variables Required</w:t>
      </w:r>
      <w:r w:rsidRPr="00177F08">
        <w:rPr>
          <w:rFonts w:ascii="Calibri" w:hAnsi="Calibri" w:cs="Calibri"/>
          <w:sz w:val="20"/>
          <w:szCs w:val="20"/>
        </w:rPr>
        <w:t>:</w:t>
      </w:r>
    </w:p>
    <w:p w14:paraId="301EA4BC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OPENAI_API_KEY=</w:t>
      </w:r>
      <w:proofErr w:type="spellStart"/>
      <w:r w:rsidRPr="00177F08">
        <w:rPr>
          <w:rFonts w:ascii="Calibri" w:hAnsi="Calibri" w:cs="Calibri"/>
          <w:sz w:val="20"/>
          <w:szCs w:val="20"/>
        </w:rPr>
        <w:t>sk</w:t>
      </w:r>
      <w:proofErr w:type="spellEnd"/>
      <w:r w:rsidRPr="00177F08">
        <w:rPr>
          <w:rFonts w:ascii="Calibri" w:hAnsi="Calibri" w:cs="Calibri"/>
          <w:sz w:val="20"/>
          <w:szCs w:val="20"/>
        </w:rPr>
        <w:t>-your-actual-</w:t>
      </w:r>
      <w:proofErr w:type="spellStart"/>
      <w:r w:rsidRPr="00177F08">
        <w:rPr>
          <w:rFonts w:ascii="Calibri" w:hAnsi="Calibri" w:cs="Calibri"/>
          <w:sz w:val="20"/>
          <w:szCs w:val="20"/>
        </w:rPr>
        <w:t>openai</w:t>
      </w:r>
      <w:proofErr w:type="spellEnd"/>
      <w:r w:rsidRPr="00177F08">
        <w:rPr>
          <w:rFonts w:ascii="Calibri" w:hAnsi="Calibri" w:cs="Calibri"/>
          <w:sz w:val="20"/>
          <w:szCs w:val="20"/>
        </w:rPr>
        <w:t>-key</w:t>
      </w:r>
    </w:p>
    <w:p w14:paraId="22A27B44" w14:textId="77777777" w:rsidR="00177F08" w:rsidRPr="00177F08" w:rsidRDefault="00177F08" w:rsidP="00470D5D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OPENAI_ORG_ID=org-your-organization-id (optional)</w:t>
      </w:r>
    </w:p>
    <w:p w14:paraId="0EF18ECA" w14:textId="77777777" w:rsidR="00CB2CD3" w:rsidRDefault="00CB2CD3" w:rsidP="00177F08">
      <w:pPr>
        <w:rPr>
          <w:rFonts w:ascii="Calibri" w:hAnsi="Calibri" w:cs="Calibri"/>
          <w:sz w:val="20"/>
          <w:szCs w:val="20"/>
        </w:rPr>
      </w:pPr>
    </w:p>
    <w:p w14:paraId="4E5FB7AB" w14:textId="61477F75" w:rsidR="00177F08" w:rsidRPr="00177F08" w:rsidRDefault="00177F08" w:rsidP="00177F08">
      <w:pPr>
        <w:rPr>
          <w:rFonts w:ascii="Calibri" w:hAnsi="Calibri" w:cs="Calibri"/>
          <w:b/>
          <w:bCs/>
          <w:sz w:val="20"/>
          <w:szCs w:val="20"/>
          <w:highlight w:val="yellow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5. Additional API Integrations</w:t>
      </w:r>
    </w:p>
    <w:p w14:paraId="4915FE67" w14:textId="77777777" w:rsidR="00177F08" w:rsidRPr="00177F08" w:rsidRDefault="00177F08" w:rsidP="005F351E">
      <w:pPr>
        <w:spacing w:after="0"/>
        <w:ind w:left="720"/>
        <w:rPr>
          <w:rFonts w:ascii="Calibri" w:hAnsi="Calibri" w:cs="Calibri"/>
          <w:b/>
          <w:b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b/>
          <w:bCs/>
          <w:color w:val="215E99" w:themeColor="text2" w:themeTint="BF"/>
          <w:sz w:val="20"/>
          <w:szCs w:val="20"/>
        </w:rPr>
        <w:t>ACGME Public Data APIs</w:t>
      </w:r>
    </w:p>
    <w:p w14:paraId="5223E1EC" w14:textId="77777777" w:rsidR="00BB680E" w:rsidRDefault="00177F08" w:rsidP="005F351E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File</w:t>
      </w:r>
      <w:r w:rsidRPr="00177F08">
        <w:rPr>
          <w:rFonts w:ascii="Calibri" w:hAnsi="Calibri" w:cs="Calibri"/>
          <w:sz w:val="20"/>
          <w:szCs w:val="20"/>
        </w:rPr>
        <w:t>: server/services/</w:t>
      </w:r>
      <w:proofErr w:type="spellStart"/>
      <w:r w:rsidRPr="00177F08">
        <w:rPr>
          <w:rFonts w:ascii="Calibri" w:hAnsi="Calibri" w:cs="Calibri"/>
          <w:sz w:val="20"/>
          <w:szCs w:val="20"/>
        </w:rPr>
        <w:t>acgmeDataService.ts</w:t>
      </w:r>
      <w:proofErr w:type="spellEnd"/>
      <w:r w:rsidRPr="00177F08">
        <w:rPr>
          <w:rFonts w:ascii="Calibri" w:hAnsi="Calibri" w:cs="Calibri"/>
          <w:sz w:val="20"/>
          <w:szCs w:val="20"/>
        </w:rPr>
        <w:t> </w:t>
      </w:r>
    </w:p>
    <w:p w14:paraId="6BCD82BE" w14:textId="3F80FAD7" w:rsidR="00177F08" w:rsidRPr="00177F08" w:rsidRDefault="00177F08" w:rsidP="005F351E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Lines</w:t>
      </w:r>
      <w:r w:rsidRPr="00177F08">
        <w:rPr>
          <w:rFonts w:ascii="Calibri" w:hAnsi="Calibri" w:cs="Calibri"/>
          <w:sz w:val="20"/>
          <w:szCs w:val="20"/>
        </w:rPr>
        <w:t>: 25-40 in </w:t>
      </w:r>
      <w:proofErr w:type="spellStart"/>
      <w:r w:rsidRPr="00177F08">
        <w:rPr>
          <w:rFonts w:ascii="Calibri" w:hAnsi="Calibri" w:cs="Calibri"/>
          <w:sz w:val="20"/>
          <w:szCs w:val="20"/>
        </w:rPr>
        <w:t>dataSources</w:t>
      </w:r>
      <w:proofErr w:type="spellEnd"/>
      <w:r w:rsidRPr="00177F08">
        <w:rPr>
          <w:rFonts w:ascii="Calibri" w:hAnsi="Calibri" w:cs="Calibri"/>
          <w:sz w:val="20"/>
          <w:szCs w:val="20"/>
        </w:rPr>
        <w:t> array</w:t>
      </w:r>
    </w:p>
    <w:p w14:paraId="0368D49A" w14:textId="77777777" w:rsidR="00291E7E" w:rsidRDefault="00291E7E" w:rsidP="005F351E">
      <w:pPr>
        <w:ind w:left="720"/>
        <w:rPr>
          <w:rFonts w:ascii="Calibri" w:hAnsi="Calibri" w:cs="Calibri"/>
          <w:sz w:val="20"/>
          <w:szCs w:val="20"/>
        </w:rPr>
      </w:pPr>
    </w:p>
    <w:p w14:paraId="461D9E3F" w14:textId="6ED884BA" w:rsidR="00177F08" w:rsidRPr="00177F08" w:rsidRDefault="00177F08" w:rsidP="005F351E">
      <w:pPr>
        <w:ind w:left="720"/>
        <w:rPr>
          <w:rFonts w:ascii="Calibri" w:hAnsi="Calibri" w:cs="Calibri"/>
          <w:sz w:val="20"/>
          <w:szCs w:val="20"/>
          <w:u w:val="single"/>
        </w:rPr>
      </w:pPr>
      <w:r w:rsidRPr="00177F08">
        <w:rPr>
          <w:rFonts w:ascii="Calibri" w:hAnsi="Calibri" w:cs="Calibri"/>
          <w:sz w:val="20"/>
          <w:szCs w:val="20"/>
          <w:u w:val="single"/>
        </w:rPr>
        <w:t>Replace URLs with actual ACGME endpoints:</w:t>
      </w:r>
    </w:p>
    <w:p w14:paraId="794CAE06" w14:textId="77777777" w:rsidR="00177F08" w:rsidRPr="00177F08" w:rsidRDefault="00177F08" w:rsidP="005F351E">
      <w:pPr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private </w:t>
      </w:r>
      <w:proofErr w:type="spellStart"/>
      <w:r w:rsidRPr="00177F08">
        <w:rPr>
          <w:rFonts w:ascii="Calibri" w:hAnsi="Calibri" w:cs="Calibri"/>
          <w:sz w:val="20"/>
          <w:szCs w:val="20"/>
        </w:rPr>
        <w:t>dataSources</w:t>
      </w:r>
      <w:proofErr w:type="spellEnd"/>
      <w:r w:rsidRPr="00177F08">
        <w:rPr>
          <w:rFonts w:ascii="Calibri" w:hAnsi="Calibri" w:cs="Calibri"/>
          <w:sz w:val="20"/>
          <w:szCs w:val="20"/>
        </w:rPr>
        <w:t xml:space="preserve">: </w:t>
      </w:r>
      <w:proofErr w:type="spellStart"/>
      <w:proofErr w:type="gramStart"/>
      <w:r w:rsidRPr="00177F08">
        <w:rPr>
          <w:rFonts w:ascii="Calibri" w:hAnsi="Calibri" w:cs="Calibri"/>
          <w:sz w:val="20"/>
          <w:szCs w:val="20"/>
        </w:rPr>
        <w:t>ACGMEDataSource</w:t>
      </w:r>
      <w:proofErr w:type="spellEnd"/>
      <w:r w:rsidRPr="00177F08">
        <w:rPr>
          <w:rFonts w:ascii="Calibri" w:hAnsi="Calibri" w:cs="Calibri"/>
          <w:sz w:val="20"/>
          <w:szCs w:val="20"/>
        </w:rPr>
        <w:t>[</w:t>
      </w:r>
      <w:proofErr w:type="gramEnd"/>
      <w:r w:rsidRPr="00177F08">
        <w:rPr>
          <w:rFonts w:ascii="Calibri" w:hAnsi="Calibri" w:cs="Calibri"/>
          <w:sz w:val="20"/>
          <w:szCs w:val="20"/>
        </w:rPr>
        <w:t>] = [</w:t>
      </w:r>
    </w:p>
    <w:p w14:paraId="0DBD25E7" w14:textId="77777777" w:rsidR="00177F08" w:rsidRPr="00177F08" w:rsidRDefault="00177F08" w:rsidP="005F351E">
      <w:pPr>
        <w:spacing w:after="0"/>
        <w:ind w:left="720"/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 xml:space="preserve">  // TODO: Replace with actual ACGME API endpoints</w:t>
      </w:r>
    </w:p>
    <w:p w14:paraId="2C63BD00" w14:textId="77777777" w:rsidR="00177F08" w:rsidRPr="00177F08" w:rsidRDefault="00177F08" w:rsidP="005F351E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177F08">
        <w:rPr>
          <w:rFonts w:ascii="Calibri" w:hAnsi="Calibri" w:cs="Calibri"/>
          <w:sz w:val="20"/>
          <w:szCs w:val="20"/>
        </w:rPr>
        <w:t>{ category</w:t>
      </w:r>
      <w:proofErr w:type="gramEnd"/>
      <w:r w:rsidRPr="00177F08">
        <w:rPr>
          <w:rFonts w:ascii="Calibri" w:hAnsi="Calibri" w:cs="Calibri"/>
          <w:sz w:val="20"/>
          <w:szCs w:val="20"/>
        </w:rPr>
        <w:t xml:space="preserve">: "programs", url: </w:t>
      </w:r>
      <w:proofErr w:type="gramStart"/>
      <w:r w:rsidRPr="00177F08">
        <w:rPr>
          <w:rFonts w:ascii="Calibri" w:hAnsi="Calibri" w:cs="Calibri"/>
          <w:sz w:val="20"/>
          <w:szCs w:val="20"/>
        </w:rPr>
        <w:t xml:space="preserve">"https://apps.acgme.org/ads/Public/Programs/Search", </w:t>
      </w:r>
      <w:proofErr w:type="gramEnd"/>
      <w:r w:rsidRPr="00177F08">
        <w:rPr>
          <w:rFonts w:ascii="Calibri" w:hAnsi="Calibri" w:cs="Calibri"/>
          <w:sz w:val="20"/>
          <w:szCs w:val="20"/>
        </w:rPr>
        <w:t>description: "Program directory and accreditation status</w:t>
      </w:r>
      <w:proofErr w:type="gramStart"/>
      <w:r w:rsidRPr="00177F08">
        <w:rPr>
          <w:rFonts w:ascii="Calibri" w:hAnsi="Calibri" w:cs="Calibri"/>
          <w:sz w:val="20"/>
          <w:szCs w:val="20"/>
        </w:rPr>
        <w:t>" }</w:t>
      </w:r>
      <w:proofErr w:type="gramEnd"/>
      <w:r w:rsidRPr="00177F08">
        <w:rPr>
          <w:rFonts w:ascii="Calibri" w:hAnsi="Calibri" w:cs="Calibri"/>
          <w:sz w:val="20"/>
          <w:szCs w:val="20"/>
        </w:rPr>
        <w:t>,</w:t>
      </w:r>
    </w:p>
    <w:p w14:paraId="095677AE" w14:textId="77777777" w:rsidR="00177F08" w:rsidRPr="00177F08" w:rsidRDefault="00177F08" w:rsidP="005F351E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177F08">
        <w:rPr>
          <w:rFonts w:ascii="Calibri" w:hAnsi="Calibri" w:cs="Calibri"/>
          <w:sz w:val="20"/>
          <w:szCs w:val="20"/>
        </w:rPr>
        <w:t>{ category</w:t>
      </w:r>
      <w:proofErr w:type="gramEnd"/>
      <w:r w:rsidRPr="00177F08">
        <w:rPr>
          <w:rFonts w:ascii="Calibri" w:hAnsi="Calibri" w:cs="Calibri"/>
          <w:sz w:val="20"/>
          <w:szCs w:val="20"/>
        </w:rPr>
        <w:t xml:space="preserve">: "residents", url: </w:t>
      </w:r>
      <w:proofErr w:type="gramStart"/>
      <w:r w:rsidRPr="00177F08">
        <w:rPr>
          <w:rFonts w:ascii="Calibri" w:hAnsi="Calibri" w:cs="Calibri"/>
          <w:sz w:val="20"/>
          <w:szCs w:val="20"/>
        </w:rPr>
        <w:t xml:space="preserve">"https://apps.acgme.org/ads/Public/Reports/Report/1", </w:t>
      </w:r>
      <w:proofErr w:type="gramEnd"/>
      <w:r w:rsidRPr="00177F08">
        <w:rPr>
          <w:rFonts w:ascii="Calibri" w:hAnsi="Calibri" w:cs="Calibri"/>
          <w:sz w:val="20"/>
          <w:szCs w:val="20"/>
        </w:rPr>
        <w:t>description: "Resident and fellow data</w:t>
      </w:r>
      <w:proofErr w:type="gramStart"/>
      <w:r w:rsidRPr="00177F08">
        <w:rPr>
          <w:rFonts w:ascii="Calibri" w:hAnsi="Calibri" w:cs="Calibri"/>
          <w:sz w:val="20"/>
          <w:szCs w:val="20"/>
        </w:rPr>
        <w:t>" }</w:t>
      </w:r>
      <w:proofErr w:type="gramEnd"/>
      <w:r w:rsidRPr="00177F08">
        <w:rPr>
          <w:rFonts w:ascii="Calibri" w:hAnsi="Calibri" w:cs="Calibri"/>
          <w:sz w:val="20"/>
          <w:szCs w:val="20"/>
        </w:rPr>
        <w:t>,</w:t>
      </w:r>
    </w:p>
    <w:p w14:paraId="5539F70C" w14:textId="77777777" w:rsidR="00177F08" w:rsidRPr="00177F08" w:rsidRDefault="00177F08" w:rsidP="005F351E">
      <w:pPr>
        <w:ind w:left="720"/>
        <w:rPr>
          <w:rFonts w:ascii="Calibri" w:hAnsi="Calibri" w:cs="Calibri"/>
          <w:i/>
          <w:iCs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 xml:space="preserve">  </w:t>
      </w:r>
      <w:r w:rsidRPr="00177F08">
        <w:rPr>
          <w:rFonts w:ascii="Calibri" w:hAnsi="Calibri" w:cs="Calibri"/>
          <w:i/>
          <w:iCs/>
          <w:color w:val="215E99" w:themeColor="text2" w:themeTint="BF"/>
          <w:sz w:val="20"/>
          <w:szCs w:val="20"/>
        </w:rPr>
        <w:t>// Add authentication headers and API keys as required by ACGME</w:t>
      </w:r>
    </w:p>
    <w:p w14:paraId="2BC760FA" w14:textId="77777777" w:rsidR="00177F08" w:rsidRPr="00177F08" w:rsidRDefault="00177F08" w:rsidP="005F351E">
      <w:pPr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];</w:t>
      </w:r>
    </w:p>
    <w:p w14:paraId="1AE01397" w14:textId="77777777" w:rsidR="00177F08" w:rsidRPr="00177F08" w:rsidRDefault="00177F08" w:rsidP="005F351E">
      <w:pPr>
        <w:spacing w:after="0"/>
        <w:ind w:left="720"/>
        <w:rPr>
          <w:rFonts w:ascii="Calibri" w:hAnsi="Calibri" w:cs="Calibri"/>
          <w:b/>
          <w:bCs/>
          <w:color w:val="215E99" w:themeColor="text2" w:themeTint="BF"/>
          <w:sz w:val="20"/>
          <w:szCs w:val="20"/>
        </w:rPr>
      </w:pPr>
      <w:r w:rsidRPr="00177F08">
        <w:rPr>
          <w:rFonts w:ascii="Calibri" w:hAnsi="Calibri" w:cs="Calibri"/>
          <w:b/>
          <w:bCs/>
          <w:color w:val="215E99" w:themeColor="text2" w:themeTint="BF"/>
          <w:sz w:val="20"/>
          <w:szCs w:val="20"/>
        </w:rPr>
        <w:t>External Medical Education APIs</w:t>
      </w:r>
    </w:p>
    <w:p w14:paraId="7CABEBD0" w14:textId="77777777" w:rsidR="008F2310" w:rsidRDefault="00177F08" w:rsidP="005F351E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File</w:t>
      </w:r>
      <w:r w:rsidRPr="00177F08">
        <w:rPr>
          <w:rFonts w:ascii="Calibri" w:hAnsi="Calibri" w:cs="Calibri"/>
          <w:sz w:val="20"/>
          <w:szCs w:val="20"/>
        </w:rPr>
        <w:t>: server/services/</w:t>
      </w:r>
      <w:proofErr w:type="spellStart"/>
      <w:r w:rsidRPr="00177F08">
        <w:rPr>
          <w:rFonts w:ascii="Calibri" w:hAnsi="Calibri" w:cs="Calibri"/>
          <w:sz w:val="20"/>
          <w:szCs w:val="20"/>
        </w:rPr>
        <w:t>predictiveAnalyticsService.ts</w:t>
      </w:r>
      <w:proofErr w:type="spellEnd"/>
      <w:r w:rsidRPr="00177F08">
        <w:rPr>
          <w:rFonts w:ascii="Calibri" w:hAnsi="Calibri" w:cs="Calibri"/>
          <w:sz w:val="20"/>
          <w:szCs w:val="20"/>
        </w:rPr>
        <w:t> </w:t>
      </w:r>
    </w:p>
    <w:p w14:paraId="215C473F" w14:textId="694E51FB" w:rsidR="00177F08" w:rsidRPr="00177F08" w:rsidRDefault="00177F08" w:rsidP="005F351E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Lines</w:t>
      </w:r>
      <w:r w:rsidRPr="00177F08">
        <w:rPr>
          <w:rFonts w:ascii="Calibri" w:hAnsi="Calibri" w:cs="Calibri"/>
          <w:sz w:val="20"/>
          <w:szCs w:val="20"/>
        </w:rPr>
        <w:t>: 50-75 in benchmarking methods</w:t>
      </w:r>
    </w:p>
    <w:p w14:paraId="11B33EB0" w14:textId="77777777" w:rsidR="008F2310" w:rsidRDefault="008F2310" w:rsidP="005F351E">
      <w:pPr>
        <w:ind w:left="720"/>
        <w:rPr>
          <w:rFonts w:ascii="Calibri" w:hAnsi="Calibri" w:cs="Calibri"/>
          <w:sz w:val="20"/>
          <w:szCs w:val="20"/>
        </w:rPr>
      </w:pPr>
    </w:p>
    <w:p w14:paraId="6C2608FC" w14:textId="158B07B4" w:rsidR="00177F08" w:rsidRPr="00177F08" w:rsidRDefault="00177F08" w:rsidP="00415A31">
      <w:pPr>
        <w:spacing w:after="0"/>
        <w:ind w:left="72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Add integrations for:</w:t>
      </w:r>
    </w:p>
    <w:p w14:paraId="0A33A83B" w14:textId="77777777" w:rsidR="00177F08" w:rsidRPr="00177F08" w:rsidRDefault="00177F08" w:rsidP="00415A31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AAMC (Association of American Medical Colleges) data</w:t>
      </w:r>
    </w:p>
    <w:p w14:paraId="7AC99C7F" w14:textId="77777777" w:rsidR="00177F08" w:rsidRPr="00177F08" w:rsidRDefault="00177F08" w:rsidP="00415A31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NRMP (National Resident Matching Program) statistics</w:t>
      </w:r>
    </w:p>
    <w:p w14:paraId="2385B5C4" w14:textId="77777777" w:rsidR="00177F08" w:rsidRPr="00177F08" w:rsidRDefault="00177F08" w:rsidP="00415A31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sz w:val="20"/>
          <w:szCs w:val="20"/>
        </w:rPr>
        <w:t>Specialty board certification data</w:t>
      </w:r>
    </w:p>
    <w:p w14:paraId="7B69CB87" w14:textId="77777777" w:rsidR="005F351E" w:rsidRDefault="005F351E" w:rsidP="00177F0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A449B5B" w14:textId="77777777" w:rsidR="005F351E" w:rsidRDefault="005F351E" w:rsidP="00177F0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3F308838" w14:textId="77777777" w:rsidR="00415A31" w:rsidRDefault="00415A31" w:rsidP="00177F0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B9ADCF8" w14:textId="24B1F65A" w:rsidR="00177F08" w:rsidRPr="00177F08" w:rsidRDefault="00177F08" w:rsidP="00177F08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177F08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E) Additional Technical Considerations</w:t>
      </w:r>
    </w:p>
    <w:p w14:paraId="5F1BFBD8" w14:textId="77777777" w:rsidR="00177F08" w:rsidRPr="00177F08" w:rsidRDefault="00177F08" w:rsidP="00415A31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Security Implementation</w:t>
      </w:r>
    </w:p>
    <w:p w14:paraId="4F9980EF" w14:textId="77777777" w:rsidR="00177F08" w:rsidRPr="00177F08" w:rsidRDefault="00177F08" w:rsidP="00415A31">
      <w:pPr>
        <w:numPr>
          <w:ilvl w:val="0"/>
          <w:numId w:val="21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API Rate Limiting</w:t>
      </w:r>
      <w:r w:rsidRPr="00177F08">
        <w:rPr>
          <w:rFonts w:ascii="Calibri" w:hAnsi="Calibri" w:cs="Calibri"/>
          <w:sz w:val="20"/>
          <w:szCs w:val="20"/>
        </w:rPr>
        <w:t>: Implement rate limiting in server/</w:t>
      </w:r>
      <w:proofErr w:type="spellStart"/>
      <w:r w:rsidRPr="00177F08">
        <w:rPr>
          <w:rFonts w:ascii="Calibri" w:hAnsi="Calibri" w:cs="Calibri"/>
          <w:sz w:val="20"/>
          <w:szCs w:val="20"/>
        </w:rPr>
        <w:t>routes.ts</w:t>
      </w:r>
      <w:proofErr w:type="spellEnd"/>
    </w:p>
    <w:p w14:paraId="4EF42724" w14:textId="77777777" w:rsidR="00177F08" w:rsidRPr="00177F08" w:rsidRDefault="00177F08" w:rsidP="00415A31">
      <w:pPr>
        <w:numPr>
          <w:ilvl w:val="0"/>
          <w:numId w:val="21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Input Validation</w:t>
      </w:r>
      <w:r w:rsidRPr="00177F08">
        <w:rPr>
          <w:rFonts w:ascii="Calibri" w:hAnsi="Calibri" w:cs="Calibri"/>
          <w:sz w:val="20"/>
          <w:szCs w:val="20"/>
        </w:rPr>
        <w:t>: Zod schemas in shared/</w:t>
      </w:r>
      <w:proofErr w:type="spellStart"/>
      <w:r w:rsidRPr="00177F08">
        <w:rPr>
          <w:rFonts w:ascii="Calibri" w:hAnsi="Calibri" w:cs="Calibri"/>
          <w:sz w:val="20"/>
          <w:szCs w:val="20"/>
        </w:rPr>
        <w:t>schema.ts</w:t>
      </w:r>
      <w:proofErr w:type="spellEnd"/>
      <w:r w:rsidRPr="00177F08">
        <w:rPr>
          <w:rFonts w:ascii="Calibri" w:hAnsi="Calibri" w:cs="Calibri"/>
          <w:sz w:val="20"/>
          <w:szCs w:val="20"/>
        </w:rPr>
        <w:t> provide request validation</w:t>
      </w:r>
    </w:p>
    <w:p w14:paraId="078E7383" w14:textId="77777777" w:rsidR="00177F08" w:rsidRPr="00177F08" w:rsidRDefault="00177F08" w:rsidP="00415A31">
      <w:pPr>
        <w:numPr>
          <w:ilvl w:val="0"/>
          <w:numId w:val="21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CORS Configuration</w:t>
      </w:r>
      <w:r w:rsidRPr="00177F08">
        <w:rPr>
          <w:rFonts w:ascii="Calibri" w:hAnsi="Calibri" w:cs="Calibri"/>
          <w:sz w:val="20"/>
          <w:szCs w:val="20"/>
        </w:rPr>
        <w:t>: Update CORS settings in server/</w:t>
      </w:r>
      <w:proofErr w:type="spellStart"/>
      <w:r w:rsidRPr="00177F08">
        <w:rPr>
          <w:rFonts w:ascii="Calibri" w:hAnsi="Calibri" w:cs="Calibri"/>
          <w:sz w:val="20"/>
          <w:szCs w:val="20"/>
        </w:rPr>
        <w:t>index.ts</w:t>
      </w:r>
      <w:proofErr w:type="spellEnd"/>
      <w:r w:rsidRPr="00177F08">
        <w:rPr>
          <w:rFonts w:ascii="Calibri" w:hAnsi="Calibri" w:cs="Calibri"/>
          <w:sz w:val="20"/>
          <w:szCs w:val="20"/>
        </w:rPr>
        <w:t> for production domains</w:t>
      </w:r>
    </w:p>
    <w:p w14:paraId="7EF21D7C" w14:textId="77777777" w:rsidR="00177F08" w:rsidRPr="00177F08" w:rsidRDefault="00177F08" w:rsidP="00415A31">
      <w:pPr>
        <w:numPr>
          <w:ilvl w:val="0"/>
          <w:numId w:val="21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SQL Injection Prevention</w:t>
      </w:r>
      <w:r w:rsidRPr="00177F08">
        <w:rPr>
          <w:rFonts w:ascii="Calibri" w:hAnsi="Calibri" w:cs="Calibri"/>
          <w:sz w:val="20"/>
          <w:szCs w:val="20"/>
        </w:rPr>
        <w:t>: Drizzle ORM provides parameterized queries</w:t>
      </w:r>
    </w:p>
    <w:p w14:paraId="20AF6FE0" w14:textId="77777777" w:rsidR="00415A31" w:rsidRDefault="00415A31" w:rsidP="00415A31">
      <w:pPr>
        <w:spacing w:after="0"/>
        <w:rPr>
          <w:rFonts w:ascii="Calibri" w:hAnsi="Calibri" w:cs="Calibri"/>
          <w:b/>
          <w:bCs/>
          <w:sz w:val="20"/>
          <w:szCs w:val="20"/>
          <w:highlight w:val="yellow"/>
        </w:rPr>
      </w:pPr>
    </w:p>
    <w:p w14:paraId="29622764" w14:textId="079600F5" w:rsidR="00177F08" w:rsidRPr="00177F08" w:rsidRDefault="00177F08" w:rsidP="00415A31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Performance Optimization</w:t>
      </w:r>
    </w:p>
    <w:p w14:paraId="358DFF38" w14:textId="77777777" w:rsidR="00177F08" w:rsidRPr="00177F08" w:rsidRDefault="00177F08" w:rsidP="00415A31">
      <w:pPr>
        <w:numPr>
          <w:ilvl w:val="0"/>
          <w:numId w:val="22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Data Caching</w:t>
      </w:r>
      <w:r w:rsidRPr="00177F08">
        <w:rPr>
          <w:rFonts w:ascii="Calibri" w:hAnsi="Calibri" w:cs="Calibri"/>
          <w:sz w:val="20"/>
          <w:szCs w:val="20"/>
        </w:rPr>
        <w:t>: Redis integration for scalable caching (currently in-memory)</w:t>
      </w:r>
    </w:p>
    <w:p w14:paraId="2384E3A8" w14:textId="77777777" w:rsidR="00177F08" w:rsidRPr="00177F08" w:rsidRDefault="00177F08" w:rsidP="00415A31">
      <w:pPr>
        <w:numPr>
          <w:ilvl w:val="0"/>
          <w:numId w:val="22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Database Indexing</w:t>
      </w:r>
      <w:r w:rsidRPr="00177F08">
        <w:rPr>
          <w:rFonts w:ascii="Calibri" w:hAnsi="Calibri" w:cs="Calibri"/>
          <w:sz w:val="20"/>
          <w:szCs w:val="20"/>
        </w:rPr>
        <w:t>: Add indexes for frequently queried fields in schema</w:t>
      </w:r>
    </w:p>
    <w:p w14:paraId="3C1E757B" w14:textId="77777777" w:rsidR="00177F08" w:rsidRPr="00177F08" w:rsidRDefault="00177F08" w:rsidP="00415A31">
      <w:pPr>
        <w:numPr>
          <w:ilvl w:val="0"/>
          <w:numId w:val="22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CDN Integration</w:t>
      </w:r>
      <w:r w:rsidRPr="00177F08">
        <w:rPr>
          <w:rFonts w:ascii="Calibri" w:hAnsi="Calibri" w:cs="Calibri"/>
          <w:sz w:val="20"/>
          <w:szCs w:val="20"/>
        </w:rPr>
        <w:t>: Serve static assets via CDN in production</w:t>
      </w:r>
    </w:p>
    <w:p w14:paraId="778DB42A" w14:textId="77777777" w:rsidR="00177F08" w:rsidRPr="00177F08" w:rsidRDefault="00177F08" w:rsidP="00415A31">
      <w:pPr>
        <w:numPr>
          <w:ilvl w:val="0"/>
          <w:numId w:val="22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Image Optimization</w:t>
      </w:r>
      <w:r w:rsidRPr="00177F08">
        <w:rPr>
          <w:rFonts w:ascii="Calibri" w:hAnsi="Calibri" w:cs="Calibri"/>
          <w:sz w:val="20"/>
          <w:szCs w:val="20"/>
        </w:rPr>
        <w:t>: Optimize chart exports and map images</w:t>
      </w:r>
    </w:p>
    <w:p w14:paraId="5DBEBE93" w14:textId="77777777" w:rsidR="00415A31" w:rsidRDefault="00415A31" w:rsidP="00415A31">
      <w:pPr>
        <w:spacing w:after="0"/>
        <w:rPr>
          <w:rFonts w:ascii="Calibri" w:hAnsi="Calibri" w:cs="Calibri"/>
          <w:b/>
          <w:bCs/>
          <w:sz w:val="20"/>
          <w:szCs w:val="20"/>
          <w:highlight w:val="yellow"/>
        </w:rPr>
      </w:pPr>
    </w:p>
    <w:p w14:paraId="1245B036" w14:textId="0563B90C" w:rsidR="00177F08" w:rsidRPr="00177F08" w:rsidRDefault="00177F08" w:rsidP="00415A31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Monitoring and Logging</w:t>
      </w:r>
    </w:p>
    <w:p w14:paraId="1685D253" w14:textId="77777777" w:rsidR="00177F08" w:rsidRPr="00177F08" w:rsidRDefault="00177F08" w:rsidP="00415A31">
      <w:pPr>
        <w:numPr>
          <w:ilvl w:val="0"/>
          <w:numId w:val="23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Application Insights</w:t>
      </w:r>
      <w:r w:rsidRPr="00177F08">
        <w:rPr>
          <w:rFonts w:ascii="Calibri" w:hAnsi="Calibri" w:cs="Calibri"/>
          <w:sz w:val="20"/>
          <w:szCs w:val="20"/>
        </w:rPr>
        <w:t>: Azure integration for performance monitoring</w:t>
      </w:r>
    </w:p>
    <w:p w14:paraId="26E2714D" w14:textId="77777777" w:rsidR="00177F08" w:rsidRPr="00177F08" w:rsidRDefault="00177F08" w:rsidP="00415A31">
      <w:pPr>
        <w:numPr>
          <w:ilvl w:val="0"/>
          <w:numId w:val="23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Error Tracking</w:t>
      </w:r>
      <w:r w:rsidRPr="00177F08">
        <w:rPr>
          <w:rFonts w:ascii="Calibri" w:hAnsi="Calibri" w:cs="Calibri"/>
          <w:sz w:val="20"/>
          <w:szCs w:val="20"/>
        </w:rPr>
        <w:t>: Sentry or similar service integration points</w:t>
      </w:r>
    </w:p>
    <w:p w14:paraId="582164D2" w14:textId="77777777" w:rsidR="00177F08" w:rsidRPr="00177F08" w:rsidRDefault="00177F08" w:rsidP="00415A31">
      <w:pPr>
        <w:numPr>
          <w:ilvl w:val="0"/>
          <w:numId w:val="23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Audit Logging</w:t>
      </w:r>
      <w:r w:rsidRPr="00177F08">
        <w:rPr>
          <w:rFonts w:ascii="Calibri" w:hAnsi="Calibri" w:cs="Calibri"/>
          <w:sz w:val="20"/>
          <w:szCs w:val="20"/>
        </w:rPr>
        <w:t>: Track user actions and data access for compliance</w:t>
      </w:r>
    </w:p>
    <w:p w14:paraId="557E4CAF" w14:textId="77777777" w:rsidR="00415A31" w:rsidRDefault="00415A31" w:rsidP="00415A31">
      <w:pPr>
        <w:spacing w:after="0"/>
        <w:rPr>
          <w:rFonts w:ascii="Calibri" w:hAnsi="Calibri" w:cs="Calibri"/>
          <w:b/>
          <w:bCs/>
          <w:sz w:val="20"/>
          <w:szCs w:val="20"/>
          <w:highlight w:val="yellow"/>
        </w:rPr>
      </w:pPr>
    </w:p>
    <w:p w14:paraId="1425C1EE" w14:textId="79A1F699" w:rsidR="00177F08" w:rsidRPr="00177F08" w:rsidRDefault="00177F08" w:rsidP="00415A31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  <w:highlight w:val="yellow"/>
        </w:rPr>
        <w:t>Deployment Architecture</w:t>
      </w:r>
    </w:p>
    <w:p w14:paraId="078D81AF" w14:textId="77777777" w:rsidR="00177F08" w:rsidRPr="00177F08" w:rsidRDefault="00177F08" w:rsidP="00415A31">
      <w:pPr>
        <w:numPr>
          <w:ilvl w:val="0"/>
          <w:numId w:val="2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Container Support</w:t>
      </w:r>
      <w:r w:rsidRPr="00177F08">
        <w:rPr>
          <w:rFonts w:ascii="Calibri" w:hAnsi="Calibri" w:cs="Calibri"/>
          <w:sz w:val="20"/>
          <w:szCs w:val="20"/>
        </w:rPr>
        <w:t>: Docker configuration available</w:t>
      </w:r>
    </w:p>
    <w:p w14:paraId="5AB4CF38" w14:textId="77777777" w:rsidR="00177F08" w:rsidRPr="00177F08" w:rsidRDefault="00177F08" w:rsidP="00415A31">
      <w:pPr>
        <w:numPr>
          <w:ilvl w:val="0"/>
          <w:numId w:val="2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Load Balancing</w:t>
      </w:r>
      <w:r w:rsidRPr="00177F08">
        <w:rPr>
          <w:rFonts w:ascii="Calibri" w:hAnsi="Calibri" w:cs="Calibri"/>
          <w:sz w:val="20"/>
          <w:szCs w:val="20"/>
        </w:rPr>
        <w:t>: Multi-instance deployment support</w:t>
      </w:r>
    </w:p>
    <w:p w14:paraId="657E7D78" w14:textId="77777777" w:rsidR="00177F08" w:rsidRPr="00177F08" w:rsidRDefault="00177F08" w:rsidP="00415A31">
      <w:pPr>
        <w:numPr>
          <w:ilvl w:val="0"/>
          <w:numId w:val="2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Database Scaling</w:t>
      </w:r>
      <w:r w:rsidRPr="00177F08">
        <w:rPr>
          <w:rFonts w:ascii="Calibri" w:hAnsi="Calibri" w:cs="Calibri"/>
          <w:sz w:val="20"/>
          <w:szCs w:val="20"/>
        </w:rPr>
        <w:t xml:space="preserve">: Connection pooling and </w:t>
      </w:r>
      <w:proofErr w:type="gramStart"/>
      <w:r w:rsidRPr="00177F08">
        <w:rPr>
          <w:rFonts w:ascii="Calibri" w:hAnsi="Calibri" w:cs="Calibri"/>
          <w:sz w:val="20"/>
          <w:szCs w:val="20"/>
        </w:rPr>
        <w:t>read</w:t>
      </w:r>
      <w:proofErr w:type="gramEnd"/>
      <w:r w:rsidRPr="00177F08">
        <w:rPr>
          <w:rFonts w:ascii="Calibri" w:hAnsi="Calibri" w:cs="Calibri"/>
          <w:sz w:val="20"/>
          <w:szCs w:val="20"/>
        </w:rPr>
        <w:t xml:space="preserve"> replicas</w:t>
      </w:r>
    </w:p>
    <w:p w14:paraId="40A05489" w14:textId="77777777" w:rsidR="00177F08" w:rsidRPr="00177F08" w:rsidRDefault="00177F08" w:rsidP="00415A31">
      <w:pPr>
        <w:numPr>
          <w:ilvl w:val="0"/>
          <w:numId w:val="24"/>
        </w:numPr>
        <w:spacing w:after="0"/>
        <w:rPr>
          <w:rFonts w:ascii="Calibri" w:hAnsi="Calibri" w:cs="Calibri"/>
          <w:sz w:val="20"/>
          <w:szCs w:val="20"/>
        </w:rPr>
      </w:pPr>
      <w:r w:rsidRPr="00177F08">
        <w:rPr>
          <w:rFonts w:ascii="Calibri" w:hAnsi="Calibri" w:cs="Calibri"/>
          <w:b/>
          <w:bCs/>
          <w:sz w:val="20"/>
          <w:szCs w:val="20"/>
        </w:rPr>
        <w:t>SSL/TLS</w:t>
      </w:r>
      <w:r w:rsidRPr="00177F08">
        <w:rPr>
          <w:rFonts w:ascii="Calibri" w:hAnsi="Calibri" w:cs="Calibri"/>
          <w:sz w:val="20"/>
          <w:szCs w:val="20"/>
        </w:rPr>
        <w:t>: HTTPS configuration for production domains</w:t>
      </w:r>
    </w:p>
    <w:p w14:paraId="5738493F" w14:textId="77777777" w:rsidR="00415A31" w:rsidRDefault="00415A31" w:rsidP="00177F08">
      <w:pPr>
        <w:rPr>
          <w:rFonts w:ascii="Calibri" w:hAnsi="Calibri" w:cs="Calibri"/>
          <w:sz w:val="20"/>
          <w:szCs w:val="20"/>
        </w:rPr>
      </w:pPr>
    </w:p>
    <w:p w14:paraId="3428BA36" w14:textId="77777777" w:rsidR="00081817" w:rsidRPr="00177F08" w:rsidRDefault="00081817">
      <w:pPr>
        <w:rPr>
          <w:rFonts w:ascii="Calibri" w:hAnsi="Calibri" w:cs="Calibri"/>
          <w:sz w:val="14"/>
          <w:szCs w:val="14"/>
        </w:rPr>
      </w:pPr>
    </w:p>
    <w:sectPr w:rsidR="00081817" w:rsidRPr="0017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644C4"/>
    <w:multiLevelType w:val="multilevel"/>
    <w:tmpl w:val="BF08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61EB5"/>
    <w:multiLevelType w:val="multilevel"/>
    <w:tmpl w:val="7A5C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24519"/>
    <w:multiLevelType w:val="multilevel"/>
    <w:tmpl w:val="261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947EF"/>
    <w:multiLevelType w:val="multilevel"/>
    <w:tmpl w:val="9CEC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E64055"/>
    <w:multiLevelType w:val="multilevel"/>
    <w:tmpl w:val="7780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981D3A"/>
    <w:multiLevelType w:val="multilevel"/>
    <w:tmpl w:val="E836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36BBD"/>
    <w:multiLevelType w:val="multilevel"/>
    <w:tmpl w:val="E6F2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F7780"/>
    <w:multiLevelType w:val="multilevel"/>
    <w:tmpl w:val="77B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3D4125"/>
    <w:multiLevelType w:val="multilevel"/>
    <w:tmpl w:val="E3C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5949E8"/>
    <w:multiLevelType w:val="multilevel"/>
    <w:tmpl w:val="1266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7004C8"/>
    <w:multiLevelType w:val="multilevel"/>
    <w:tmpl w:val="15C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276706"/>
    <w:multiLevelType w:val="multilevel"/>
    <w:tmpl w:val="4EF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4B0C0E"/>
    <w:multiLevelType w:val="multilevel"/>
    <w:tmpl w:val="4092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762EDD"/>
    <w:multiLevelType w:val="multilevel"/>
    <w:tmpl w:val="39A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4473B9"/>
    <w:multiLevelType w:val="multilevel"/>
    <w:tmpl w:val="7FCE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D65732"/>
    <w:multiLevelType w:val="multilevel"/>
    <w:tmpl w:val="D130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D153F"/>
    <w:multiLevelType w:val="multilevel"/>
    <w:tmpl w:val="906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D834A8"/>
    <w:multiLevelType w:val="multilevel"/>
    <w:tmpl w:val="943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DF5820"/>
    <w:multiLevelType w:val="multilevel"/>
    <w:tmpl w:val="2FF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792628"/>
    <w:multiLevelType w:val="multilevel"/>
    <w:tmpl w:val="0782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410140"/>
    <w:multiLevelType w:val="multilevel"/>
    <w:tmpl w:val="34C0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0E375B"/>
    <w:multiLevelType w:val="multilevel"/>
    <w:tmpl w:val="C7F4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DB5E73"/>
    <w:multiLevelType w:val="multilevel"/>
    <w:tmpl w:val="3796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8B57D7"/>
    <w:multiLevelType w:val="multilevel"/>
    <w:tmpl w:val="4C8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7558433">
    <w:abstractNumId w:val="23"/>
  </w:num>
  <w:num w:numId="2" w16cid:durableId="1162694866">
    <w:abstractNumId w:val="19"/>
  </w:num>
  <w:num w:numId="3" w16cid:durableId="889804907">
    <w:abstractNumId w:val="14"/>
  </w:num>
  <w:num w:numId="4" w16cid:durableId="1207259551">
    <w:abstractNumId w:val="7"/>
  </w:num>
  <w:num w:numId="5" w16cid:durableId="1806921728">
    <w:abstractNumId w:val="21"/>
  </w:num>
  <w:num w:numId="6" w16cid:durableId="516892434">
    <w:abstractNumId w:val="18"/>
  </w:num>
  <w:num w:numId="7" w16cid:durableId="1929117950">
    <w:abstractNumId w:val="2"/>
  </w:num>
  <w:num w:numId="8" w16cid:durableId="631134110">
    <w:abstractNumId w:val="6"/>
  </w:num>
  <w:num w:numId="9" w16cid:durableId="765273561">
    <w:abstractNumId w:val="22"/>
  </w:num>
  <w:num w:numId="10" w16cid:durableId="297613719">
    <w:abstractNumId w:val="8"/>
  </w:num>
  <w:num w:numId="11" w16cid:durableId="764771318">
    <w:abstractNumId w:val="1"/>
  </w:num>
  <w:num w:numId="12" w16cid:durableId="2068601999">
    <w:abstractNumId w:val="16"/>
  </w:num>
  <w:num w:numId="13" w16cid:durableId="889996401">
    <w:abstractNumId w:val="0"/>
  </w:num>
  <w:num w:numId="14" w16cid:durableId="981347326">
    <w:abstractNumId w:val="17"/>
  </w:num>
  <w:num w:numId="15" w16cid:durableId="1212838123">
    <w:abstractNumId w:val="15"/>
  </w:num>
  <w:num w:numId="16" w16cid:durableId="884636656">
    <w:abstractNumId w:val="5"/>
  </w:num>
  <w:num w:numId="17" w16cid:durableId="325206300">
    <w:abstractNumId w:val="10"/>
  </w:num>
  <w:num w:numId="18" w16cid:durableId="1925260857">
    <w:abstractNumId w:val="20"/>
  </w:num>
  <w:num w:numId="19" w16cid:durableId="1435705223">
    <w:abstractNumId w:val="9"/>
  </w:num>
  <w:num w:numId="20" w16cid:durableId="77336844">
    <w:abstractNumId w:val="12"/>
  </w:num>
  <w:num w:numId="21" w16cid:durableId="840972142">
    <w:abstractNumId w:val="3"/>
  </w:num>
  <w:num w:numId="22" w16cid:durableId="1297955318">
    <w:abstractNumId w:val="4"/>
  </w:num>
  <w:num w:numId="23" w16cid:durableId="994794126">
    <w:abstractNumId w:val="11"/>
  </w:num>
  <w:num w:numId="24" w16cid:durableId="190159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08"/>
    <w:rsid w:val="00081817"/>
    <w:rsid w:val="00177F08"/>
    <w:rsid w:val="00195093"/>
    <w:rsid w:val="00217DCC"/>
    <w:rsid w:val="00291E7E"/>
    <w:rsid w:val="002C07B3"/>
    <w:rsid w:val="0036509F"/>
    <w:rsid w:val="00391B01"/>
    <w:rsid w:val="003B5CD9"/>
    <w:rsid w:val="00415A31"/>
    <w:rsid w:val="00456E8B"/>
    <w:rsid w:val="00470D5D"/>
    <w:rsid w:val="004A6FF5"/>
    <w:rsid w:val="004D63E7"/>
    <w:rsid w:val="004E14F4"/>
    <w:rsid w:val="004E5E06"/>
    <w:rsid w:val="005A0CFF"/>
    <w:rsid w:val="005D6AB8"/>
    <w:rsid w:val="005F351E"/>
    <w:rsid w:val="00615F0A"/>
    <w:rsid w:val="00621722"/>
    <w:rsid w:val="0064312A"/>
    <w:rsid w:val="006A0942"/>
    <w:rsid w:val="006C0DC8"/>
    <w:rsid w:val="006E435F"/>
    <w:rsid w:val="008F2310"/>
    <w:rsid w:val="00A04F76"/>
    <w:rsid w:val="00B451A0"/>
    <w:rsid w:val="00BB680E"/>
    <w:rsid w:val="00BD0A7E"/>
    <w:rsid w:val="00BE2DBF"/>
    <w:rsid w:val="00BF73EB"/>
    <w:rsid w:val="00CB2CD3"/>
    <w:rsid w:val="00D767D0"/>
    <w:rsid w:val="00E36C84"/>
    <w:rsid w:val="00E97D46"/>
    <w:rsid w:val="00ED7239"/>
    <w:rsid w:val="00E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7F6E"/>
  <w15:chartTrackingRefBased/>
  <w15:docId w15:val="{875BA2CA-F7D7-4344-948D-952C2BCA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4709058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7508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5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97546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445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02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589261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0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323773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2219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14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189590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20708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49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984615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9067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84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30826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200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6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300353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3937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6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583495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6918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46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768675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7568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2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88661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0841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347438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5714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136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50746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6136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25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73959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4226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17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782889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2720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11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150330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9336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5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5783649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4682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14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227469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3242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7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8235045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530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00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467755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21208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27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89861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5557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83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254640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9357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ddfdbf5-9cee-4578-9e62-c50909543287}" enabled="0" method="" siteId="{addfdbf5-9cee-4578-9e62-c5090954328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1906</Words>
  <Characters>10866</Characters>
  <Application>Microsoft Office Word</Application>
  <DocSecurity>0</DocSecurity>
  <Lines>90</Lines>
  <Paragraphs>25</Paragraphs>
  <ScaleCrop>false</ScaleCrop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Anandarup Ray</dc:creator>
  <cp:keywords/>
  <dc:description/>
  <cp:lastModifiedBy>Anandarup Ray</cp:lastModifiedBy>
  <cp:revision>35</cp:revision>
  <dcterms:created xsi:type="dcterms:W3CDTF">2025-07-21T04:33:00Z</dcterms:created>
  <dcterms:modified xsi:type="dcterms:W3CDTF">2025-07-21T05:30:00Z</dcterms:modified>
</cp:coreProperties>
</file>