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58B8" w:rsidRDefault="00E758B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腫瘤學</w:t>
      </w:r>
    </w:p>
    <w:p w:rsidR="00E758B8" w:rsidRDefault="00E758B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758B8" w:rsidRDefault="00E758B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03:42</w:t>
      </w:r>
    </w:p>
    <w:p w:rsidR="00E758B8" w:rsidRDefault="00E758B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758B8" w:rsidRDefault="00E758B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急性淋巴性白血病</w:t>
      </w:r>
      <w:r>
        <w:rPr>
          <w:rFonts w:ascii="微軟正黑體" w:eastAsia="微軟正黑體" w:hAnsi="微軟正黑體" w:cs="Calibri" w:hint="eastAsia"/>
          <w:sz w:val="22"/>
          <w:szCs w:val="22"/>
        </w:rPr>
        <w:t>(ALL)</w:t>
      </w:r>
    </w:p>
    <w:p w:rsidR="00E758B8" w:rsidRDefault="00E758B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急性骨髓性白血病</w:t>
      </w:r>
      <w:r>
        <w:rPr>
          <w:rFonts w:ascii="微軟正黑體" w:eastAsia="微軟正黑體" w:hAnsi="微軟正黑體" w:cs="Calibri" w:hint="eastAsia"/>
          <w:sz w:val="22"/>
          <w:szCs w:val="22"/>
        </w:rPr>
        <w:t>(AML)</w:t>
      </w:r>
    </w:p>
    <w:p w:rsidR="00E758B8" w:rsidRDefault="00E758B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(Lymphoma)</w:t>
      </w:r>
    </w:p>
    <w:p w:rsidR="00E758B8" w:rsidRDefault="00E758B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兒童腦瘤</w:t>
      </w:r>
      <w:r>
        <w:rPr>
          <w:rFonts w:ascii="微軟正黑體" w:eastAsia="微軟正黑體" w:hAnsi="微軟正黑體" w:cs="Calibri" w:hint="eastAsia"/>
          <w:sz w:val="22"/>
          <w:szCs w:val="22"/>
        </w:rPr>
        <w:t>(Pediatric Brain Tumor)</w:t>
      </w:r>
    </w:p>
    <w:p w:rsidR="00E758B8" w:rsidRDefault="00E758B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威爾姆氏腫瘤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(Wilms Tumor)</w:t>
      </w:r>
    </w:p>
    <w:p w:rsidR="00E758B8" w:rsidRDefault="00E758B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(Neurobiastoma, NB)</w:t>
      </w:r>
    </w:p>
    <w:p w:rsidR="00E758B8" w:rsidRDefault="00E758B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(Hepatoblastoma)</w:t>
      </w:r>
    </w:p>
    <w:p w:rsidR="00E758B8" w:rsidRDefault="00E758B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(Retinoblastoma)</w:t>
      </w:r>
    </w:p>
    <w:p w:rsidR="00E758B8" w:rsidRDefault="00E758B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(Osteosarcoma)</w:t>
      </w:r>
    </w:p>
    <w:p w:rsidR="00E758B8" w:rsidRDefault="00E758B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Ewing</w:t>
      </w:r>
      <w:r>
        <w:rPr>
          <w:rFonts w:ascii="微軟正黑體" w:eastAsia="微軟正黑體" w:hAnsi="微軟正黑體" w:cs="Calibri" w:hint="eastAsia"/>
          <w:sz w:val="22"/>
          <w:szCs w:val="22"/>
        </w:rPr>
        <w:t>氏肉瘤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(EwingSarcoma)</w:t>
      </w:r>
    </w:p>
    <w:p w:rsidR="00E758B8" w:rsidRDefault="00E758B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</w:t>
      </w:r>
      <w:r>
        <w:rPr>
          <w:rFonts w:ascii="微軟正黑體" w:eastAsia="微軟正黑體" w:hAnsi="微軟正黑體" w:cs="Calibri" w:hint="eastAsia"/>
          <w:sz w:val="22"/>
          <w:szCs w:val="22"/>
        </w:rPr>
        <w:t>(Teratoma)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58B8" w:rsidRDefault="00E758B8" w:rsidP="00E758B8">
      <w:r>
        <w:separator/>
      </w:r>
    </w:p>
  </w:endnote>
  <w:endnote w:type="continuationSeparator" w:id="0">
    <w:p w:rsidR="00E758B8" w:rsidRDefault="00E758B8" w:rsidP="00E75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58B8" w:rsidRDefault="00E758B8" w:rsidP="00E758B8">
      <w:r>
        <w:separator/>
      </w:r>
    </w:p>
  </w:footnote>
  <w:footnote w:type="continuationSeparator" w:id="0">
    <w:p w:rsidR="00E758B8" w:rsidRDefault="00E758B8" w:rsidP="00E758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87807"/>
    <w:multiLevelType w:val="multilevel"/>
    <w:tmpl w:val="5BAE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2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8B8"/>
    <w:rsid w:val="0094239D"/>
    <w:rsid w:val="00E7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DC83E41-04EC-44AF-BD6D-B6A6C600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758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758B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758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758B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