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921FE8" w:rsidRDefault="00921FE8">
      <w:pPr>
        <w:pStyle w:val="Web"/>
        <w:spacing w:before="0" w:beforeAutospacing="0" w:after="0" w:afterAutospacing="0"/>
        <w:rPr>
          <w:rFonts w:ascii="Calibri" w:hAnsi="Calibri" w:cs="Calibri"/>
          <w:sz w:val="40"/>
          <w:szCs w:val="40"/>
        </w:rPr>
      </w:pPr>
      <w:r>
        <w:rPr>
          <w:rFonts w:ascii="微軟正黑體" w:eastAsia="微軟正黑體" w:hAnsi="微軟正黑體" w:cs="Calibri" w:hint="eastAsia"/>
          <w:sz w:val="40"/>
          <w:szCs w:val="40"/>
        </w:rPr>
        <w:t>頭部創傷</w:t>
      </w:r>
      <w:r>
        <w:rPr>
          <w:rFonts w:ascii="Calibri" w:hAnsi="Calibri" w:cs="Calibri"/>
          <w:sz w:val="40"/>
          <w:szCs w:val="40"/>
        </w:rPr>
        <w:t>/</w:t>
      </w:r>
      <w:r>
        <w:rPr>
          <w:rFonts w:ascii="微軟正黑體" w:eastAsia="微軟正黑體" w:hAnsi="微軟正黑體" w:cs="Calibri" w:hint="eastAsia"/>
          <w:sz w:val="40"/>
          <w:szCs w:val="40"/>
        </w:rPr>
        <w:t>顱內出血</w:t>
      </w:r>
    </w:p>
    <w:p w:rsidR="00921FE8" w:rsidRDefault="00921FE8">
      <w:pPr>
        <w:pStyle w:val="Web"/>
        <w:spacing w:before="0" w:beforeAutospacing="0" w:after="0" w:afterAutospacing="0"/>
        <w:rPr>
          <w:rFonts w:ascii="Calibri" w:hAnsi="Calibri" w:cs="Calibri"/>
          <w:color w:val="767676"/>
          <w:sz w:val="20"/>
          <w:szCs w:val="20"/>
        </w:rPr>
      </w:pPr>
      <w:r>
        <w:rPr>
          <w:rFonts w:ascii="Calibri" w:hAnsi="Calibri" w:cs="Calibri"/>
          <w:color w:val="767676"/>
          <w:sz w:val="20"/>
          <w:szCs w:val="20"/>
        </w:rPr>
        <w:t>2025</w:t>
      </w:r>
      <w:r>
        <w:rPr>
          <w:rFonts w:ascii="微軟正黑體" w:eastAsia="微軟正黑體" w:hAnsi="微軟正黑體" w:cs="Calibri" w:hint="eastAsia"/>
          <w:color w:val="767676"/>
          <w:sz w:val="20"/>
          <w:szCs w:val="20"/>
        </w:rPr>
        <w:t>年</w:t>
      </w:r>
      <w:r>
        <w:rPr>
          <w:rFonts w:ascii="Calibri" w:hAnsi="Calibri" w:cs="Calibri"/>
          <w:color w:val="767676"/>
          <w:sz w:val="20"/>
          <w:szCs w:val="20"/>
        </w:rPr>
        <w:t>4</w:t>
      </w:r>
      <w:r>
        <w:rPr>
          <w:rFonts w:ascii="微軟正黑體" w:eastAsia="微軟正黑體" w:hAnsi="微軟正黑體" w:cs="Calibri" w:hint="eastAsia"/>
          <w:color w:val="767676"/>
          <w:sz w:val="20"/>
          <w:szCs w:val="20"/>
        </w:rPr>
        <w:t>月</w:t>
      </w:r>
      <w:r>
        <w:rPr>
          <w:rFonts w:ascii="Calibri" w:hAnsi="Calibri" w:cs="Calibri"/>
          <w:color w:val="767676"/>
          <w:sz w:val="20"/>
          <w:szCs w:val="20"/>
        </w:rPr>
        <w:t>4</w:t>
      </w:r>
      <w:r>
        <w:rPr>
          <w:rFonts w:ascii="微軟正黑體" w:eastAsia="微軟正黑體" w:hAnsi="微軟正黑體" w:cs="Calibri" w:hint="eastAsia"/>
          <w:color w:val="767676"/>
          <w:sz w:val="20"/>
          <w:szCs w:val="20"/>
        </w:rPr>
        <w:t>日</w:t>
      </w:r>
    </w:p>
    <w:p w:rsidR="00921FE8" w:rsidRDefault="00921FE8">
      <w:pPr>
        <w:pStyle w:val="Web"/>
        <w:spacing w:before="0" w:beforeAutospacing="0" w:after="0" w:afterAutospacing="0"/>
        <w:rPr>
          <w:rFonts w:ascii="Calibri" w:hAnsi="Calibri" w:cs="Calibri"/>
          <w:color w:val="767676"/>
          <w:sz w:val="20"/>
          <w:szCs w:val="20"/>
        </w:rPr>
      </w:pPr>
      <w:r>
        <w:rPr>
          <w:rFonts w:ascii="微軟正黑體" w:eastAsia="微軟正黑體" w:hAnsi="微軟正黑體" w:cs="Calibri" w:hint="eastAsia"/>
          <w:color w:val="767676"/>
          <w:sz w:val="20"/>
          <w:szCs w:val="20"/>
        </w:rPr>
        <w:t>下午</w:t>
      </w:r>
      <w:r>
        <w:rPr>
          <w:rFonts w:ascii="Calibri" w:hAnsi="Calibri" w:cs="Calibri"/>
          <w:color w:val="767676"/>
          <w:sz w:val="20"/>
          <w:szCs w:val="20"/>
        </w:rPr>
        <w:t xml:space="preserve"> 08:23</w:t>
      </w:r>
    </w:p>
    <w:p w:rsidR="00921FE8" w:rsidRDefault="00921FE8">
      <w:pPr>
        <w:numPr>
          <w:ilvl w:val="1"/>
          <w:numId w:val="1"/>
        </w:numPr>
        <w:textAlignment w:val="center"/>
        <w:rPr>
          <w:rFonts w:ascii="Calibri" w:hAnsi="Calibri" w:cs="Calibri"/>
          <w:color w:val="2E75B5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32"/>
          <w:szCs w:val="32"/>
        </w:rPr>
        <w:t>定義</w:t>
      </w:r>
    </w:p>
    <w:p w:rsidR="00921FE8" w:rsidRDefault="00921FE8">
      <w:pPr>
        <w:numPr>
          <w:ilvl w:val="2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8"/>
          <w:szCs w:val="28"/>
          <w:shd w:val="clear" w:color="auto" w:fill="FFFFFF"/>
        </w:rPr>
        <w:t>腦震盪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  <w:shd w:val="clear" w:color="auto" w:fill="FFFFFF"/>
        </w:rPr>
        <w:t>(Concussion)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  <w:shd w:val="clear" w:color="auto" w:fill="FFFFFF"/>
        </w:rPr>
        <w:t>：</w:t>
      </w:r>
      <w:r>
        <w:rPr>
          <w:rFonts w:ascii="微軟正黑體" w:eastAsia="微軟正黑體" w:hAnsi="微軟正黑體" w:cs="Calibri" w:hint="eastAsia"/>
          <w:color w:val="2E75B5"/>
          <w:sz w:val="28"/>
          <w:szCs w:val="28"/>
          <w:shd w:val="clear" w:color="auto" w:fill="FFFFFF"/>
        </w:rPr>
        <w:t> </w:t>
      </w:r>
    </w:p>
    <w:p w:rsidR="00921FE8" w:rsidRDefault="00921FE8">
      <w:pPr>
        <w:numPr>
          <w:ilvl w:val="3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  <w:shd w:val="clear" w:color="auto" w:fill="FFFFFF"/>
        </w:rPr>
        <w:t>頭骨和腦沒有受傷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  <w:shd w:val="clear" w:color="auto" w:fill="FFFFFF"/>
        </w:rPr>
        <w:t xml:space="preserve"> =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  <w:shd w:val="clear" w:color="auto" w:fill="FFFFFF"/>
        </w:rPr>
        <w:t>沒有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  <w:shd w:val="clear" w:color="auto" w:fill="FFFFFF"/>
        </w:rPr>
        <w:t>image finding </w:t>
      </w:r>
    </w:p>
    <w:p w:rsidR="00921FE8" w:rsidRDefault="00921FE8">
      <w:pPr>
        <w:numPr>
          <w:ilvl w:val="3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  <w:shd w:val="clear" w:color="auto" w:fill="FFFFFF"/>
        </w:rPr>
        <w:t>有意識變化：意識不清、失去意識、記憶缺失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  <w:shd w:val="clear" w:color="auto" w:fill="FFFFFF"/>
        </w:rPr>
        <w:t>(Amnesia) </w:t>
      </w:r>
    </w:p>
    <w:p w:rsidR="00921FE8" w:rsidRDefault="00921FE8">
      <w:pPr>
        <w:numPr>
          <w:ilvl w:val="3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  <w:shd w:val="clear" w:color="auto" w:fill="FFFFFF"/>
        </w:rPr>
        <w:t>嚴重度評估：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  <w:shd w:val="clear" w:color="auto" w:fill="FFFFFF"/>
        </w:rPr>
        <w:t>Colorado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  <w:shd w:val="clear" w:color="auto" w:fill="FFFFFF"/>
        </w:rPr>
        <w:t>分級系統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  <w:shd w:val="clear" w:color="auto" w:fill="FFFFFF"/>
        </w:rPr>
        <w:t>(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  <w:shd w:val="clear" w:color="auto" w:fill="FFFFFF"/>
        </w:rPr>
        <w:t>最常用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  <w:shd w:val="clear" w:color="auto" w:fill="FFFFFF"/>
        </w:rPr>
        <w:t>) </w:t>
      </w:r>
    </w:p>
    <w:tbl>
      <w:tblPr>
        <w:tblW w:w="0" w:type="auto"/>
        <w:tblInd w:w="1740" w:type="dxa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1317"/>
        <w:gridCol w:w="1817"/>
        <w:gridCol w:w="2081"/>
        <w:gridCol w:w="1331"/>
      </w:tblGrid>
      <w:tr w:rsidR="00000000">
        <w:trPr>
          <w:divId w:val="1292714615"/>
        </w:trPr>
        <w:tc>
          <w:tcPr>
            <w:tcW w:w="185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921FE8" w:rsidRDefault="00921FE8">
            <w:pPr>
              <w:pStyle w:val="Web"/>
              <w:spacing w:before="0" w:beforeAutospacing="0" w:after="0" w:afterAutospacing="0"/>
              <w:jc w:val="center"/>
              <w:rPr>
                <w:color w:val="000000"/>
                <w:sz w:val="22"/>
                <w:szCs w:val="22"/>
              </w:rPr>
            </w:pPr>
            <w:r>
              <w:rPr>
                <w:rFonts w:hint="eastAsia"/>
                <w:b/>
                <w:bCs/>
                <w:color w:val="000000"/>
                <w:sz w:val="22"/>
                <w:szCs w:val="22"/>
              </w:rPr>
              <w:t xml:space="preserve">Colorado </w:t>
            </w:r>
            <w:r>
              <w:rPr>
                <w:rFonts w:hint="eastAsia"/>
                <w:b/>
                <w:bCs/>
                <w:color w:val="000000"/>
                <w:sz w:val="22"/>
                <w:szCs w:val="22"/>
              </w:rPr>
              <w:t>分級</w:t>
            </w:r>
          </w:p>
        </w:tc>
        <w:tc>
          <w:tcPr>
            <w:tcW w:w="237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921FE8" w:rsidRDefault="00921FE8">
            <w:pPr>
              <w:pStyle w:val="Web"/>
              <w:spacing w:before="0" w:beforeAutospacing="0" w:after="0" w:afterAutospacing="0"/>
              <w:jc w:val="center"/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b/>
                <w:bCs/>
                <w:color w:val="000000"/>
                <w:sz w:val="22"/>
                <w:szCs w:val="22"/>
              </w:rPr>
              <w:t>Grade I</w:t>
            </w:r>
          </w:p>
        </w:tc>
        <w:tc>
          <w:tcPr>
            <w:tcW w:w="350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921FE8" w:rsidRDefault="00921FE8">
            <w:pPr>
              <w:pStyle w:val="Web"/>
              <w:spacing w:before="0" w:beforeAutospacing="0" w:after="0" w:afterAutospacing="0"/>
              <w:jc w:val="center"/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b/>
                <w:bCs/>
                <w:color w:val="000000"/>
                <w:sz w:val="22"/>
                <w:szCs w:val="22"/>
              </w:rPr>
              <w:t>Grade II</w:t>
            </w:r>
          </w:p>
        </w:tc>
        <w:tc>
          <w:tcPr>
            <w:tcW w:w="225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921FE8" w:rsidRDefault="00921FE8">
            <w:pPr>
              <w:pStyle w:val="Web"/>
              <w:spacing w:before="0" w:beforeAutospacing="0" w:after="0" w:afterAutospacing="0"/>
              <w:jc w:val="center"/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b/>
                <w:bCs/>
                <w:color w:val="000000"/>
                <w:sz w:val="22"/>
                <w:szCs w:val="22"/>
              </w:rPr>
              <w:t>Grade III</w:t>
            </w:r>
          </w:p>
        </w:tc>
      </w:tr>
      <w:tr w:rsidR="00000000">
        <w:trPr>
          <w:divId w:val="1292714615"/>
        </w:trPr>
        <w:tc>
          <w:tcPr>
            <w:tcW w:w="185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921FE8" w:rsidRDefault="00921FE8">
            <w:pPr>
              <w:pStyle w:val="Web"/>
              <w:spacing w:before="0" w:beforeAutospacing="0" w:after="0" w:afterAutospacing="0"/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b/>
                <w:bCs/>
                <w:color w:val="000000"/>
                <w:sz w:val="22"/>
                <w:szCs w:val="22"/>
              </w:rPr>
              <w:t>症狀</w:t>
            </w:r>
          </w:p>
        </w:tc>
        <w:tc>
          <w:tcPr>
            <w:tcW w:w="237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921FE8" w:rsidRDefault="00921FE8">
            <w:pPr>
              <w:pStyle w:val="Web"/>
              <w:spacing w:before="0" w:beforeAutospacing="0" w:after="0" w:afterAutospacing="0"/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＊意識錯亂（</w:t>
            </w:r>
            <w:r>
              <w:rPr>
                <w:rFonts w:hint="eastAsia"/>
                <w:color w:val="000000"/>
                <w:sz w:val="22"/>
                <w:szCs w:val="22"/>
              </w:rPr>
              <w:t>confusion</w:t>
            </w:r>
            <w:r>
              <w:rPr>
                <w:rFonts w:hint="eastAsia"/>
                <w:color w:val="000000"/>
                <w:sz w:val="22"/>
                <w:szCs w:val="22"/>
              </w:rPr>
              <w:t>）</w:t>
            </w:r>
            <w:r>
              <w:rPr>
                <w:rFonts w:hint="eastAsia"/>
                <w:color w:val="000000"/>
                <w:sz w:val="22"/>
                <w:szCs w:val="22"/>
              </w:rPr>
              <w:t xml:space="preserve"> </w:t>
            </w:r>
            <w:r>
              <w:rPr>
                <w:rFonts w:hint="eastAsia"/>
                <w:color w:val="000000"/>
                <w:sz w:val="22"/>
                <w:szCs w:val="22"/>
              </w:rPr>
              <w:t>＊無失去意識</w:t>
            </w:r>
          </w:p>
        </w:tc>
        <w:tc>
          <w:tcPr>
            <w:tcW w:w="350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921FE8" w:rsidRDefault="00921FE8">
            <w:pPr>
              <w:pStyle w:val="Web"/>
              <w:spacing w:before="0" w:beforeAutospacing="0" w:after="0" w:afterAutospacing="0"/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＊意識錯亂</w:t>
            </w:r>
            <w:r>
              <w:rPr>
                <w:rFonts w:hint="eastAsia"/>
                <w:color w:val="000000"/>
                <w:sz w:val="22"/>
                <w:szCs w:val="22"/>
              </w:rPr>
              <w:t xml:space="preserve"> </w:t>
            </w:r>
            <w:r>
              <w:rPr>
                <w:rFonts w:hint="eastAsia"/>
                <w:color w:val="000000"/>
                <w:sz w:val="22"/>
                <w:szCs w:val="22"/>
              </w:rPr>
              <w:t xml:space="preserve">+ </w:t>
            </w:r>
            <w:r>
              <w:rPr>
                <w:rFonts w:hint="eastAsia"/>
                <w:color w:val="000000"/>
                <w:sz w:val="22"/>
                <w:szCs w:val="22"/>
              </w:rPr>
              <w:t>創傷</w:t>
            </w:r>
            <w:r>
              <w:rPr>
                <w:rFonts w:hint="eastAsia"/>
                <w:color w:val="000000"/>
                <w:sz w:val="22"/>
                <w:szCs w:val="22"/>
              </w:rPr>
              <w:t xml:space="preserve"> </w:t>
            </w:r>
            <w:r>
              <w:rPr>
                <w:rFonts w:hint="eastAsia"/>
                <w:color w:val="000000"/>
                <w:sz w:val="22"/>
                <w:szCs w:val="22"/>
              </w:rPr>
              <w:t>後失憶（</w:t>
            </w:r>
            <w:r>
              <w:rPr>
                <w:rFonts w:hint="eastAsia"/>
                <w:color w:val="000000"/>
                <w:sz w:val="22"/>
                <w:szCs w:val="22"/>
              </w:rPr>
              <w:t>post-traumatic amnesia</w:t>
            </w:r>
            <w:r>
              <w:rPr>
                <w:rFonts w:hint="eastAsia"/>
                <w:color w:val="000000"/>
                <w:sz w:val="22"/>
                <w:szCs w:val="22"/>
              </w:rPr>
              <w:t>）＊無失去意識</w:t>
            </w:r>
          </w:p>
        </w:tc>
        <w:tc>
          <w:tcPr>
            <w:tcW w:w="225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921FE8" w:rsidRDefault="00921FE8">
            <w:pPr>
              <w:pStyle w:val="Web"/>
              <w:spacing w:before="0" w:beforeAutospacing="0" w:after="0" w:afterAutospacing="0"/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b/>
                <w:bCs/>
                <w:color w:val="000000"/>
                <w:sz w:val="22"/>
                <w:szCs w:val="22"/>
              </w:rPr>
              <w:t>任何程度的失去意識</w:t>
            </w:r>
          </w:p>
        </w:tc>
      </w:tr>
    </w:tbl>
    <w:p w:rsidR="00921FE8" w:rsidRDefault="00921FE8">
      <w:pPr>
        <w:pStyle w:val="Web"/>
        <w:spacing w:before="0" w:beforeAutospacing="0" w:after="0" w:afterAutospacing="0"/>
        <w:ind w:left="1260"/>
        <w:rPr>
          <w:rFonts w:ascii="微軟正黑體" w:eastAsia="微軟正黑體" w:hAnsi="微軟正黑體" w:cs="Calibri" w:hint="eastAsia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 </w:t>
      </w:r>
    </w:p>
    <w:p w:rsidR="00921FE8" w:rsidRDefault="00921FE8">
      <w:pPr>
        <w:numPr>
          <w:ilvl w:val="1"/>
          <w:numId w:val="2"/>
        </w:numPr>
        <w:textAlignment w:val="center"/>
        <w:rPr>
          <w:rFonts w:ascii="Calibri" w:hAnsi="Calibri" w:cs="Calibri" w:hint="eastAsia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Grade 1(Mild):</w:t>
      </w:r>
    </w:p>
    <w:p w:rsidR="00921FE8" w:rsidRDefault="00921FE8">
      <w:pPr>
        <w:numPr>
          <w:ilvl w:val="2"/>
          <w:numId w:val="3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意識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錯亂</w:t>
      </w:r>
      <w:r>
        <w:rPr>
          <w:rFonts w:ascii="微軟正黑體" w:eastAsia="微軟正黑體" w:hAnsi="微軟正黑體" w:cs="Calibri" w:hint="eastAsia"/>
          <w:sz w:val="22"/>
          <w:szCs w:val="22"/>
        </w:rPr>
        <w:t>但仍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有意識</w:t>
      </w:r>
    </w:p>
    <w:p w:rsidR="00921FE8" w:rsidRDefault="00921FE8">
      <w:pPr>
        <w:numPr>
          <w:ilvl w:val="1"/>
          <w:numId w:val="2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Grade 2(Moderate)</w:t>
      </w:r>
    </w:p>
    <w:p w:rsidR="00921FE8" w:rsidRDefault="00921FE8">
      <w:pPr>
        <w:numPr>
          <w:ilvl w:val="2"/>
          <w:numId w:val="4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意識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錯亂</w:t>
      </w:r>
      <w:r>
        <w:rPr>
          <w:rFonts w:ascii="微軟正黑體" w:eastAsia="微軟正黑體" w:hAnsi="微軟正黑體" w:cs="Calibri" w:hint="eastAsia"/>
          <w:sz w:val="22"/>
          <w:szCs w:val="22"/>
        </w:rPr>
        <w:t>但仍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有意識</w:t>
      </w:r>
    </w:p>
    <w:p w:rsidR="00921FE8" w:rsidRDefault="00921FE8">
      <w:pPr>
        <w:numPr>
          <w:ilvl w:val="2"/>
          <w:numId w:val="4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創傷後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失憶</w:t>
      </w:r>
      <w:r>
        <w:rPr>
          <w:rFonts w:ascii="微軟正黑體" w:eastAsia="微軟正黑體" w:hAnsi="微軟正黑體" w:cs="Calibri" w:hint="eastAsia"/>
          <w:sz w:val="22"/>
          <w:szCs w:val="22"/>
        </w:rPr>
        <w:t>(Post-traumatic amnesia)</w:t>
      </w:r>
    </w:p>
    <w:p w:rsidR="00921FE8" w:rsidRDefault="00921FE8">
      <w:pPr>
        <w:numPr>
          <w:ilvl w:val="1"/>
          <w:numId w:val="2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Grade 3(Severe):</w:t>
      </w:r>
    </w:p>
    <w:p w:rsidR="00921FE8" w:rsidRDefault="00921FE8">
      <w:pPr>
        <w:numPr>
          <w:ilvl w:val="2"/>
          <w:numId w:val="5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任何程度的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意識喪失</w:t>
      </w:r>
    </w:p>
    <w:p w:rsidR="00921FE8" w:rsidRDefault="00921FE8">
      <w:pPr>
        <w:numPr>
          <w:ilvl w:val="1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  <w:shd w:val="clear" w:color="auto" w:fill="FFFFFF"/>
        </w:rPr>
        <w:t>受傷後腦部表現：</w:t>
      </w:r>
      <w:r>
        <w:rPr>
          <w:rFonts w:ascii="微軟正黑體" w:eastAsia="微軟正黑體" w:hAnsi="微軟正黑體" w:cs="Calibri" w:hint="eastAsia"/>
          <w:color w:val="2E75B5"/>
          <w:sz w:val="22"/>
          <w:szCs w:val="22"/>
          <w:shd w:val="clear" w:color="auto" w:fill="FFFFFF"/>
        </w:rPr>
        <w:t> </w:t>
      </w:r>
    </w:p>
    <w:p w:rsidR="00921FE8" w:rsidRDefault="00921FE8">
      <w:pPr>
        <w:numPr>
          <w:ilvl w:val="2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  <w:shd w:val="clear" w:color="auto" w:fill="FFFFFF"/>
        </w:rPr>
        <w:t>維持高代謝狀態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  <w:shd w:val="clear" w:color="auto" w:fill="FFFFFF"/>
        </w:rPr>
        <w:t>1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  <w:shd w:val="clear" w:color="auto" w:fill="FFFFFF"/>
        </w:rPr>
        <w:t>週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  <w:shd w:val="clear" w:color="auto" w:fill="FFFFFF"/>
        </w:rPr>
        <w:t> </w:t>
      </w:r>
    </w:p>
    <w:p w:rsidR="00921FE8" w:rsidRDefault="00921FE8">
      <w:pPr>
        <w:numPr>
          <w:ilvl w:val="2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  <w:shd w:val="clear" w:color="auto" w:fill="FFFFFF"/>
        </w:rPr>
        <w:t>1-2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  <w:shd w:val="clear" w:color="auto" w:fill="FFFFFF"/>
        </w:rPr>
        <w:t>週內對傷害更敏感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  <w:shd w:val="clear" w:color="auto" w:fill="FFFFFF"/>
        </w:rPr>
        <w:t>(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  <w:shd w:val="clear" w:color="auto" w:fill="FFFFFF"/>
        </w:rPr>
        <w:t>輕微頭部創傷後也可能出現記憶困難、頭痛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  <w:shd w:val="clear" w:color="auto" w:fill="FFFFFF"/>
        </w:rPr>
        <w:t>=second-impact syndrome) </w:t>
      </w:r>
    </w:p>
    <w:p w:rsidR="00921FE8" w:rsidRDefault="00921FE8">
      <w:pPr>
        <w:numPr>
          <w:ilvl w:val="1"/>
          <w:numId w:val="6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8"/>
          <w:szCs w:val="28"/>
          <w:shd w:val="clear" w:color="auto" w:fill="FFFFFF"/>
        </w:rPr>
        <w:t>挫傷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  <w:shd w:val="clear" w:color="auto" w:fill="FFFFFF"/>
        </w:rPr>
        <w:t>(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  <w:shd w:val="clear" w:color="auto" w:fill="FFFFFF"/>
        </w:rPr>
        <w:t>Contusion)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  <w:shd w:val="clear" w:color="auto" w:fill="FFFFFF"/>
        </w:rPr>
        <w:t>：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  <w:shd w:val="clear" w:color="auto" w:fill="FFFFFF"/>
        </w:rPr>
        <w:t> </w:t>
      </w:r>
    </w:p>
    <w:p w:rsidR="00921FE8" w:rsidRDefault="00921FE8">
      <w:pPr>
        <w:numPr>
          <w:ilvl w:val="2"/>
          <w:numId w:val="7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  <w:shd w:val="clear" w:color="auto" w:fill="FFFFFF"/>
        </w:rPr>
        <w:t>有異常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  <w:shd w:val="clear" w:color="auto" w:fill="FFFFFF"/>
        </w:rPr>
        <w:t>image finding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  <w:shd w:val="clear" w:color="auto" w:fill="FFFFFF"/>
        </w:rPr>
        <w:t>：頭骨骨折、顱內出血、水腫…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  <w:shd w:val="clear" w:color="auto" w:fill="FFFFFF"/>
        </w:rPr>
        <w:t> </w:t>
      </w:r>
    </w:p>
    <w:p w:rsidR="00921FE8" w:rsidRDefault="00921FE8">
      <w:pPr>
        <w:numPr>
          <w:ilvl w:val="2"/>
          <w:numId w:val="7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  <w:shd w:val="clear" w:color="auto" w:fill="FFFFFF"/>
        </w:rPr>
        <w:t>Countercoup injury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  <w:shd w:val="clear" w:color="auto" w:fill="FFFFFF"/>
        </w:rPr>
        <w:t>：受撞擊的對側受傷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  <w:shd w:val="clear" w:color="auto" w:fill="FFFFFF"/>
        </w:rPr>
        <w:t> </w:t>
      </w:r>
    </w:p>
    <w:p w:rsidR="00921FE8" w:rsidRDefault="00921FE8">
      <w:pPr>
        <w:numPr>
          <w:ilvl w:val="1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  <w:shd w:val="clear" w:color="auto" w:fill="FFFFFF"/>
        </w:rPr>
        <w:t>Diffuse axonal injury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  <w:shd w:val="clear" w:color="auto" w:fill="FFFFFF"/>
        </w:rPr>
        <w:t>：頭部受撞擊時因加、減速過程受到機械性損傷，使神經元軸突分裂</w:t>
      </w:r>
    </w:p>
    <w:p w:rsidR="00921FE8" w:rsidRDefault="00921FE8">
      <w:pPr>
        <w:numPr>
          <w:ilvl w:val="1"/>
          <w:numId w:val="8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  <w:shd w:val="clear" w:color="auto" w:fill="FFFFFF"/>
        </w:rPr>
        <w:t>CT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  <w:shd w:val="clear" w:color="auto" w:fill="FFFFFF"/>
        </w:rPr>
        <w:t>看起來可能是正常的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  <w:shd w:val="clear" w:color="auto" w:fill="FFFFFF"/>
        </w:rPr>
        <w:t> </w:t>
      </w:r>
    </w:p>
    <w:p w:rsidR="00921FE8" w:rsidRDefault="00921FE8">
      <w:pPr>
        <w:numPr>
          <w:ilvl w:val="1"/>
          <w:numId w:val="8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  <w:shd w:val="clear" w:color="auto" w:fill="FFFFFF"/>
        </w:rPr>
        <w:t>依嚴重程度不同可能會意識混亂、失去意識甚至死亡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  <w:shd w:val="clear" w:color="auto" w:fill="FFFFFF"/>
        </w:rPr>
        <w:t> </w:t>
      </w:r>
    </w:p>
    <w:p w:rsidR="00921FE8" w:rsidRDefault="00921FE8">
      <w:pPr>
        <w:pStyle w:val="Web"/>
        <w:spacing w:before="0" w:beforeAutospacing="0" w:after="0" w:afterAutospacing="0"/>
        <w:ind w:left="126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sectPr w:rsidR="00000000">
      <w:pgSz w:w="11906" w:h="16838"/>
      <w:pgMar w:top="1440" w:right="1800" w:bottom="1440" w:left="180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921FE8" w:rsidRDefault="00921FE8" w:rsidP="00921FE8">
      <w:r>
        <w:separator/>
      </w:r>
    </w:p>
  </w:endnote>
  <w:endnote w:type="continuationSeparator" w:id="0">
    <w:p w:rsidR="00921FE8" w:rsidRDefault="00921FE8" w:rsidP="00921FE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921FE8" w:rsidRDefault="00921FE8" w:rsidP="00921FE8">
      <w:r>
        <w:separator/>
      </w:r>
    </w:p>
  </w:footnote>
  <w:footnote w:type="continuationSeparator" w:id="0">
    <w:p w:rsidR="00921FE8" w:rsidRDefault="00921FE8" w:rsidP="00921FE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D4010D7"/>
    <w:multiLevelType w:val="multilevel"/>
    <w:tmpl w:val="9F10D0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37429573">
    <w:abstractNumId w:val="0"/>
  </w:num>
  <w:num w:numId="2" w16cid:durableId="219249237">
    <w:abstractNumId w:val="0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3" w16cid:durableId="1164858022">
    <w:abstractNumId w:val="0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  <w:lvlOverride w:ilvl="2">
      <w:lvl w:ilvl="2">
        <w:numFmt w:val="bullet"/>
        <w:lvlText w:val=""/>
        <w:lvlJc w:val="left"/>
        <w:pPr>
          <w:tabs>
            <w:tab w:val="num" w:pos="2160"/>
          </w:tabs>
          <w:ind w:left="2160" w:hanging="360"/>
        </w:pPr>
        <w:rPr>
          <w:rFonts w:ascii="Wingdings" w:hAnsi="Wingdings" w:hint="default"/>
          <w:sz w:val="20"/>
        </w:rPr>
      </w:lvl>
    </w:lvlOverride>
  </w:num>
  <w:num w:numId="4" w16cid:durableId="1254389326">
    <w:abstractNumId w:val="0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  <w:lvlOverride w:ilvl="2">
      <w:lvl w:ilvl="2">
        <w:numFmt w:val="bullet"/>
        <w:lvlText w:val=""/>
        <w:lvlJc w:val="left"/>
        <w:pPr>
          <w:tabs>
            <w:tab w:val="num" w:pos="2160"/>
          </w:tabs>
          <w:ind w:left="2160" w:hanging="360"/>
        </w:pPr>
        <w:rPr>
          <w:rFonts w:ascii="Wingdings" w:hAnsi="Wingdings" w:hint="default"/>
          <w:sz w:val="20"/>
        </w:rPr>
      </w:lvl>
    </w:lvlOverride>
  </w:num>
  <w:num w:numId="5" w16cid:durableId="249316818">
    <w:abstractNumId w:val="0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  <w:lvlOverride w:ilvl="2">
      <w:lvl w:ilvl="2">
        <w:numFmt w:val="bullet"/>
        <w:lvlText w:val=""/>
        <w:lvlJc w:val="left"/>
        <w:pPr>
          <w:tabs>
            <w:tab w:val="num" w:pos="2160"/>
          </w:tabs>
          <w:ind w:left="2160" w:hanging="360"/>
        </w:pPr>
        <w:rPr>
          <w:rFonts w:ascii="Wingdings" w:hAnsi="Wingdings" w:hint="default"/>
          <w:sz w:val="20"/>
        </w:rPr>
      </w:lvl>
    </w:lvlOverride>
  </w:num>
  <w:num w:numId="6" w16cid:durableId="485970946">
    <w:abstractNumId w:val="0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7" w16cid:durableId="1027634838">
    <w:abstractNumId w:val="0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  <w:lvlOverride w:ilvl="2">
      <w:lvl w:ilvl="2">
        <w:numFmt w:val="bullet"/>
        <w:lvlText w:val="o"/>
        <w:lvlJc w:val="left"/>
        <w:pPr>
          <w:tabs>
            <w:tab w:val="num" w:pos="2160"/>
          </w:tabs>
          <w:ind w:left="2160" w:hanging="360"/>
        </w:pPr>
        <w:rPr>
          <w:rFonts w:ascii="Courier New" w:hAnsi="Courier New" w:hint="default"/>
          <w:sz w:val="20"/>
        </w:rPr>
      </w:lvl>
    </w:lvlOverride>
  </w:num>
  <w:num w:numId="8" w16cid:durableId="483552386">
    <w:abstractNumId w:val="0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80"/>
  <w:noPunctuationKerning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21FE8"/>
    <w:rsid w:val="00921FE8"/>
    <w:rsid w:val="00D075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00B521C2-BEA8-487D-BA63-1703378BB2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新細明體" w:eastAsia="新細明體" w:hAnsi="新細明體" w:cs="新細明體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Web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3">
    <w:name w:val="header"/>
    <w:basedOn w:val="a"/>
    <w:link w:val="a4"/>
    <w:uiPriority w:val="99"/>
    <w:unhideWhenUsed/>
    <w:rsid w:val="00921FE8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4">
    <w:name w:val="頁首 字元"/>
    <w:basedOn w:val="a0"/>
    <w:link w:val="a3"/>
    <w:uiPriority w:val="99"/>
    <w:rsid w:val="00921FE8"/>
    <w:rPr>
      <w:rFonts w:ascii="新細明體" w:eastAsia="新細明體" w:hAnsi="新細明體" w:cs="新細明體"/>
    </w:rPr>
  </w:style>
  <w:style w:type="paragraph" w:styleId="a5">
    <w:name w:val="footer"/>
    <w:basedOn w:val="a"/>
    <w:link w:val="a6"/>
    <w:uiPriority w:val="99"/>
    <w:unhideWhenUsed/>
    <w:rsid w:val="00921FE8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尾 字元"/>
    <w:basedOn w:val="a0"/>
    <w:link w:val="a5"/>
    <w:uiPriority w:val="99"/>
    <w:rsid w:val="00921FE8"/>
    <w:rPr>
      <w:rFonts w:ascii="新細明體" w:eastAsia="新細明體" w:hAnsi="新細明體" w:cs="新細明體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9271461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encoding w:val="unicode"/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91</Words>
  <Characters>525</Characters>
  <Application>Microsoft Office Word</Application>
  <DocSecurity>0</DocSecurity>
  <Lines>4</Lines>
  <Paragraphs>1</Paragraphs>
  <ScaleCrop>false</ScaleCrop>
  <Company/>
  <LinksUpToDate>false</LinksUpToDate>
  <CharactersWithSpaces>615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霓臻 林</dc:creator>
  <cp:keywords/>
  <dc:description/>
  <cp:lastModifiedBy>霓臻 林</cp:lastModifiedBy>
  <cp:revision>2</cp:revision>
  <dcterms:created xsi:type="dcterms:W3CDTF">2025-07-27T07:48:00Z</dcterms:created>
  <dcterms:modified xsi:type="dcterms:W3CDTF">2025-07-27T07:48:00Z</dcterms:modified>
</cp:coreProperties>
</file>