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028D" w:rsidRDefault="0068028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陰道生產撕裂傷</w:t>
      </w:r>
    </w:p>
    <w:p w:rsidR="0068028D" w:rsidRDefault="0068028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8028D" w:rsidRDefault="0068028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05:51</w:t>
      </w:r>
    </w:p>
    <w:p w:rsidR="0068028D" w:rsidRDefault="0068028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8"/>
        <w:gridCol w:w="2613"/>
        <w:gridCol w:w="3695"/>
      </w:tblGrid>
      <w:tr w:rsidR="00000000">
        <w:trPr>
          <w:divId w:val="661734100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撕裂位置</w:t>
            </w:r>
          </w:p>
        </w:tc>
        <w:tc>
          <w:tcPr>
            <w:tcW w:w="4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Tx</w:t>
            </w:r>
          </w:p>
        </w:tc>
      </w:tr>
      <w:tr w:rsidR="00000000">
        <w:trPr>
          <w:divId w:val="661734100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1st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會陰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陰道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粘膜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61734100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2nd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會陰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陰道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肌肉</w:t>
            </w:r>
            <w:r>
              <w:rPr>
                <w:rFonts w:hint="eastAsia"/>
                <w:color w:val="000000"/>
                <w:sz w:val="22"/>
                <w:szCs w:val="22"/>
              </w:rPr>
              <w:t>層，但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anal sphincter complex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完整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61734100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3rd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**</w:t>
            </w:r>
            <w:r>
              <w:rPr>
                <w:rFonts w:hint="eastAsia"/>
                <w:color w:val="000000"/>
                <w:sz w:val="22"/>
                <w:szCs w:val="22"/>
              </w:rPr>
              <w:t>肛門外擴約頸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需將肛門括約肌對齊縫合，要給</w:t>
            </w:r>
            <w:r>
              <w:rPr>
                <w:rFonts w:hint="eastAsia"/>
                <w:color w:val="000000"/>
                <w:sz w:val="22"/>
                <w:szCs w:val="22"/>
              </w:rPr>
              <w:t>預防性</w:t>
            </w:r>
            <w:r>
              <w:rPr>
                <w:rFonts w:hint="eastAsia"/>
                <w:color w:val="000000"/>
                <w:sz w:val="22"/>
                <w:szCs w:val="22"/>
              </w:rPr>
              <w:t>Abx</w:t>
            </w:r>
          </w:p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61734100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3a: &lt;1/2 ext. anal sphincter</w:t>
            </w:r>
          </w:p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61734100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3b: &gt;1/2 ext. anal sphincter</w:t>
            </w:r>
          </w:p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61734100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3c: </w:t>
            </w:r>
            <w:r>
              <w:rPr>
                <w:rFonts w:hint="eastAsia"/>
                <w:color w:val="000000"/>
                <w:sz w:val="22"/>
                <w:szCs w:val="22"/>
              </w:rPr>
              <w:t>int. anal sphincter**</w:t>
            </w:r>
          </w:p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61734100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4th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直腸粘膜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028D" w:rsidRDefault="0068028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需將肛門括約肌對齊縫合，要給預防性</w:t>
            </w:r>
            <w:r>
              <w:rPr>
                <w:rFonts w:hint="eastAsia"/>
                <w:color w:val="000000"/>
                <w:sz w:val="22"/>
                <w:szCs w:val="22"/>
              </w:rPr>
              <w:t>Abx</w:t>
            </w:r>
          </w:p>
        </w:tc>
      </w:tr>
    </w:tbl>
    <w:p w:rsidR="0068028D" w:rsidRDefault="0068028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2575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8D" w:rsidRDefault="0068028D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028D" w:rsidRDefault="0068028D" w:rsidP="0068028D">
      <w:r>
        <w:separator/>
      </w:r>
    </w:p>
  </w:endnote>
  <w:endnote w:type="continuationSeparator" w:id="0">
    <w:p w:rsidR="0068028D" w:rsidRDefault="0068028D" w:rsidP="00680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028D" w:rsidRDefault="0068028D" w:rsidP="0068028D">
      <w:r>
        <w:separator/>
      </w:r>
    </w:p>
  </w:footnote>
  <w:footnote w:type="continuationSeparator" w:id="0">
    <w:p w:rsidR="0068028D" w:rsidRDefault="0068028D" w:rsidP="00680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8D"/>
    <w:rsid w:val="0068028D"/>
    <w:rsid w:val="00F6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843E364-833F-4CD0-8E93-04CB9DCA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0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8028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802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8028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734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