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3A5B" w:rsidRDefault="00393A5B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GB"/>
        </w:rPr>
      </w:pPr>
      <w:r>
        <w:rPr>
          <w:rFonts w:ascii="Calibri Light" w:hAnsi="Calibri Light" w:cs="Calibri Light"/>
          <w:sz w:val="40"/>
          <w:szCs w:val="40"/>
          <w:lang w:val="en-GB"/>
        </w:rPr>
        <w:t xml:space="preserve">(X) Transmyocardial laser revascularization(TMLR) </w:t>
      </w:r>
    </w:p>
    <w:p w:rsidR="00393A5B" w:rsidRDefault="00393A5B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393A5B" w:rsidRDefault="00393A5B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11:57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3A5B" w:rsidRDefault="00393A5B" w:rsidP="00393A5B">
      <w:r>
        <w:separator/>
      </w:r>
    </w:p>
  </w:endnote>
  <w:endnote w:type="continuationSeparator" w:id="0">
    <w:p w:rsidR="00393A5B" w:rsidRDefault="00393A5B" w:rsidP="00393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3A5B" w:rsidRDefault="00393A5B" w:rsidP="00393A5B">
      <w:r>
        <w:separator/>
      </w:r>
    </w:p>
  </w:footnote>
  <w:footnote w:type="continuationSeparator" w:id="0">
    <w:p w:rsidR="00393A5B" w:rsidRDefault="00393A5B" w:rsidP="00393A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5B"/>
    <w:rsid w:val="00393A5B"/>
    <w:rsid w:val="00D1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4CF287A-9A06-4A3F-B943-E1B8EDB19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93A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93A5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93A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93A5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2025-07-29T02:22:00Z</dcterms:created>
  <dcterms:modified xsi:type="dcterms:W3CDTF">2025-07-29T02:22:00Z</dcterms:modified>
</cp:coreProperties>
</file>