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10A5" w:rsidRDefault="002510A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無月經</w:t>
      </w:r>
    </w:p>
    <w:p w:rsidR="002510A5" w:rsidRDefault="002510A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510A5" w:rsidRDefault="002510A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10A5" w:rsidRDefault="002510A5" w:rsidP="002510A5">
      <w:r>
        <w:separator/>
      </w:r>
    </w:p>
  </w:endnote>
  <w:endnote w:type="continuationSeparator" w:id="0">
    <w:p w:rsidR="002510A5" w:rsidRDefault="002510A5" w:rsidP="00251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10A5" w:rsidRDefault="002510A5" w:rsidP="002510A5">
      <w:r>
        <w:separator/>
      </w:r>
    </w:p>
  </w:footnote>
  <w:footnote w:type="continuationSeparator" w:id="0">
    <w:p w:rsidR="002510A5" w:rsidRDefault="002510A5" w:rsidP="002510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A5"/>
    <w:rsid w:val="002510A5"/>
    <w:rsid w:val="00FA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7A6B0F7-D8CB-42D3-9BDB-221FF7FAD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510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510A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510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510A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2025-07-29T02:19:00Z</dcterms:created>
  <dcterms:modified xsi:type="dcterms:W3CDTF">2025-07-29T02:19:00Z</dcterms:modified>
</cp:coreProperties>
</file>