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724B" w:rsidRDefault="00AF724B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AF724B" w:rsidRDefault="00AF724B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AF724B" w:rsidRDefault="00AF724B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67600" cy="2847975"/>
            <wp:effectExtent l="0" t="0" r="0" b="9525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lastRenderedPageBreak/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AF724B" w:rsidRDefault="00AF724B">
      <w:pPr>
        <w:pStyle w:val="Web"/>
        <w:spacing w:before="0" w:beforeAutospacing="0" w:after="0" w:afterAutospacing="0"/>
        <w:ind w:left="180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AF724B" w:rsidRDefault="00AF724B">
      <w:pPr>
        <w:numPr>
          <w:ilvl w:val="1"/>
          <w:numId w:val="2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AF724B" w:rsidRDefault="00AF724B">
      <w:pPr>
        <w:numPr>
          <w:ilvl w:val="2"/>
          <w:numId w:val="2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AF724B" w:rsidRDefault="00AF724B">
      <w:pPr>
        <w:pStyle w:val="Web"/>
        <w:spacing w:before="0" w:beforeAutospacing="0" w:after="0" w:afterAutospacing="0"/>
        <w:ind w:left="234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AF724B" w:rsidRDefault="00AF724B">
      <w:pPr>
        <w:numPr>
          <w:ilvl w:val="2"/>
          <w:numId w:val="1"/>
        </w:numPr>
        <w:textAlignment w:val="center"/>
        <w:divId w:val="7027423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21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527"/>
        <w:gridCol w:w="2085"/>
        <w:gridCol w:w="2514"/>
      </w:tblGrid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7027423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7027423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AF724B" w:rsidRDefault="00AF724B">
            <w:pPr>
              <w:pStyle w:val="Web"/>
              <w:spacing w:before="0" w:beforeAutospacing="0" w:after="0" w:afterAutospacing="0"/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</w:pP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eastAsia="Microsoft JhengHei Light" w:hAnsi="Microsoft JhengHei Light" w:hint="eastAsia"/>
                <w:color w:val="000000"/>
                <w:sz w:val="28"/>
                <w:szCs w:val="28"/>
              </w:rPr>
              <w:t>年退市</w:t>
            </w:r>
          </w:p>
        </w:tc>
      </w:tr>
    </w:tbl>
    <w:p w:rsidR="00AF724B" w:rsidRDefault="00AF724B">
      <w:pPr>
        <w:pStyle w:val="Web"/>
        <w:spacing w:before="0" w:beforeAutospacing="0" w:after="0" w:afterAutospacing="0"/>
        <w:ind w:left="180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Nirsevimab)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AF724B" w:rsidRDefault="00AF724B">
      <w:pPr>
        <w:numPr>
          <w:ilvl w:val="5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AF724B" w:rsidRDefault="00AF724B">
      <w:pPr>
        <w:pStyle w:val="Web"/>
        <w:spacing w:before="0" w:beforeAutospacing="0" w:after="0" w:afterAutospacing="0"/>
        <w:ind w:left="23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AF724B" w:rsidRDefault="00AF724B">
      <w:pPr>
        <w:pStyle w:val="Web"/>
        <w:spacing w:before="0" w:beforeAutospacing="0" w:after="0" w:afterAutospacing="0"/>
        <w:ind w:left="18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F724B" w:rsidRDefault="00AF724B">
      <w:pPr>
        <w:pStyle w:val="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43800" cy="5143500"/>
            <wp:effectExtent l="0" t="0" r="0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24B" w:rsidRDefault="00AF724B">
      <w:pPr>
        <w:numPr>
          <w:ilvl w:val="1"/>
          <w:numId w:val="1"/>
        </w:numPr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AF724B" w:rsidRDefault="00AF724B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AF724B" w:rsidRDefault="00AF724B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AF724B" w:rsidRDefault="00AF724B">
      <w:pPr>
        <w:numPr>
          <w:ilvl w:val="2"/>
          <w:numId w:val="1"/>
        </w:numPr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F724B" w:rsidRDefault="00AF724B" w:rsidP="00AF724B">
      <w:r>
        <w:separator/>
      </w:r>
    </w:p>
  </w:endnote>
  <w:endnote w:type="continuationSeparator" w:id="0">
    <w:p w:rsidR="00AF724B" w:rsidRDefault="00AF724B" w:rsidP="00AF72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F724B" w:rsidRDefault="00AF724B" w:rsidP="00AF724B">
      <w:r>
        <w:separator/>
      </w:r>
    </w:p>
  </w:footnote>
  <w:footnote w:type="continuationSeparator" w:id="0">
    <w:p w:rsidR="00AF724B" w:rsidRDefault="00AF724B" w:rsidP="00AF72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873200"/>
    <w:multiLevelType w:val="multilevel"/>
    <w:tmpl w:val="6F800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526478">
    <w:abstractNumId w:val="0"/>
  </w:num>
  <w:num w:numId="2" w16cid:durableId="1137991788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24B"/>
    <w:rsid w:val="006334D0"/>
    <w:rsid w:val="00AF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2444B388-CCA2-4F46-BCCD-B2540A7D0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AF72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F724B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AF724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F724B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27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2GWJQE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2025-07-24T20:23:00Z</dcterms:created>
  <dcterms:modified xsi:type="dcterms:W3CDTF">2025-07-24T20:23:00Z</dcterms:modified>
</cp:coreProperties>
</file>